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9A2FE" w14:textId="744C6B27" w:rsidR="009F4F5C" w:rsidRPr="003B1AC3" w:rsidRDefault="009F4F5C" w:rsidP="009F4F5C">
      <w:pPr>
        <w:rPr>
          <w:rFonts w:ascii="Calibri" w:hAnsi="Calibri" w:cs="Calibri"/>
          <w:b/>
          <w:bCs/>
          <w:sz w:val="22"/>
          <w:szCs w:val="22"/>
        </w:rPr>
      </w:pPr>
      <w:r>
        <w:rPr>
          <w:rFonts w:ascii="Calibri" w:hAnsi="Calibri" w:cs="Calibri"/>
          <w:b/>
          <w:bCs/>
          <w:sz w:val="40"/>
          <w:szCs w:val="40"/>
        </w:rPr>
        <w:t xml:space="preserve">Vedlegg 1 </w:t>
      </w:r>
      <w:r w:rsidR="003B1AC3">
        <w:rPr>
          <w:rFonts w:ascii="Calibri" w:hAnsi="Calibri" w:cs="Calibri"/>
          <w:b/>
          <w:bCs/>
          <w:sz w:val="40"/>
          <w:szCs w:val="40"/>
        </w:rPr>
        <w:t>–</w:t>
      </w:r>
      <w:r>
        <w:rPr>
          <w:rFonts w:ascii="Calibri" w:hAnsi="Calibri" w:cs="Calibri"/>
          <w:b/>
          <w:bCs/>
          <w:sz w:val="40"/>
          <w:szCs w:val="40"/>
        </w:rPr>
        <w:t xml:space="preserve"> </w:t>
      </w:r>
      <w:r w:rsidRPr="008630A3">
        <w:rPr>
          <w:rFonts w:ascii="Calibri" w:hAnsi="Calibri" w:cs="Calibri"/>
          <w:b/>
          <w:bCs/>
          <w:sz w:val="40"/>
          <w:szCs w:val="40"/>
        </w:rPr>
        <w:t>Kravspesifikasjon</w:t>
      </w:r>
      <w:r w:rsidR="003B1AC3">
        <w:rPr>
          <w:rFonts w:ascii="Calibri" w:hAnsi="Calibri" w:cs="Calibri"/>
          <w:b/>
          <w:bCs/>
          <w:sz w:val="40"/>
          <w:szCs w:val="40"/>
        </w:rPr>
        <w:br/>
      </w:r>
    </w:p>
    <w:p w14:paraId="471ECF5A" w14:textId="77777777" w:rsidR="009F4F5C" w:rsidRPr="007435F3" w:rsidRDefault="009F4F5C" w:rsidP="007435F3">
      <w:pPr>
        <w:pStyle w:val="Overskrift2"/>
        <w:rPr>
          <w:rFonts w:ascii="Calibri" w:hAnsi="Calibri" w:cs="Calibri"/>
          <w:b/>
          <w:bCs/>
          <w:color w:val="auto"/>
          <w:sz w:val="24"/>
          <w:szCs w:val="24"/>
        </w:rPr>
      </w:pPr>
      <w:r w:rsidRPr="007435F3">
        <w:rPr>
          <w:rFonts w:ascii="Calibri" w:hAnsi="Calibri" w:cs="Calibri"/>
          <w:b/>
          <w:bCs/>
          <w:color w:val="auto"/>
          <w:sz w:val="24"/>
          <w:szCs w:val="24"/>
        </w:rPr>
        <w:t>Innledning</w:t>
      </w:r>
    </w:p>
    <w:p w14:paraId="43BA9873" w14:textId="77777777" w:rsidR="00337E9B" w:rsidRDefault="00337E9B" w:rsidP="009F4F5C">
      <w:pPr>
        <w:pStyle w:val="Ingenmellomrom"/>
        <w:rPr>
          <w:rFonts w:ascii="Calibri" w:hAnsi="Calibri" w:cs="Calibri"/>
          <w:sz w:val="22"/>
          <w:szCs w:val="22"/>
        </w:rPr>
      </w:pPr>
    </w:p>
    <w:p w14:paraId="04058AD0" w14:textId="6E213EC5" w:rsidR="009F4F5C" w:rsidRDefault="009F4F5C" w:rsidP="009F4F5C">
      <w:pPr>
        <w:pStyle w:val="Ingenmellomrom"/>
        <w:rPr>
          <w:rFonts w:ascii="Calibri" w:hAnsi="Calibri" w:cs="Calibri"/>
          <w:sz w:val="22"/>
          <w:szCs w:val="22"/>
        </w:rPr>
      </w:pPr>
      <w:r>
        <w:rPr>
          <w:rFonts w:ascii="Calibri" w:hAnsi="Calibri" w:cs="Calibri"/>
          <w:sz w:val="22"/>
          <w:szCs w:val="22"/>
        </w:rPr>
        <w:t>I dette vedlegget</w:t>
      </w:r>
      <w:r w:rsidRPr="006D0B0B">
        <w:rPr>
          <w:rFonts w:ascii="Calibri" w:hAnsi="Calibri" w:cs="Calibri"/>
          <w:sz w:val="22"/>
          <w:szCs w:val="22"/>
        </w:rPr>
        <w:t xml:space="preserve"> oppstilles oppdragsgivers krav til ytelsen. Kravene gjøres gjeldende for alle leveranser under rammeavtalen, med mindre annet er spesifisert av </w:t>
      </w:r>
      <w:r w:rsidR="009747D7">
        <w:rPr>
          <w:rFonts w:ascii="Calibri" w:hAnsi="Calibri" w:cs="Calibri"/>
          <w:sz w:val="22"/>
          <w:szCs w:val="22"/>
        </w:rPr>
        <w:t>o</w:t>
      </w:r>
      <w:r w:rsidRPr="006D0B0B">
        <w:rPr>
          <w:rFonts w:ascii="Calibri" w:hAnsi="Calibri" w:cs="Calibri"/>
          <w:sz w:val="22"/>
          <w:szCs w:val="22"/>
        </w:rPr>
        <w:t xml:space="preserve">ppdragsgiver ved bestilling av avropet. </w:t>
      </w:r>
      <w:r w:rsidR="00337E9B" w:rsidRPr="00337E9B">
        <w:rPr>
          <w:rFonts w:ascii="Calibri" w:hAnsi="Calibri" w:cs="Calibri"/>
          <w:sz w:val="22"/>
          <w:szCs w:val="22"/>
        </w:rPr>
        <w:t>Alle ytelser og krav som følger av konkurransegrunnlaget og denne kravspesifikasjonen skal anses inkludert i leverandørens priser</w:t>
      </w:r>
      <w:r w:rsidR="00A23C22">
        <w:rPr>
          <w:rFonts w:ascii="Calibri" w:hAnsi="Calibri" w:cs="Calibri"/>
          <w:sz w:val="22"/>
          <w:szCs w:val="22"/>
        </w:rPr>
        <w:t xml:space="preserve"> i vedlegg 2 - Prisskjema</w:t>
      </w:r>
      <w:r w:rsidR="00337E9B" w:rsidRPr="00337E9B">
        <w:rPr>
          <w:rFonts w:ascii="Calibri" w:hAnsi="Calibri" w:cs="Calibri"/>
          <w:sz w:val="22"/>
          <w:szCs w:val="22"/>
        </w:rPr>
        <w:t>, med mindre annet er uttrykkelig angitt.</w:t>
      </w:r>
      <w:r w:rsidR="00337E9B">
        <w:rPr>
          <w:rFonts w:ascii="Calibri" w:hAnsi="Calibri" w:cs="Calibri"/>
          <w:sz w:val="22"/>
          <w:szCs w:val="22"/>
        </w:rPr>
        <w:br/>
      </w:r>
    </w:p>
    <w:p w14:paraId="319BB695" w14:textId="16CE2B67" w:rsidR="009F4F5C" w:rsidRPr="00FB4EDE" w:rsidRDefault="009F4F5C" w:rsidP="009F4F5C">
      <w:pPr>
        <w:rPr>
          <w:rFonts w:ascii="Calibri" w:hAnsi="Calibri" w:cs="Calibri"/>
          <w:sz w:val="22"/>
          <w:szCs w:val="22"/>
        </w:rPr>
      </w:pPr>
      <w:r w:rsidRPr="00FB4EDE">
        <w:rPr>
          <w:rFonts w:ascii="Calibri" w:hAnsi="Calibri" w:cs="Calibri"/>
          <w:sz w:val="22"/>
          <w:szCs w:val="22"/>
          <w:bdr w:val="none" w:sz="0" w:space="0" w:color="auto" w:frame="1"/>
          <w:shd w:val="clear" w:color="auto" w:fill="FFFFFF"/>
        </w:rPr>
        <w:t xml:space="preserve">Det skilles mellom minstekrav (MK) og evalueringskrav (EK). Minstekrav besvares med svarkode ja/nei. Ved bruk av svarkode </w:t>
      </w:r>
      <w:r>
        <w:rPr>
          <w:rFonts w:ascii="Calibri" w:hAnsi="Calibri" w:cs="Calibri"/>
          <w:sz w:val="22"/>
          <w:szCs w:val="22"/>
          <w:bdr w:val="none" w:sz="0" w:space="0" w:color="auto" w:frame="1"/>
          <w:shd w:val="clear" w:color="auto" w:fill="FFFFFF"/>
        </w:rPr>
        <w:t>«</w:t>
      </w:r>
      <w:r w:rsidRPr="00FB4EDE">
        <w:rPr>
          <w:rFonts w:ascii="Calibri" w:hAnsi="Calibri" w:cs="Calibri"/>
          <w:sz w:val="22"/>
          <w:szCs w:val="22"/>
          <w:bdr w:val="none" w:sz="0" w:space="0" w:color="auto" w:frame="1"/>
          <w:shd w:val="clear" w:color="auto" w:fill="FFFFFF"/>
        </w:rPr>
        <w:t>nei</w:t>
      </w:r>
      <w:r>
        <w:rPr>
          <w:rFonts w:ascii="Calibri" w:hAnsi="Calibri" w:cs="Calibri"/>
          <w:sz w:val="22"/>
          <w:szCs w:val="22"/>
          <w:bdr w:val="none" w:sz="0" w:space="0" w:color="auto" w:frame="1"/>
          <w:shd w:val="clear" w:color="auto" w:fill="FFFFFF"/>
        </w:rPr>
        <w:t>»</w:t>
      </w:r>
      <w:r w:rsidRPr="00FB4EDE">
        <w:rPr>
          <w:rFonts w:ascii="Calibri" w:hAnsi="Calibri" w:cs="Calibri"/>
          <w:sz w:val="22"/>
          <w:szCs w:val="22"/>
          <w:bdr w:val="none" w:sz="0" w:space="0" w:color="auto" w:frame="1"/>
          <w:shd w:val="clear" w:color="auto" w:fill="FFFFFF"/>
        </w:rPr>
        <w:t xml:space="preserve"> bes leverandør utdype</w:t>
      </w:r>
      <w:r>
        <w:rPr>
          <w:rFonts w:ascii="Calibri" w:hAnsi="Calibri" w:cs="Calibri"/>
          <w:sz w:val="22"/>
          <w:szCs w:val="22"/>
          <w:bdr w:val="none" w:sz="0" w:space="0" w:color="auto" w:frame="1"/>
          <w:shd w:val="clear" w:color="auto" w:fill="FFFFFF"/>
        </w:rPr>
        <w:t>,</w:t>
      </w:r>
      <w:r w:rsidRPr="00FB4EDE">
        <w:rPr>
          <w:rFonts w:ascii="Calibri" w:hAnsi="Calibri" w:cs="Calibri"/>
          <w:sz w:val="22"/>
          <w:szCs w:val="22"/>
          <w:bdr w:val="none" w:sz="0" w:space="0" w:color="auto" w:frame="1"/>
          <w:shd w:val="clear" w:color="auto" w:fill="FFFFFF"/>
        </w:rPr>
        <w:t xml:space="preserve"> slik at det er mulig for oppdragsgiver å utføre en konkret vurdering. Det gjøres oppmerksom på at avvik ifra minstekrav kan medføre avvisning. Oppdragsgiver vil i slike tilfeller måtte gjøre en konkret vurdering av om avviket er vesentlig.</w:t>
      </w:r>
      <w:r w:rsidR="00337E9B">
        <w:rPr>
          <w:rFonts w:ascii="Calibri" w:hAnsi="Calibri" w:cs="Calibri"/>
          <w:sz w:val="22"/>
          <w:szCs w:val="22"/>
          <w:bdr w:val="none" w:sz="0" w:space="0" w:color="auto" w:frame="1"/>
          <w:shd w:val="clear" w:color="auto" w:fill="FFFFFF"/>
        </w:rPr>
        <w:br/>
      </w:r>
      <w:r w:rsidRPr="00FB4EDE">
        <w:rPr>
          <w:rFonts w:ascii="Calibri" w:hAnsi="Calibri" w:cs="Calibri"/>
          <w:sz w:val="22"/>
          <w:szCs w:val="22"/>
          <w:bdr w:val="none" w:sz="0" w:space="0" w:color="auto" w:frame="1"/>
          <w:shd w:val="clear" w:color="auto" w:fill="FFFFFF"/>
        </w:rPr>
        <w:t xml:space="preserve">    </w:t>
      </w:r>
    </w:p>
    <w:p w14:paraId="3DB846B9" w14:textId="16FF5D43" w:rsidR="009F4F5C" w:rsidRPr="00FB4EDE" w:rsidRDefault="009F4F5C" w:rsidP="009F4F5C">
      <w:pPr>
        <w:rPr>
          <w:rFonts w:ascii="Calibri" w:hAnsi="Calibri" w:cs="Calibri"/>
          <w:sz w:val="22"/>
          <w:szCs w:val="22"/>
          <w:bdr w:val="none" w:sz="0" w:space="0" w:color="auto" w:frame="1"/>
          <w:shd w:val="clear" w:color="auto" w:fill="FFFFFF"/>
        </w:rPr>
      </w:pPr>
      <w:r w:rsidRPr="00FB4EDE">
        <w:rPr>
          <w:rFonts w:ascii="Calibri" w:hAnsi="Calibri" w:cs="Calibri"/>
          <w:sz w:val="22"/>
          <w:szCs w:val="22"/>
          <w:bdr w:val="none" w:sz="0" w:space="0" w:color="auto" w:frame="1"/>
          <w:shd w:val="clear" w:color="auto" w:fill="FFFFFF"/>
        </w:rPr>
        <w:t>Evalueringskravene skal evalueres</w:t>
      </w:r>
      <w:r w:rsidR="00B369E8">
        <w:rPr>
          <w:rFonts w:ascii="Calibri" w:hAnsi="Calibri" w:cs="Calibri"/>
          <w:sz w:val="22"/>
          <w:szCs w:val="22"/>
          <w:bdr w:val="none" w:sz="0" w:space="0" w:color="auto" w:frame="1"/>
          <w:shd w:val="clear" w:color="auto" w:fill="FFFFFF"/>
        </w:rPr>
        <w:t xml:space="preserve"> som en del av tildelingskriteriet «kvalitet»</w:t>
      </w:r>
      <w:r w:rsidRPr="00FB4EDE">
        <w:rPr>
          <w:rFonts w:ascii="Calibri" w:hAnsi="Calibri" w:cs="Calibri"/>
          <w:sz w:val="22"/>
          <w:szCs w:val="22"/>
          <w:bdr w:val="none" w:sz="0" w:space="0" w:color="auto" w:frame="1"/>
          <w:shd w:val="clear" w:color="auto" w:fill="FFFFFF"/>
        </w:rPr>
        <w:t xml:space="preserve">. </w:t>
      </w:r>
      <w:r w:rsidR="00796FA8">
        <w:rPr>
          <w:rFonts w:ascii="Calibri" w:hAnsi="Calibri" w:cs="Calibri"/>
          <w:sz w:val="22"/>
          <w:szCs w:val="22"/>
          <w:bdr w:val="none" w:sz="0" w:space="0" w:color="auto" w:frame="1"/>
          <w:shd w:val="clear" w:color="auto" w:fill="FFFFFF"/>
        </w:rPr>
        <w:t>Leverandørens besvarelse av evalueringskravene gjøres i eg</w:t>
      </w:r>
      <w:r w:rsidR="00281139">
        <w:rPr>
          <w:rFonts w:ascii="Calibri" w:hAnsi="Calibri" w:cs="Calibri"/>
          <w:sz w:val="22"/>
          <w:szCs w:val="22"/>
          <w:bdr w:val="none" w:sz="0" w:space="0" w:color="auto" w:frame="1"/>
          <w:shd w:val="clear" w:color="auto" w:fill="FFFFFF"/>
        </w:rPr>
        <w:t>et</w:t>
      </w:r>
      <w:r w:rsidR="00796FA8">
        <w:rPr>
          <w:rFonts w:ascii="Calibri" w:hAnsi="Calibri" w:cs="Calibri"/>
          <w:sz w:val="22"/>
          <w:szCs w:val="22"/>
          <w:bdr w:val="none" w:sz="0" w:space="0" w:color="auto" w:frame="1"/>
          <w:shd w:val="clear" w:color="auto" w:fill="FFFFFF"/>
        </w:rPr>
        <w:t xml:space="preserve"> dokument</w:t>
      </w:r>
      <w:r w:rsidRPr="00FB4EDE">
        <w:rPr>
          <w:rFonts w:ascii="Calibri" w:hAnsi="Calibri" w:cs="Calibri"/>
          <w:sz w:val="22"/>
          <w:szCs w:val="22"/>
          <w:bdr w:val="none" w:sz="0" w:space="0" w:color="auto" w:frame="1"/>
          <w:shd w:val="clear" w:color="auto" w:fill="FFFFFF"/>
        </w:rPr>
        <w:t>.</w:t>
      </w:r>
      <w:r w:rsidR="00796FA8">
        <w:rPr>
          <w:rFonts w:ascii="Calibri" w:hAnsi="Calibri" w:cs="Calibri"/>
          <w:sz w:val="22"/>
          <w:szCs w:val="22"/>
          <w:bdr w:val="none" w:sz="0" w:space="0" w:color="auto" w:frame="1"/>
          <w:shd w:val="clear" w:color="auto" w:fill="FFFFFF"/>
        </w:rPr>
        <w:t xml:space="preserve"> Det skal</w:t>
      </w:r>
      <w:r w:rsidR="00281139">
        <w:rPr>
          <w:rFonts w:ascii="Calibri" w:hAnsi="Calibri" w:cs="Calibri"/>
          <w:sz w:val="22"/>
          <w:szCs w:val="22"/>
          <w:bdr w:val="none" w:sz="0" w:space="0" w:color="auto" w:frame="1"/>
          <w:shd w:val="clear" w:color="auto" w:fill="FFFFFF"/>
        </w:rPr>
        <w:t xml:space="preserve"> henvises til dokumentet hvor besvarelsen </w:t>
      </w:r>
      <w:proofErr w:type="gramStart"/>
      <w:r w:rsidR="00281139">
        <w:rPr>
          <w:rFonts w:ascii="Calibri" w:hAnsi="Calibri" w:cs="Calibri"/>
          <w:sz w:val="22"/>
          <w:szCs w:val="22"/>
          <w:bdr w:val="none" w:sz="0" w:space="0" w:color="auto" w:frame="1"/>
          <w:shd w:val="clear" w:color="auto" w:fill="FFFFFF"/>
        </w:rPr>
        <w:t>fremkommer</w:t>
      </w:r>
      <w:proofErr w:type="gramEnd"/>
      <w:r w:rsidR="00281139">
        <w:rPr>
          <w:rFonts w:ascii="Calibri" w:hAnsi="Calibri" w:cs="Calibri"/>
          <w:sz w:val="22"/>
          <w:szCs w:val="22"/>
          <w:bdr w:val="none" w:sz="0" w:space="0" w:color="auto" w:frame="1"/>
          <w:shd w:val="clear" w:color="auto" w:fill="FFFFFF"/>
        </w:rPr>
        <w:t xml:space="preserve"> av kravtabell nedenfor. </w:t>
      </w:r>
      <w:r w:rsidR="00796FA8">
        <w:rPr>
          <w:rFonts w:ascii="Calibri" w:hAnsi="Calibri" w:cs="Calibri"/>
          <w:sz w:val="22"/>
          <w:szCs w:val="22"/>
          <w:bdr w:val="none" w:sz="0" w:space="0" w:color="auto" w:frame="1"/>
          <w:shd w:val="clear" w:color="auto" w:fill="FFFFFF"/>
        </w:rPr>
        <w:t xml:space="preserve"> </w:t>
      </w:r>
      <w:r w:rsidRPr="00FB4EDE">
        <w:rPr>
          <w:rFonts w:ascii="Calibri" w:hAnsi="Calibri" w:cs="Calibri"/>
          <w:sz w:val="22"/>
          <w:szCs w:val="22"/>
          <w:bdr w:val="none" w:sz="0" w:space="0" w:color="auto" w:frame="1"/>
          <w:shd w:val="clear" w:color="auto" w:fill="FFFFFF"/>
        </w:rPr>
        <w:t xml:space="preserve">   </w:t>
      </w:r>
      <w:r w:rsidRPr="00FB4EDE">
        <w:rPr>
          <w:rFonts w:ascii="Calibri" w:eastAsia="Arial" w:hAnsi="Calibri" w:cs="Calibri"/>
          <w:sz w:val="22"/>
          <w:szCs w:val="22"/>
        </w:rPr>
        <w:t>  </w:t>
      </w:r>
    </w:p>
    <w:p w14:paraId="6EF258BD" w14:textId="77777777" w:rsidR="009F4F5C" w:rsidRDefault="009F4F5C" w:rsidP="009F4F5C">
      <w:pPr>
        <w:pStyle w:val="Ingenmellomrom"/>
        <w:rPr>
          <w:b/>
          <w:bCs/>
        </w:rPr>
      </w:pPr>
    </w:p>
    <w:p w14:paraId="1578B663" w14:textId="77777777" w:rsidR="000F5E21" w:rsidRPr="000F5E21" w:rsidRDefault="009F4F5C" w:rsidP="000F5E21">
      <w:pPr>
        <w:pStyle w:val="Overskrift2"/>
        <w:rPr>
          <w:rFonts w:ascii="Calibri" w:hAnsi="Calibri" w:cs="Calibri"/>
          <w:b/>
          <w:bCs/>
          <w:sz w:val="22"/>
          <w:szCs w:val="22"/>
        </w:rPr>
      </w:pPr>
      <w:r w:rsidRPr="007435F3">
        <w:rPr>
          <w:rFonts w:ascii="Calibri" w:hAnsi="Calibri" w:cs="Calibri"/>
          <w:b/>
          <w:bCs/>
          <w:color w:val="auto"/>
          <w:sz w:val="24"/>
          <w:szCs w:val="24"/>
        </w:rPr>
        <w:t xml:space="preserve">Overordnet om ytelsen </w:t>
      </w:r>
    </w:p>
    <w:p w14:paraId="24E6843E" w14:textId="77777777" w:rsidR="00814CA1" w:rsidRDefault="00643916" w:rsidP="00814CA1">
      <w:pPr>
        <w:ind w:left="708"/>
        <w:rPr>
          <w:rFonts w:ascii="Calibri" w:hAnsi="Calibri" w:cs="Calibri"/>
          <w:sz w:val="22"/>
          <w:szCs w:val="22"/>
        </w:rPr>
      </w:pPr>
      <w:r>
        <w:rPr>
          <w:rFonts w:ascii="Calibri" w:hAnsi="Calibri" w:cs="Calibri"/>
          <w:sz w:val="22"/>
          <w:szCs w:val="22"/>
        </w:rPr>
        <w:br/>
      </w:r>
      <w:r w:rsidR="003E47F4" w:rsidRPr="003E47F4">
        <w:rPr>
          <w:rFonts w:ascii="Calibri" w:hAnsi="Calibri" w:cs="Calibri"/>
          <w:b/>
          <w:bCs/>
          <w:i/>
          <w:iCs/>
          <w:sz w:val="22"/>
          <w:szCs w:val="22"/>
        </w:rPr>
        <w:t xml:space="preserve">1.2.1. </w:t>
      </w:r>
      <w:r w:rsidRPr="003E47F4">
        <w:rPr>
          <w:rFonts w:ascii="Calibri" w:hAnsi="Calibri" w:cs="Calibri"/>
          <w:b/>
          <w:bCs/>
          <w:i/>
          <w:iCs/>
          <w:sz w:val="22"/>
          <w:szCs w:val="22"/>
        </w:rPr>
        <w:t>Omfang av rammeavtalen</w:t>
      </w:r>
      <w:r w:rsidRPr="003E47F4">
        <w:rPr>
          <w:rFonts w:ascii="Calibri" w:hAnsi="Calibri" w:cs="Calibri"/>
          <w:i/>
          <w:iCs/>
          <w:sz w:val="22"/>
          <w:szCs w:val="22"/>
        </w:rPr>
        <w:t xml:space="preserve"> </w:t>
      </w:r>
      <w:r w:rsidR="00312560">
        <w:rPr>
          <w:rFonts w:ascii="Calibri" w:hAnsi="Calibri" w:cs="Calibri"/>
          <w:sz w:val="22"/>
          <w:szCs w:val="22"/>
        </w:rPr>
        <w:br/>
      </w:r>
    </w:p>
    <w:p w14:paraId="0A8B26AF" w14:textId="2A03DFA1" w:rsidR="00312560" w:rsidRPr="00312560" w:rsidRDefault="00312560" w:rsidP="00312560">
      <w:pPr>
        <w:rPr>
          <w:rFonts w:ascii="Calibri" w:hAnsi="Calibri" w:cs="Calibri"/>
          <w:sz w:val="22"/>
          <w:szCs w:val="22"/>
        </w:rPr>
      </w:pPr>
      <w:r w:rsidRPr="00312560">
        <w:rPr>
          <w:rFonts w:ascii="Calibri" w:hAnsi="Calibri" w:cs="Calibri"/>
          <w:sz w:val="22"/>
          <w:szCs w:val="22"/>
        </w:rPr>
        <w:t>Rammeavtalen omfatter innsamling av slam fra slamavskillere, tette tanker og minirenseanlegg, kontroll av anleggene, samt transport av slam til gjeldende slammottak.</w:t>
      </w:r>
      <w:r w:rsidR="00172114">
        <w:rPr>
          <w:rFonts w:ascii="Calibri" w:hAnsi="Calibri" w:cs="Calibri"/>
          <w:sz w:val="22"/>
          <w:szCs w:val="22"/>
        </w:rPr>
        <w:t xml:space="preserve"> </w:t>
      </w:r>
    </w:p>
    <w:p w14:paraId="79237CD4" w14:textId="77777777" w:rsidR="00312560" w:rsidRDefault="00312560" w:rsidP="00312560">
      <w:pPr>
        <w:rPr>
          <w:rFonts w:ascii="Calibri" w:hAnsi="Calibri" w:cs="Calibri"/>
          <w:sz w:val="22"/>
          <w:szCs w:val="22"/>
        </w:rPr>
      </w:pPr>
    </w:p>
    <w:p w14:paraId="6021FE12" w14:textId="2844026E" w:rsidR="00806895" w:rsidRPr="00806895" w:rsidRDefault="00806895" w:rsidP="00806895">
      <w:pPr>
        <w:rPr>
          <w:rFonts w:ascii="Calibri" w:hAnsi="Calibri" w:cs="Calibri"/>
          <w:sz w:val="22"/>
          <w:szCs w:val="22"/>
        </w:rPr>
      </w:pPr>
      <w:r w:rsidRPr="00806895">
        <w:rPr>
          <w:rFonts w:ascii="Calibri" w:hAnsi="Calibri" w:cs="Calibri"/>
          <w:sz w:val="22"/>
          <w:szCs w:val="22"/>
        </w:rPr>
        <w:t>I tillegg omfatter rammeavtalen eiendommer med slamavskillere som er tilknyttet offentlig avløpsnett. For disse eiendommene skal tømming utføres som behovsbasert tømming etter bestilling fra oppdragsgiver. </w:t>
      </w:r>
      <w:r w:rsidR="007F761F" w:rsidRPr="007F761F">
        <w:rPr>
          <w:rFonts w:ascii="Calibri" w:hAnsi="Calibri" w:cs="Calibri"/>
          <w:sz w:val="22"/>
          <w:szCs w:val="22"/>
        </w:rPr>
        <w:t>Slike oppdrag skal klassifiseres som enten del av ordinær rute eller tømming utenom ordinær rute basert på tidspunkt for bestilling, jf. punkt 2.2, og prises i henhold til punkt 2.5 og vedlegg 2 – Prisskjema.</w:t>
      </w:r>
    </w:p>
    <w:p w14:paraId="5C811BC5" w14:textId="77777777" w:rsidR="00312560" w:rsidRDefault="00312560" w:rsidP="000F5E21">
      <w:pPr>
        <w:rPr>
          <w:rFonts w:ascii="Calibri" w:hAnsi="Calibri" w:cs="Calibri"/>
          <w:sz w:val="22"/>
          <w:szCs w:val="22"/>
        </w:rPr>
      </w:pPr>
    </w:p>
    <w:p w14:paraId="5EF5CEC4" w14:textId="2B6A65B9" w:rsidR="00312560" w:rsidRPr="003E47F4" w:rsidRDefault="003E47F4" w:rsidP="00814CA1">
      <w:pPr>
        <w:ind w:firstLine="708"/>
        <w:rPr>
          <w:rFonts w:ascii="Calibri" w:hAnsi="Calibri" w:cs="Calibri"/>
          <w:b/>
          <w:bCs/>
          <w:i/>
          <w:iCs/>
          <w:sz w:val="22"/>
          <w:szCs w:val="22"/>
        </w:rPr>
      </w:pPr>
      <w:r>
        <w:rPr>
          <w:rFonts w:ascii="Calibri" w:hAnsi="Calibri" w:cs="Calibri"/>
          <w:b/>
          <w:bCs/>
          <w:i/>
          <w:iCs/>
          <w:sz w:val="22"/>
          <w:szCs w:val="22"/>
        </w:rPr>
        <w:t xml:space="preserve">1.2.2. </w:t>
      </w:r>
      <w:r w:rsidR="00312560" w:rsidRPr="003E47F4">
        <w:rPr>
          <w:rFonts w:ascii="Calibri" w:hAnsi="Calibri" w:cs="Calibri"/>
          <w:b/>
          <w:bCs/>
          <w:i/>
          <w:iCs/>
          <w:sz w:val="22"/>
          <w:szCs w:val="22"/>
        </w:rPr>
        <w:t xml:space="preserve">Typer tømming </w:t>
      </w:r>
    </w:p>
    <w:p w14:paraId="17A295DB" w14:textId="77777777" w:rsidR="00814CA1" w:rsidRDefault="00814CA1" w:rsidP="00312560">
      <w:pPr>
        <w:rPr>
          <w:rFonts w:ascii="Calibri" w:hAnsi="Calibri" w:cs="Calibri"/>
          <w:sz w:val="22"/>
          <w:szCs w:val="22"/>
        </w:rPr>
      </w:pPr>
    </w:p>
    <w:p w14:paraId="44EA5DEE" w14:textId="6E323831" w:rsidR="00312560" w:rsidRPr="00312560" w:rsidRDefault="00312560" w:rsidP="00312560">
      <w:pPr>
        <w:rPr>
          <w:rFonts w:ascii="Calibri" w:hAnsi="Calibri" w:cs="Calibri"/>
          <w:sz w:val="22"/>
          <w:szCs w:val="22"/>
        </w:rPr>
      </w:pPr>
      <w:r w:rsidRPr="00312560">
        <w:rPr>
          <w:rFonts w:ascii="Calibri" w:hAnsi="Calibri" w:cs="Calibri"/>
          <w:sz w:val="22"/>
          <w:szCs w:val="22"/>
        </w:rPr>
        <w:t>Tømmingene under rammeavtalen gjennomføres i hovedsak som:</w:t>
      </w:r>
    </w:p>
    <w:p w14:paraId="7E063E6E" w14:textId="77777777" w:rsidR="00DA2F0C" w:rsidRDefault="00312560">
      <w:pPr>
        <w:pStyle w:val="Listeavsnitt"/>
        <w:numPr>
          <w:ilvl w:val="0"/>
          <w:numId w:val="14"/>
        </w:numPr>
        <w:rPr>
          <w:rFonts w:ascii="Calibri" w:hAnsi="Calibri" w:cs="Calibri"/>
          <w:sz w:val="22"/>
          <w:szCs w:val="22"/>
        </w:rPr>
      </w:pPr>
      <w:r w:rsidRPr="00DA2F0C">
        <w:rPr>
          <w:rFonts w:ascii="Calibri" w:hAnsi="Calibri" w:cs="Calibri"/>
          <w:sz w:val="22"/>
          <w:szCs w:val="22"/>
        </w:rPr>
        <w:t>periodisk tømming (ordinær rute)</w:t>
      </w:r>
    </w:p>
    <w:p w14:paraId="24283482" w14:textId="77777777" w:rsidR="00DA2F0C" w:rsidRDefault="00312560">
      <w:pPr>
        <w:pStyle w:val="Listeavsnitt"/>
        <w:numPr>
          <w:ilvl w:val="0"/>
          <w:numId w:val="14"/>
        </w:numPr>
        <w:rPr>
          <w:rFonts w:ascii="Calibri" w:hAnsi="Calibri" w:cs="Calibri"/>
          <w:sz w:val="22"/>
          <w:szCs w:val="22"/>
        </w:rPr>
      </w:pPr>
      <w:r w:rsidRPr="00DA2F0C">
        <w:rPr>
          <w:rFonts w:ascii="Calibri" w:hAnsi="Calibri" w:cs="Calibri"/>
          <w:sz w:val="22"/>
          <w:szCs w:val="22"/>
        </w:rPr>
        <w:t>tømming utenom ordinær rute</w:t>
      </w:r>
    </w:p>
    <w:p w14:paraId="6E2243EE" w14:textId="13AB0D41" w:rsidR="00312560" w:rsidRDefault="00312560">
      <w:pPr>
        <w:pStyle w:val="Listeavsnitt"/>
        <w:numPr>
          <w:ilvl w:val="0"/>
          <w:numId w:val="14"/>
        </w:numPr>
        <w:rPr>
          <w:rFonts w:ascii="Calibri" w:hAnsi="Calibri" w:cs="Calibri"/>
          <w:sz w:val="22"/>
          <w:szCs w:val="22"/>
        </w:rPr>
      </w:pPr>
      <w:r w:rsidRPr="00DA2F0C">
        <w:rPr>
          <w:rFonts w:ascii="Calibri" w:hAnsi="Calibri" w:cs="Calibri"/>
          <w:sz w:val="22"/>
          <w:szCs w:val="22"/>
        </w:rPr>
        <w:t>hastetømming</w:t>
      </w:r>
    </w:p>
    <w:p w14:paraId="4DE6F8ED" w14:textId="77777777" w:rsidR="00835B10" w:rsidRDefault="00835B10" w:rsidP="00835B10">
      <w:pPr>
        <w:rPr>
          <w:rFonts w:ascii="Calibri" w:hAnsi="Calibri" w:cs="Calibri"/>
          <w:sz w:val="22"/>
          <w:szCs w:val="22"/>
        </w:rPr>
      </w:pPr>
    </w:p>
    <w:p w14:paraId="7F1D445A" w14:textId="77777777" w:rsidR="00512EAA" w:rsidRPr="00512EAA" w:rsidRDefault="00512EAA" w:rsidP="00512EAA">
      <w:pPr>
        <w:rPr>
          <w:rFonts w:ascii="Calibri" w:hAnsi="Calibri" w:cs="Calibri"/>
          <w:sz w:val="22"/>
          <w:szCs w:val="22"/>
        </w:rPr>
      </w:pPr>
      <w:r w:rsidRPr="00512EAA">
        <w:rPr>
          <w:rFonts w:ascii="Calibri" w:hAnsi="Calibri" w:cs="Calibri"/>
          <w:sz w:val="22"/>
          <w:szCs w:val="22"/>
        </w:rPr>
        <w:t xml:space="preserve">Ekstratømming er behovsbasert tømming som bestilles i tillegg til planlagt periodisk tømming, og klassifiseres som enten del av ordinær rute eller tømming utenom ordinær rute i henhold til punkt 2.2. Nærmere bestemmelser om håndtering og prising av ekstratømming </w:t>
      </w:r>
      <w:proofErr w:type="gramStart"/>
      <w:r w:rsidRPr="00512EAA">
        <w:rPr>
          <w:rFonts w:ascii="Calibri" w:hAnsi="Calibri" w:cs="Calibri"/>
          <w:sz w:val="22"/>
          <w:szCs w:val="22"/>
        </w:rPr>
        <w:t>fremgår</w:t>
      </w:r>
      <w:proofErr w:type="gramEnd"/>
      <w:r w:rsidRPr="00512EAA">
        <w:rPr>
          <w:rFonts w:ascii="Calibri" w:hAnsi="Calibri" w:cs="Calibri"/>
          <w:sz w:val="22"/>
          <w:szCs w:val="22"/>
        </w:rPr>
        <w:t xml:space="preserve"> av punkt 2.5.</w:t>
      </w:r>
    </w:p>
    <w:p w14:paraId="6F281891" w14:textId="77777777" w:rsidR="00627641" w:rsidRDefault="00627641" w:rsidP="00835B10">
      <w:pPr>
        <w:rPr>
          <w:rFonts w:ascii="Calibri" w:hAnsi="Calibri" w:cs="Calibri"/>
          <w:sz w:val="22"/>
          <w:szCs w:val="22"/>
        </w:rPr>
      </w:pPr>
    </w:p>
    <w:p w14:paraId="5A1624C2" w14:textId="3A114F11" w:rsidR="00267F95" w:rsidRPr="00835B10" w:rsidRDefault="00267F95" w:rsidP="00835B10">
      <w:pPr>
        <w:rPr>
          <w:rFonts w:ascii="Calibri" w:hAnsi="Calibri" w:cs="Calibri"/>
          <w:sz w:val="22"/>
          <w:szCs w:val="22"/>
        </w:rPr>
      </w:pPr>
      <w:r w:rsidRPr="00267F95">
        <w:rPr>
          <w:rFonts w:ascii="Calibri" w:hAnsi="Calibri" w:cs="Calibri"/>
          <w:sz w:val="22"/>
          <w:szCs w:val="22"/>
        </w:rPr>
        <w:t xml:space="preserve">Nærmere definisjoner og krav til de ulike typene </w:t>
      </w:r>
      <w:proofErr w:type="gramStart"/>
      <w:r w:rsidRPr="00267F95">
        <w:rPr>
          <w:rFonts w:ascii="Calibri" w:hAnsi="Calibri" w:cs="Calibri"/>
          <w:sz w:val="22"/>
          <w:szCs w:val="22"/>
        </w:rPr>
        <w:t>fremgår</w:t>
      </w:r>
      <w:proofErr w:type="gramEnd"/>
      <w:r w:rsidRPr="00267F95">
        <w:rPr>
          <w:rFonts w:ascii="Calibri" w:hAnsi="Calibri" w:cs="Calibri"/>
          <w:sz w:val="22"/>
          <w:szCs w:val="22"/>
        </w:rPr>
        <w:t xml:space="preserve"> av kravspesifikasjonen </w:t>
      </w:r>
      <w:proofErr w:type="gramStart"/>
      <w:r w:rsidRPr="00267F95">
        <w:rPr>
          <w:rFonts w:ascii="Calibri" w:hAnsi="Calibri" w:cs="Calibri"/>
          <w:sz w:val="22"/>
          <w:szCs w:val="22"/>
        </w:rPr>
        <w:t>for øvrig</w:t>
      </w:r>
      <w:proofErr w:type="gramEnd"/>
      <w:r w:rsidRPr="00267F95">
        <w:rPr>
          <w:rFonts w:ascii="Calibri" w:hAnsi="Calibri" w:cs="Calibri"/>
          <w:sz w:val="22"/>
          <w:szCs w:val="22"/>
        </w:rPr>
        <w:t>.</w:t>
      </w:r>
    </w:p>
    <w:p w14:paraId="54C3F1BD" w14:textId="77777777" w:rsidR="00312560" w:rsidRDefault="00312560" w:rsidP="000F5E21">
      <w:pPr>
        <w:rPr>
          <w:rFonts w:ascii="Calibri" w:hAnsi="Calibri" w:cs="Calibri"/>
          <w:sz w:val="22"/>
          <w:szCs w:val="22"/>
        </w:rPr>
      </w:pPr>
    </w:p>
    <w:p w14:paraId="0047DE90" w14:textId="77777777" w:rsidR="00814CA1" w:rsidRDefault="004615AD" w:rsidP="00814CA1">
      <w:pPr>
        <w:ind w:firstLine="360"/>
        <w:rPr>
          <w:rFonts w:ascii="Calibri" w:hAnsi="Calibri" w:cs="Calibri"/>
          <w:sz w:val="22"/>
          <w:szCs w:val="22"/>
        </w:rPr>
      </w:pPr>
      <w:r>
        <w:rPr>
          <w:rFonts w:ascii="Calibri" w:hAnsi="Calibri" w:cs="Calibri"/>
          <w:b/>
          <w:bCs/>
          <w:i/>
          <w:iCs/>
          <w:sz w:val="22"/>
          <w:szCs w:val="22"/>
        </w:rPr>
        <w:lastRenderedPageBreak/>
        <w:t xml:space="preserve">1.2.3. </w:t>
      </w:r>
      <w:r w:rsidR="00A85DD5" w:rsidRPr="004615AD">
        <w:rPr>
          <w:rFonts w:ascii="Calibri" w:hAnsi="Calibri" w:cs="Calibri"/>
          <w:b/>
          <w:bCs/>
          <w:i/>
          <w:iCs/>
          <w:sz w:val="22"/>
          <w:szCs w:val="22"/>
        </w:rPr>
        <w:t xml:space="preserve">Oversikt over slamanlegg </w:t>
      </w:r>
      <w:r w:rsidR="00A85DD5" w:rsidRPr="004615AD">
        <w:rPr>
          <w:rFonts w:ascii="Calibri" w:hAnsi="Calibri" w:cs="Calibri"/>
          <w:b/>
          <w:bCs/>
          <w:i/>
          <w:iCs/>
          <w:sz w:val="22"/>
          <w:szCs w:val="22"/>
        </w:rPr>
        <w:br/>
      </w:r>
    </w:p>
    <w:p w14:paraId="28261810" w14:textId="535BB552" w:rsidR="00A85DD5" w:rsidRDefault="00A85DD5" w:rsidP="00A85DD5">
      <w:pPr>
        <w:rPr>
          <w:rFonts w:ascii="Calibri" w:hAnsi="Calibri" w:cs="Calibri"/>
          <w:sz w:val="22"/>
          <w:szCs w:val="22"/>
        </w:rPr>
      </w:pPr>
      <w:r w:rsidRPr="00A85DD5">
        <w:rPr>
          <w:rFonts w:ascii="Calibri" w:hAnsi="Calibri" w:cs="Calibri"/>
          <w:sz w:val="22"/>
          <w:szCs w:val="22"/>
        </w:rPr>
        <w:t>Tabell 1 gir en oversikt over antall slamanlegg i drift i Klepp kommune per 2026, samt tilhørende tømmefrekvens og estimert antall tømminger.</w:t>
      </w:r>
    </w:p>
    <w:p w14:paraId="3FAFC5DA" w14:textId="5875F015" w:rsidR="00312560" w:rsidRDefault="00312560" w:rsidP="000F5E21">
      <w:pPr>
        <w:rPr>
          <w:rFonts w:ascii="Calibri" w:hAnsi="Calibri" w:cs="Calibri"/>
          <w:sz w:val="22"/>
          <w:szCs w:val="22"/>
        </w:rPr>
      </w:pPr>
    </w:p>
    <w:p w14:paraId="2D50A91B" w14:textId="577417D1" w:rsidR="00A85DD5" w:rsidRPr="00480911" w:rsidRDefault="00A85DD5" w:rsidP="00A85DD5">
      <w:pPr>
        <w:pStyle w:val="Ingenmellomrom"/>
        <w:rPr>
          <w:rFonts w:ascii="Calibri" w:hAnsi="Calibri" w:cs="Calibri"/>
          <w:sz w:val="22"/>
          <w:szCs w:val="22"/>
          <w:lang w:val="nn-NO"/>
        </w:rPr>
      </w:pPr>
      <w:r w:rsidRPr="00480911">
        <w:rPr>
          <w:rFonts w:ascii="Calibri" w:hAnsi="Calibri" w:cs="Calibri"/>
          <w:sz w:val="22"/>
          <w:szCs w:val="22"/>
          <w:lang w:val="nn-NO"/>
        </w:rPr>
        <w:t xml:space="preserve">Tabell 1 - Slamanlegg i drift: </w:t>
      </w:r>
    </w:p>
    <w:tbl>
      <w:tblPr>
        <w:tblStyle w:val="Tabellrutenett"/>
        <w:tblW w:w="0" w:type="auto"/>
        <w:tblLook w:val="04A0" w:firstRow="1" w:lastRow="0" w:firstColumn="1" w:lastColumn="0" w:noHBand="0" w:noVBand="1"/>
      </w:tblPr>
      <w:tblGrid>
        <w:gridCol w:w="2265"/>
        <w:gridCol w:w="2264"/>
        <w:gridCol w:w="2266"/>
        <w:gridCol w:w="2265"/>
      </w:tblGrid>
      <w:tr w:rsidR="00A85DD5" w:rsidRPr="00E46DC8" w14:paraId="252AD4A3" w14:textId="77777777" w:rsidTr="28387D21">
        <w:tc>
          <w:tcPr>
            <w:tcW w:w="2265" w:type="dxa"/>
            <w:shd w:val="clear" w:color="auto" w:fill="8299AC" w:themeFill="accent6" w:themeFillTint="99"/>
          </w:tcPr>
          <w:p w14:paraId="0A743C1D" w14:textId="77777777" w:rsidR="00A85DD5" w:rsidRPr="00E46DC8" w:rsidRDefault="00A85DD5">
            <w:pPr>
              <w:pStyle w:val="Ingenmellomrom"/>
              <w:rPr>
                <w:rFonts w:ascii="Calibri" w:hAnsi="Calibri" w:cs="Calibri"/>
                <w:b/>
                <w:bCs/>
                <w:sz w:val="22"/>
                <w:szCs w:val="22"/>
              </w:rPr>
            </w:pPr>
            <w:r>
              <w:rPr>
                <w:rFonts w:ascii="Calibri" w:hAnsi="Calibri" w:cs="Calibri"/>
                <w:b/>
                <w:bCs/>
                <w:sz w:val="22"/>
                <w:szCs w:val="22"/>
              </w:rPr>
              <w:t xml:space="preserve">Type anlegg </w:t>
            </w:r>
          </w:p>
        </w:tc>
        <w:tc>
          <w:tcPr>
            <w:tcW w:w="2264" w:type="dxa"/>
            <w:shd w:val="clear" w:color="auto" w:fill="8299AC" w:themeFill="accent6" w:themeFillTint="99"/>
          </w:tcPr>
          <w:p w14:paraId="2832ED11" w14:textId="77777777" w:rsidR="00A85DD5" w:rsidRPr="00E46DC8" w:rsidRDefault="00A85DD5">
            <w:pPr>
              <w:pStyle w:val="Ingenmellomrom"/>
              <w:rPr>
                <w:rFonts w:ascii="Calibri" w:hAnsi="Calibri" w:cs="Calibri"/>
                <w:b/>
                <w:bCs/>
                <w:sz w:val="22"/>
                <w:szCs w:val="22"/>
              </w:rPr>
            </w:pPr>
            <w:r>
              <w:rPr>
                <w:rFonts w:ascii="Calibri" w:hAnsi="Calibri" w:cs="Calibri"/>
                <w:b/>
                <w:bCs/>
                <w:sz w:val="22"/>
                <w:szCs w:val="22"/>
              </w:rPr>
              <w:t>Anlegg i bruk</w:t>
            </w:r>
          </w:p>
        </w:tc>
        <w:tc>
          <w:tcPr>
            <w:tcW w:w="2266" w:type="dxa"/>
            <w:shd w:val="clear" w:color="auto" w:fill="8299AC" w:themeFill="accent6" w:themeFillTint="99"/>
          </w:tcPr>
          <w:p w14:paraId="44BD786C" w14:textId="77777777" w:rsidR="00A85DD5" w:rsidRPr="00E46DC8" w:rsidRDefault="00A85DD5">
            <w:pPr>
              <w:pStyle w:val="Ingenmellomrom"/>
              <w:rPr>
                <w:rFonts w:ascii="Calibri" w:hAnsi="Calibri" w:cs="Calibri"/>
                <w:b/>
                <w:bCs/>
                <w:sz w:val="22"/>
                <w:szCs w:val="22"/>
              </w:rPr>
            </w:pPr>
            <w:r>
              <w:rPr>
                <w:rFonts w:ascii="Calibri" w:hAnsi="Calibri" w:cs="Calibri"/>
                <w:b/>
                <w:bCs/>
                <w:sz w:val="22"/>
                <w:szCs w:val="22"/>
              </w:rPr>
              <w:t>Tømmefrekvens</w:t>
            </w:r>
          </w:p>
        </w:tc>
        <w:tc>
          <w:tcPr>
            <w:tcW w:w="2265" w:type="dxa"/>
            <w:shd w:val="clear" w:color="auto" w:fill="8299AC" w:themeFill="accent6" w:themeFillTint="99"/>
          </w:tcPr>
          <w:p w14:paraId="33C19982" w14:textId="36B531FA" w:rsidR="00A85DD5" w:rsidRPr="00E46DC8" w:rsidRDefault="00A85DD5">
            <w:pPr>
              <w:pStyle w:val="Ingenmellomrom"/>
              <w:rPr>
                <w:rFonts w:ascii="Calibri" w:hAnsi="Calibri" w:cs="Calibri"/>
                <w:b/>
                <w:bCs/>
                <w:sz w:val="22"/>
                <w:szCs w:val="22"/>
              </w:rPr>
            </w:pPr>
            <w:r>
              <w:rPr>
                <w:rFonts w:ascii="Calibri" w:hAnsi="Calibri" w:cs="Calibri"/>
                <w:b/>
                <w:bCs/>
                <w:sz w:val="22"/>
                <w:szCs w:val="22"/>
              </w:rPr>
              <w:t>Antall tømminger</w:t>
            </w:r>
            <w:r w:rsidR="006647F9">
              <w:rPr>
                <w:rFonts w:ascii="Calibri" w:hAnsi="Calibri" w:cs="Calibri"/>
                <w:b/>
                <w:bCs/>
                <w:sz w:val="22"/>
                <w:szCs w:val="22"/>
              </w:rPr>
              <w:t xml:space="preserve"> per år</w:t>
            </w:r>
            <w:r>
              <w:rPr>
                <w:rFonts w:ascii="Calibri" w:hAnsi="Calibri" w:cs="Calibri"/>
                <w:b/>
                <w:bCs/>
                <w:sz w:val="22"/>
                <w:szCs w:val="22"/>
              </w:rPr>
              <w:t xml:space="preserve"> </w:t>
            </w:r>
            <w:r w:rsidR="00D74C8C">
              <w:br/>
            </w:r>
          </w:p>
        </w:tc>
      </w:tr>
      <w:tr w:rsidR="00A85DD5" w:rsidRPr="00E46DC8" w14:paraId="3E93AD43" w14:textId="77777777" w:rsidTr="28387D21">
        <w:tc>
          <w:tcPr>
            <w:tcW w:w="2265" w:type="dxa"/>
          </w:tcPr>
          <w:p w14:paraId="772C44D5" w14:textId="77777777" w:rsidR="00A85DD5" w:rsidRPr="003B422F" w:rsidRDefault="00A85DD5">
            <w:pPr>
              <w:pStyle w:val="Ingenmellomrom"/>
              <w:rPr>
                <w:rFonts w:ascii="Calibri" w:hAnsi="Calibri" w:cs="Calibri"/>
                <w:sz w:val="22"/>
                <w:szCs w:val="22"/>
              </w:rPr>
            </w:pPr>
            <w:r w:rsidRPr="003B422F">
              <w:rPr>
                <w:rFonts w:ascii="Calibri" w:hAnsi="Calibri" w:cs="Calibri"/>
                <w:sz w:val="22"/>
                <w:szCs w:val="22"/>
              </w:rPr>
              <w:t>Minirenseanlegg – klasse 1 og 2</w:t>
            </w:r>
          </w:p>
        </w:tc>
        <w:tc>
          <w:tcPr>
            <w:tcW w:w="2264" w:type="dxa"/>
          </w:tcPr>
          <w:p w14:paraId="7859947D"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56</w:t>
            </w:r>
          </w:p>
        </w:tc>
        <w:tc>
          <w:tcPr>
            <w:tcW w:w="2266" w:type="dxa"/>
          </w:tcPr>
          <w:p w14:paraId="1FA27C05" w14:textId="58115E2C" w:rsidR="00A85DD5" w:rsidRPr="003B422F" w:rsidRDefault="144A665D">
            <w:pPr>
              <w:pStyle w:val="Ingenmellomrom"/>
              <w:rPr>
                <w:rFonts w:ascii="Calibri" w:hAnsi="Calibri" w:cs="Calibri"/>
                <w:sz w:val="22"/>
                <w:szCs w:val="22"/>
              </w:rPr>
            </w:pPr>
            <w:r w:rsidRPr="28387D21">
              <w:rPr>
                <w:rFonts w:ascii="Calibri" w:hAnsi="Calibri" w:cs="Calibri"/>
                <w:sz w:val="22"/>
                <w:szCs w:val="22"/>
              </w:rPr>
              <w:t xml:space="preserve"> 12 </w:t>
            </w:r>
          </w:p>
        </w:tc>
        <w:tc>
          <w:tcPr>
            <w:tcW w:w="2265" w:type="dxa"/>
          </w:tcPr>
          <w:p w14:paraId="377C81FE" w14:textId="3F48DFA9" w:rsidR="00A85DD5" w:rsidRPr="003B422F" w:rsidRDefault="62DD0C10">
            <w:pPr>
              <w:pStyle w:val="Ingenmellomrom"/>
              <w:rPr>
                <w:rFonts w:ascii="Calibri" w:hAnsi="Calibri" w:cs="Calibri"/>
                <w:sz w:val="22"/>
                <w:szCs w:val="22"/>
              </w:rPr>
            </w:pPr>
            <w:r w:rsidRPr="28387D21">
              <w:rPr>
                <w:rFonts w:ascii="Calibri" w:hAnsi="Calibri" w:cs="Calibri"/>
                <w:sz w:val="22"/>
                <w:szCs w:val="22"/>
              </w:rPr>
              <w:t xml:space="preserve"> </w:t>
            </w:r>
            <w:r w:rsidR="0671A90E" w:rsidRPr="28387D21">
              <w:rPr>
                <w:rFonts w:ascii="Calibri" w:hAnsi="Calibri" w:cs="Calibri"/>
                <w:sz w:val="22"/>
                <w:szCs w:val="22"/>
              </w:rPr>
              <w:t>56</w:t>
            </w:r>
          </w:p>
        </w:tc>
      </w:tr>
      <w:tr w:rsidR="00A85DD5" w:rsidRPr="00E46DC8" w14:paraId="734A6C21" w14:textId="77777777" w:rsidTr="28387D21">
        <w:trPr>
          <w:trHeight w:val="195"/>
        </w:trPr>
        <w:tc>
          <w:tcPr>
            <w:tcW w:w="2265" w:type="dxa"/>
          </w:tcPr>
          <w:p w14:paraId="426AC1D3" w14:textId="65904F4C" w:rsidR="00A85DD5" w:rsidRPr="003B422F" w:rsidRDefault="00A85DD5">
            <w:pPr>
              <w:pStyle w:val="Ingenmellomrom"/>
              <w:rPr>
                <w:rFonts w:ascii="Calibri" w:hAnsi="Calibri" w:cs="Calibri"/>
                <w:sz w:val="22"/>
                <w:szCs w:val="22"/>
              </w:rPr>
            </w:pPr>
            <w:r w:rsidRPr="6FF44FED">
              <w:rPr>
                <w:rFonts w:ascii="Calibri" w:hAnsi="Calibri" w:cs="Calibri"/>
                <w:sz w:val="22"/>
                <w:szCs w:val="22"/>
              </w:rPr>
              <w:t>Tett tank</w:t>
            </w:r>
          </w:p>
        </w:tc>
        <w:tc>
          <w:tcPr>
            <w:tcW w:w="2264" w:type="dxa"/>
          </w:tcPr>
          <w:p w14:paraId="149A975E"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89</w:t>
            </w:r>
          </w:p>
        </w:tc>
        <w:tc>
          <w:tcPr>
            <w:tcW w:w="2266" w:type="dxa"/>
          </w:tcPr>
          <w:p w14:paraId="09ADB137" w14:textId="72562A61" w:rsidR="00A85DD5" w:rsidRPr="003B422F" w:rsidRDefault="00A85DD5">
            <w:pPr>
              <w:pStyle w:val="Ingenmellomrom"/>
              <w:rPr>
                <w:rFonts w:ascii="Calibri" w:hAnsi="Calibri" w:cs="Calibri"/>
                <w:sz w:val="22"/>
                <w:szCs w:val="22"/>
              </w:rPr>
            </w:pPr>
            <w:r w:rsidRPr="6FF44FED">
              <w:rPr>
                <w:rFonts w:ascii="Calibri" w:hAnsi="Calibri" w:cs="Calibri"/>
                <w:sz w:val="22"/>
                <w:szCs w:val="22"/>
              </w:rPr>
              <w:t xml:space="preserve">12 </w:t>
            </w:r>
          </w:p>
        </w:tc>
        <w:tc>
          <w:tcPr>
            <w:tcW w:w="2265" w:type="dxa"/>
          </w:tcPr>
          <w:p w14:paraId="67744A11"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89</w:t>
            </w:r>
          </w:p>
        </w:tc>
      </w:tr>
      <w:tr w:rsidR="00A85DD5" w:rsidRPr="00E46DC8" w14:paraId="6D45899C" w14:textId="77777777" w:rsidTr="28387D21">
        <w:tc>
          <w:tcPr>
            <w:tcW w:w="2265" w:type="dxa"/>
          </w:tcPr>
          <w:p w14:paraId="092314CB" w14:textId="77777777" w:rsidR="00A85DD5" w:rsidRPr="003B422F" w:rsidRDefault="00A85DD5">
            <w:pPr>
              <w:pStyle w:val="Ingenmellomrom"/>
              <w:rPr>
                <w:rFonts w:ascii="Calibri" w:hAnsi="Calibri" w:cs="Calibri"/>
                <w:sz w:val="22"/>
                <w:szCs w:val="22"/>
              </w:rPr>
            </w:pPr>
            <w:r w:rsidRPr="003B422F">
              <w:rPr>
                <w:rFonts w:ascii="Calibri" w:hAnsi="Calibri" w:cs="Calibri"/>
                <w:sz w:val="22"/>
                <w:szCs w:val="22"/>
              </w:rPr>
              <w:t>Slamavskillere</w:t>
            </w:r>
          </w:p>
        </w:tc>
        <w:tc>
          <w:tcPr>
            <w:tcW w:w="2264" w:type="dxa"/>
          </w:tcPr>
          <w:p w14:paraId="21E16B51"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484</w:t>
            </w:r>
          </w:p>
        </w:tc>
        <w:tc>
          <w:tcPr>
            <w:tcW w:w="2266" w:type="dxa"/>
          </w:tcPr>
          <w:p w14:paraId="5FDEC569" w14:textId="77777777" w:rsidR="00A85DD5" w:rsidRPr="003B422F" w:rsidRDefault="00A85DD5">
            <w:pPr>
              <w:pStyle w:val="Ingenmellomrom"/>
              <w:rPr>
                <w:rFonts w:ascii="Calibri" w:hAnsi="Calibri" w:cs="Calibri"/>
                <w:sz w:val="22"/>
                <w:szCs w:val="22"/>
              </w:rPr>
            </w:pPr>
            <w:r w:rsidRPr="003B422F">
              <w:rPr>
                <w:rFonts w:ascii="Calibri" w:hAnsi="Calibri" w:cs="Calibri"/>
                <w:sz w:val="22"/>
                <w:szCs w:val="22"/>
              </w:rPr>
              <w:t>24</w:t>
            </w:r>
          </w:p>
        </w:tc>
        <w:tc>
          <w:tcPr>
            <w:tcW w:w="2265" w:type="dxa"/>
          </w:tcPr>
          <w:p w14:paraId="004835D3"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242</w:t>
            </w:r>
          </w:p>
        </w:tc>
      </w:tr>
      <w:tr w:rsidR="00A85DD5" w:rsidRPr="00E46DC8" w14:paraId="120CAC94" w14:textId="77777777" w:rsidTr="28387D21">
        <w:trPr>
          <w:trHeight w:val="300"/>
        </w:trPr>
        <w:tc>
          <w:tcPr>
            <w:tcW w:w="2265" w:type="dxa"/>
          </w:tcPr>
          <w:p w14:paraId="1FBD1B17" w14:textId="77777777" w:rsidR="00A85DD5" w:rsidRPr="003B422F" w:rsidRDefault="00A85DD5">
            <w:pPr>
              <w:pStyle w:val="Ingenmellomrom"/>
              <w:rPr>
                <w:rFonts w:ascii="Calibri" w:hAnsi="Calibri" w:cs="Calibri"/>
                <w:sz w:val="22"/>
                <w:szCs w:val="22"/>
              </w:rPr>
            </w:pPr>
            <w:r w:rsidRPr="003B422F">
              <w:rPr>
                <w:rFonts w:ascii="Calibri" w:hAnsi="Calibri" w:cs="Calibri"/>
                <w:sz w:val="22"/>
                <w:szCs w:val="22"/>
              </w:rPr>
              <w:t xml:space="preserve">SUM </w:t>
            </w:r>
          </w:p>
        </w:tc>
        <w:tc>
          <w:tcPr>
            <w:tcW w:w="2264" w:type="dxa"/>
          </w:tcPr>
          <w:p w14:paraId="34C4F522"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629</w:t>
            </w:r>
          </w:p>
        </w:tc>
        <w:tc>
          <w:tcPr>
            <w:tcW w:w="2266" w:type="dxa"/>
          </w:tcPr>
          <w:p w14:paraId="02FCE08A" w14:textId="77777777" w:rsidR="00A85DD5" w:rsidRPr="003B422F" w:rsidRDefault="00A85DD5">
            <w:pPr>
              <w:pStyle w:val="Ingenmellomrom"/>
              <w:rPr>
                <w:rFonts w:ascii="Calibri" w:hAnsi="Calibri" w:cs="Calibri"/>
                <w:sz w:val="22"/>
                <w:szCs w:val="22"/>
              </w:rPr>
            </w:pPr>
          </w:p>
        </w:tc>
        <w:tc>
          <w:tcPr>
            <w:tcW w:w="2265" w:type="dxa"/>
          </w:tcPr>
          <w:p w14:paraId="3A3EB0AD" w14:textId="77777777" w:rsidR="00A85DD5" w:rsidRPr="003B422F" w:rsidRDefault="00A85DD5">
            <w:pPr>
              <w:pStyle w:val="Ingenmellomrom"/>
              <w:rPr>
                <w:rFonts w:ascii="Calibri" w:hAnsi="Calibri" w:cs="Calibri"/>
                <w:sz w:val="22"/>
                <w:szCs w:val="22"/>
              </w:rPr>
            </w:pPr>
            <w:r w:rsidRPr="6FF44FED">
              <w:rPr>
                <w:rFonts w:ascii="Calibri" w:hAnsi="Calibri" w:cs="Calibri"/>
                <w:sz w:val="22"/>
                <w:szCs w:val="22"/>
              </w:rPr>
              <w:t>387</w:t>
            </w:r>
          </w:p>
        </w:tc>
      </w:tr>
    </w:tbl>
    <w:p w14:paraId="377DB38F" w14:textId="77777777" w:rsidR="004744BC" w:rsidRDefault="004744BC" w:rsidP="00EB6B17">
      <w:pPr>
        <w:pStyle w:val="Ingenmellomrom"/>
        <w:rPr>
          <w:rFonts w:ascii="Calibri" w:hAnsi="Calibri" w:cs="Calibri"/>
          <w:sz w:val="22"/>
          <w:szCs w:val="22"/>
          <w:highlight w:val="yellow"/>
        </w:rPr>
      </w:pPr>
    </w:p>
    <w:p w14:paraId="720B3117" w14:textId="4EAEF5FC" w:rsidR="004B170F" w:rsidRPr="006D40CA" w:rsidRDefault="0603E947" w:rsidP="004B170F">
      <w:pPr>
        <w:pStyle w:val="Ingenmellomrom"/>
        <w:rPr>
          <w:rFonts w:ascii="Calibri" w:hAnsi="Calibri" w:cs="Calibri"/>
          <w:sz w:val="22"/>
          <w:szCs w:val="22"/>
        </w:rPr>
      </w:pPr>
      <w:r w:rsidRPr="28387D21">
        <w:rPr>
          <w:rFonts w:ascii="Calibri" w:hAnsi="Calibri" w:cs="Calibri"/>
          <w:sz w:val="22"/>
          <w:szCs w:val="22"/>
        </w:rPr>
        <w:t>Antall minirenseanlegg forventes å øke i løpet av avtaleperiode</w:t>
      </w:r>
      <w:r w:rsidR="058E0FBE" w:rsidRPr="28387D21">
        <w:rPr>
          <w:rFonts w:ascii="Calibri" w:hAnsi="Calibri" w:cs="Calibri"/>
          <w:sz w:val="22"/>
          <w:szCs w:val="22"/>
        </w:rPr>
        <w:t>n.</w:t>
      </w:r>
    </w:p>
    <w:p w14:paraId="6CCE7B4E" w14:textId="77777777" w:rsidR="00A85DD5" w:rsidRDefault="00A85DD5" w:rsidP="000F5E21">
      <w:pPr>
        <w:rPr>
          <w:rFonts w:ascii="Calibri" w:hAnsi="Calibri" w:cs="Calibri"/>
          <w:sz w:val="22"/>
          <w:szCs w:val="22"/>
        </w:rPr>
      </w:pPr>
    </w:p>
    <w:p w14:paraId="02A68AEF" w14:textId="1FDA80C0" w:rsidR="00EB6B17" w:rsidRPr="004615AD" w:rsidRDefault="004615AD" w:rsidP="00814CA1">
      <w:pPr>
        <w:ind w:firstLine="708"/>
        <w:rPr>
          <w:rFonts w:ascii="Calibri" w:hAnsi="Calibri" w:cs="Calibri"/>
          <w:b/>
          <w:bCs/>
          <w:i/>
          <w:iCs/>
          <w:sz w:val="22"/>
          <w:szCs w:val="22"/>
        </w:rPr>
      </w:pPr>
      <w:r w:rsidRPr="004615AD">
        <w:rPr>
          <w:rFonts w:ascii="Calibri" w:hAnsi="Calibri" w:cs="Calibri"/>
          <w:b/>
          <w:bCs/>
          <w:i/>
          <w:iCs/>
          <w:sz w:val="22"/>
          <w:szCs w:val="22"/>
        </w:rPr>
        <w:t xml:space="preserve">1.2.4. </w:t>
      </w:r>
      <w:r w:rsidR="00EB6B17" w:rsidRPr="004615AD">
        <w:rPr>
          <w:rFonts w:ascii="Calibri" w:hAnsi="Calibri" w:cs="Calibri"/>
          <w:b/>
          <w:bCs/>
          <w:i/>
          <w:iCs/>
          <w:sz w:val="22"/>
          <w:szCs w:val="22"/>
        </w:rPr>
        <w:t>Statistikk for gjennomførte tømminger</w:t>
      </w:r>
    </w:p>
    <w:p w14:paraId="76E96B24" w14:textId="77777777" w:rsidR="00814CA1" w:rsidRDefault="00814CA1" w:rsidP="004A6044">
      <w:pPr>
        <w:rPr>
          <w:rFonts w:ascii="Calibri" w:hAnsi="Calibri" w:cs="Calibri"/>
          <w:sz w:val="22"/>
          <w:szCs w:val="22"/>
        </w:rPr>
      </w:pPr>
    </w:p>
    <w:p w14:paraId="3400CAF9" w14:textId="6031F0A2" w:rsidR="004A6044" w:rsidRPr="004A6044" w:rsidRDefault="004A6044" w:rsidP="004A6044">
      <w:pPr>
        <w:rPr>
          <w:rFonts w:ascii="Calibri" w:hAnsi="Calibri" w:cs="Calibri"/>
          <w:sz w:val="22"/>
          <w:szCs w:val="22"/>
        </w:rPr>
      </w:pPr>
      <w:r w:rsidRPr="004A6044">
        <w:rPr>
          <w:rFonts w:ascii="Calibri" w:hAnsi="Calibri" w:cs="Calibri"/>
          <w:sz w:val="22"/>
          <w:szCs w:val="22"/>
        </w:rPr>
        <w:t>Tabell 2 viser statistikk for gjennomførte tømminger i 2024 og 2025.</w:t>
      </w:r>
      <w:r>
        <w:rPr>
          <w:rFonts w:ascii="Calibri" w:hAnsi="Calibri" w:cs="Calibri"/>
          <w:sz w:val="22"/>
          <w:szCs w:val="22"/>
        </w:rPr>
        <w:br/>
      </w:r>
    </w:p>
    <w:p w14:paraId="63417834" w14:textId="56968A0D" w:rsidR="004A6044" w:rsidRPr="00480911" w:rsidRDefault="004A6044" w:rsidP="004A6044">
      <w:pPr>
        <w:pStyle w:val="Ingenmellomrom"/>
        <w:rPr>
          <w:rFonts w:ascii="Calibri" w:hAnsi="Calibri" w:cs="Calibri"/>
          <w:sz w:val="22"/>
          <w:szCs w:val="22"/>
        </w:rPr>
      </w:pPr>
      <w:r w:rsidRPr="00480911">
        <w:rPr>
          <w:rFonts w:ascii="Calibri" w:hAnsi="Calibri" w:cs="Calibri"/>
          <w:sz w:val="22"/>
          <w:szCs w:val="22"/>
        </w:rPr>
        <w:t xml:space="preserve">Tabell 2 – Statistikk over tømminger: </w:t>
      </w:r>
    </w:p>
    <w:tbl>
      <w:tblPr>
        <w:tblStyle w:val="Tabellrutenett"/>
        <w:tblW w:w="0" w:type="auto"/>
        <w:tblLook w:val="04A0" w:firstRow="1" w:lastRow="0" w:firstColumn="1" w:lastColumn="0" w:noHBand="0" w:noVBand="1"/>
      </w:tblPr>
      <w:tblGrid>
        <w:gridCol w:w="2547"/>
        <w:gridCol w:w="2171"/>
        <w:gridCol w:w="2171"/>
        <w:gridCol w:w="2171"/>
      </w:tblGrid>
      <w:tr w:rsidR="004A6044" w14:paraId="1017AC44" w14:textId="77777777" w:rsidTr="00D74C8C">
        <w:tc>
          <w:tcPr>
            <w:tcW w:w="2547" w:type="dxa"/>
            <w:shd w:val="clear" w:color="auto" w:fill="8299AC" w:themeFill="accent6" w:themeFillTint="99"/>
          </w:tcPr>
          <w:p w14:paraId="61AD5C93" w14:textId="77777777" w:rsidR="004A6044" w:rsidRDefault="004A6044">
            <w:pPr>
              <w:pStyle w:val="Ingenmellomrom"/>
              <w:rPr>
                <w:rFonts w:ascii="Calibri" w:hAnsi="Calibri" w:cs="Calibri"/>
                <w:b/>
                <w:bCs/>
                <w:sz w:val="22"/>
                <w:szCs w:val="22"/>
              </w:rPr>
            </w:pPr>
            <w:r>
              <w:rPr>
                <w:rFonts w:ascii="Calibri" w:hAnsi="Calibri" w:cs="Calibri"/>
                <w:b/>
                <w:bCs/>
                <w:sz w:val="22"/>
                <w:szCs w:val="22"/>
              </w:rPr>
              <w:t xml:space="preserve">Tømming registrert etter tømmedato </w:t>
            </w:r>
          </w:p>
        </w:tc>
        <w:tc>
          <w:tcPr>
            <w:tcW w:w="2171" w:type="dxa"/>
            <w:shd w:val="clear" w:color="auto" w:fill="8299AC" w:themeFill="accent6" w:themeFillTint="99"/>
          </w:tcPr>
          <w:p w14:paraId="52C54CA4" w14:textId="77777777" w:rsidR="004A6044" w:rsidRDefault="004A6044">
            <w:pPr>
              <w:pStyle w:val="Ingenmellomrom"/>
              <w:rPr>
                <w:rFonts w:ascii="Calibri" w:hAnsi="Calibri" w:cs="Calibri"/>
                <w:b/>
                <w:bCs/>
                <w:sz w:val="22"/>
                <w:szCs w:val="22"/>
              </w:rPr>
            </w:pPr>
            <w:r>
              <w:rPr>
                <w:rFonts w:ascii="Calibri" w:hAnsi="Calibri" w:cs="Calibri"/>
                <w:b/>
                <w:bCs/>
                <w:sz w:val="22"/>
                <w:szCs w:val="22"/>
              </w:rPr>
              <w:t>2025</w:t>
            </w:r>
          </w:p>
        </w:tc>
        <w:tc>
          <w:tcPr>
            <w:tcW w:w="2171" w:type="dxa"/>
            <w:shd w:val="clear" w:color="auto" w:fill="8299AC" w:themeFill="accent6" w:themeFillTint="99"/>
          </w:tcPr>
          <w:p w14:paraId="761A163A" w14:textId="77777777" w:rsidR="004A6044" w:rsidRDefault="004A6044">
            <w:pPr>
              <w:pStyle w:val="Ingenmellomrom"/>
              <w:rPr>
                <w:rFonts w:ascii="Calibri" w:hAnsi="Calibri" w:cs="Calibri"/>
                <w:b/>
                <w:bCs/>
                <w:sz w:val="22"/>
                <w:szCs w:val="22"/>
              </w:rPr>
            </w:pPr>
            <w:r>
              <w:rPr>
                <w:rFonts w:ascii="Calibri" w:hAnsi="Calibri" w:cs="Calibri"/>
                <w:b/>
                <w:bCs/>
                <w:sz w:val="22"/>
                <w:szCs w:val="22"/>
              </w:rPr>
              <w:t>2024</w:t>
            </w:r>
          </w:p>
        </w:tc>
        <w:tc>
          <w:tcPr>
            <w:tcW w:w="2171" w:type="dxa"/>
            <w:shd w:val="clear" w:color="auto" w:fill="8299AC" w:themeFill="accent6" w:themeFillTint="99"/>
          </w:tcPr>
          <w:p w14:paraId="61D3A96D" w14:textId="77777777" w:rsidR="004A6044" w:rsidRDefault="004A6044">
            <w:pPr>
              <w:pStyle w:val="Ingenmellomrom"/>
              <w:rPr>
                <w:rFonts w:ascii="Calibri" w:hAnsi="Calibri" w:cs="Calibri"/>
                <w:b/>
                <w:bCs/>
                <w:sz w:val="22"/>
                <w:szCs w:val="22"/>
              </w:rPr>
            </w:pPr>
            <w:proofErr w:type="spellStart"/>
            <w:r>
              <w:rPr>
                <w:rFonts w:ascii="Calibri" w:hAnsi="Calibri" w:cs="Calibri"/>
                <w:b/>
                <w:bCs/>
                <w:sz w:val="22"/>
                <w:szCs w:val="22"/>
              </w:rPr>
              <w:t>Gj</w:t>
            </w:r>
            <w:proofErr w:type="spellEnd"/>
            <w:r>
              <w:rPr>
                <w:rFonts w:ascii="Calibri" w:hAnsi="Calibri" w:cs="Calibri"/>
                <w:b/>
                <w:bCs/>
                <w:sz w:val="22"/>
                <w:szCs w:val="22"/>
              </w:rPr>
              <w:t>. snitt 2024-2025</w:t>
            </w:r>
          </w:p>
        </w:tc>
      </w:tr>
      <w:tr w:rsidR="004A6044" w14:paraId="45A026D5" w14:textId="77777777" w:rsidTr="004615AD">
        <w:tc>
          <w:tcPr>
            <w:tcW w:w="2547" w:type="dxa"/>
          </w:tcPr>
          <w:p w14:paraId="7738753B" w14:textId="77777777" w:rsidR="004A6044" w:rsidRPr="00E46DC8" w:rsidRDefault="004A6044">
            <w:pPr>
              <w:pStyle w:val="Ingenmellomrom"/>
              <w:rPr>
                <w:rFonts w:ascii="Calibri" w:hAnsi="Calibri" w:cs="Calibri"/>
                <w:sz w:val="22"/>
                <w:szCs w:val="22"/>
              </w:rPr>
            </w:pPr>
            <w:r w:rsidRPr="00E46DC8">
              <w:rPr>
                <w:rFonts w:ascii="Calibri" w:hAnsi="Calibri" w:cs="Calibri"/>
                <w:sz w:val="22"/>
                <w:szCs w:val="22"/>
              </w:rPr>
              <w:t xml:space="preserve">Ekstratømming </w:t>
            </w:r>
          </w:p>
        </w:tc>
        <w:tc>
          <w:tcPr>
            <w:tcW w:w="2171" w:type="dxa"/>
          </w:tcPr>
          <w:p w14:paraId="4BF6520B"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3</w:t>
            </w:r>
          </w:p>
        </w:tc>
        <w:tc>
          <w:tcPr>
            <w:tcW w:w="2171" w:type="dxa"/>
          </w:tcPr>
          <w:p w14:paraId="43B64258"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13</w:t>
            </w:r>
          </w:p>
        </w:tc>
        <w:tc>
          <w:tcPr>
            <w:tcW w:w="2171" w:type="dxa"/>
          </w:tcPr>
          <w:p w14:paraId="421BF559"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8</w:t>
            </w:r>
          </w:p>
        </w:tc>
      </w:tr>
      <w:tr w:rsidR="004A6044" w14:paraId="078DB9A7" w14:textId="77777777" w:rsidTr="004615AD">
        <w:tc>
          <w:tcPr>
            <w:tcW w:w="2547" w:type="dxa"/>
          </w:tcPr>
          <w:p w14:paraId="2BFE8881" w14:textId="77777777" w:rsidR="004A6044" w:rsidRPr="00E46DC8" w:rsidRDefault="004A6044">
            <w:pPr>
              <w:pStyle w:val="Ingenmellomrom"/>
              <w:rPr>
                <w:rFonts w:ascii="Calibri" w:hAnsi="Calibri" w:cs="Calibri"/>
                <w:sz w:val="22"/>
                <w:szCs w:val="22"/>
              </w:rPr>
            </w:pPr>
            <w:r w:rsidRPr="00E46DC8">
              <w:rPr>
                <w:rFonts w:ascii="Calibri" w:hAnsi="Calibri" w:cs="Calibri"/>
                <w:sz w:val="22"/>
                <w:szCs w:val="22"/>
              </w:rPr>
              <w:t xml:space="preserve">Periodisk tømming </w:t>
            </w:r>
          </w:p>
        </w:tc>
        <w:tc>
          <w:tcPr>
            <w:tcW w:w="2171" w:type="dxa"/>
          </w:tcPr>
          <w:p w14:paraId="5EC78F82"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356</w:t>
            </w:r>
          </w:p>
        </w:tc>
        <w:tc>
          <w:tcPr>
            <w:tcW w:w="2171" w:type="dxa"/>
          </w:tcPr>
          <w:p w14:paraId="28D9557B"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184</w:t>
            </w:r>
          </w:p>
        </w:tc>
        <w:tc>
          <w:tcPr>
            <w:tcW w:w="2171" w:type="dxa"/>
          </w:tcPr>
          <w:p w14:paraId="34B10EB3"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270</w:t>
            </w:r>
          </w:p>
        </w:tc>
      </w:tr>
      <w:tr w:rsidR="004A6044" w14:paraId="7E763F08" w14:textId="77777777" w:rsidTr="004615AD">
        <w:trPr>
          <w:trHeight w:val="300"/>
        </w:trPr>
        <w:tc>
          <w:tcPr>
            <w:tcW w:w="2547" w:type="dxa"/>
          </w:tcPr>
          <w:p w14:paraId="6318003A" w14:textId="77777777" w:rsidR="004A6044" w:rsidRDefault="004A6044">
            <w:pPr>
              <w:pStyle w:val="Ingenmellomrom"/>
              <w:rPr>
                <w:rFonts w:ascii="Calibri" w:hAnsi="Calibri" w:cs="Calibri"/>
                <w:sz w:val="22"/>
                <w:szCs w:val="22"/>
              </w:rPr>
            </w:pPr>
            <w:r w:rsidRPr="6FF44FED">
              <w:rPr>
                <w:rFonts w:ascii="Calibri" w:hAnsi="Calibri" w:cs="Calibri"/>
                <w:sz w:val="22"/>
                <w:szCs w:val="22"/>
              </w:rPr>
              <w:t>Tett tank</w:t>
            </w:r>
          </w:p>
        </w:tc>
        <w:tc>
          <w:tcPr>
            <w:tcW w:w="2171" w:type="dxa"/>
          </w:tcPr>
          <w:p w14:paraId="2ACD92A1"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 xml:space="preserve"> 87</w:t>
            </w:r>
          </w:p>
        </w:tc>
        <w:tc>
          <w:tcPr>
            <w:tcW w:w="2171" w:type="dxa"/>
          </w:tcPr>
          <w:p w14:paraId="2B7EF0FF"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77</w:t>
            </w:r>
          </w:p>
        </w:tc>
        <w:tc>
          <w:tcPr>
            <w:tcW w:w="2171" w:type="dxa"/>
          </w:tcPr>
          <w:p w14:paraId="3FF03D8E"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82</w:t>
            </w:r>
          </w:p>
        </w:tc>
      </w:tr>
      <w:tr w:rsidR="004A6044" w14:paraId="1C7DCE8B" w14:textId="77777777" w:rsidTr="004615AD">
        <w:tc>
          <w:tcPr>
            <w:tcW w:w="2547" w:type="dxa"/>
          </w:tcPr>
          <w:p w14:paraId="195D1CEE" w14:textId="77777777" w:rsidR="004A6044" w:rsidRPr="00E46DC8" w:rsidRDefault="004A6044">
            <w:pPr>
              <w:pStyle w:val="Ingenmellomrom"/>
              <w:rPr>
                <w:rFonts w:ascii="Calibri" w:hAnsi="Calibri" w:cs="Calibri"/>
                <w:sz w:val="22"/>
                <w:szCs w:val="22"/>
              </w:rPr>
            </w:pPr>
            <w:r w:rsidRPr="00E46DC8">
              <w:rPr>
                <w:rFonts w:ascii="Calibri" w:hAnsi="Calibri" w:cs="Calibri"/>
                <w:sz w:val="22"/>
                <w:szCs w:val="22"/>
              </w:rPr>
              <w:t xml:space="preserve">M3 tømt </w:t>
            </w:r>
          </w:p>
        </w:tc>
        <w:tc>
          <w:tcPr>
            <w:tcW w:w="2171" w:type="dxa"/>
          </w:tcPr>
          <w:p w14:paraId="242B963A"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1436</w:t>
            </w:r>
          </w:p>
        </w:tc>
        <w:tc>
          <w:tcPr>
            <w:tcW w:w="2171" w:type="dxa"/>
          </w:tcPr>
          <w:p w14:paraId="372EF8A7"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788</w:t>
            </w:r>
          </w:p>
        </w:tc>
        <w:tc>
          <w:tcPr>
            <w:tcW w:w="2171" w:type="dxa"/>
          </w:tcPr>
          <w:p w14:paraId="2005E062"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1112</w:t>
            </w:r>
          </w:p>
        </w:tc>
      </w:tr>
      <w:tr w:rsidR="004A6044" w14:paraId="09C23B36" w14:textId="77777777" w:rsidTr="004615AD">
        <w:tc>
          <w:tcPr>
            <w:tcW w:w="2547" w:type="dxa"/>
          </w:tcPr>
          <w:p w14:paraId="21697427" w14:textId="77777777" w:rsidR="004A6044" w:rsidRPr="00E46DC8" w:rsidRDefault="004A6044">
            <w:pPr>
              <w:pStyle w:val="Ingenmellomrom"/>
              <w:rPr>
                <w:rFonts w:ascii="Calibri" w:hAnsi="Calibri" w:cs="Calibri"/>
                <w:sz w:val="22"/>
                <w:szCs w:val="22"/>
              </w:rPr>
            </w:pPr>
            <w:proofErr w:type="spellStart"/>
            <w:r w:rsidRPr="00E46DC8">
              <w:rPr>
                <w:rFonts w:ascii="Calibri" w:hAnsi="Calibri" w:cs="Calibri"/>
                <w:sz w:val="22"/>
                <w:szCs w:val="22"/>
              </w:rPr>
              <w:t>Gj</w:t>
            </w:r>
            <w:proofErr w:type="spellEnd"/>
            <w:r w:rsidRPr="00E46DC8">
              <w:rPr>
                <w:rFonts w:ascii="Calibri" w:hAnsi="Calibri" w:cs="Calibri"/>
                <w:sz w:val="22"/>
                <w:szCs w:val="22"/>
              </w:rPr>
              <w:t xml:space="preserve">. snitt tømt per anlegg </w:t>
            </w:r>
          </w:p>
        </w:tc>
        <w:tc>
          <w:tcPr>
            <w:tcW w:w="2171" w:type="dxa"/>
          </w:tcPr>
          <w:p w14:paraId="6599C4D9"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4</w:t>
            </w:r>
          </w:p>
        </w:tc>
        <w:tc>
          <w:tcPr>
            <w:tcW w:w="2171" w:type="dxa"/>
          </w:tcPr>
          <w:p w14:paraId="57219A03"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4</w:t>
            </w:r>
          </w:p>
        </w:tc>
        <w:tc>
          <w:tcPr>
            <w:tcW w:w="2171" w:type="dxa"/>
          </w:tcPr>
          <w:p w14:paraId="3F1E557C" w14:textId="77777777" w:rsidR="004A6044" w:rsidRPr="001E6FD6" w:rsidRDefault="004A6044">
            <w:pPr>
              <w:pStyle w:val="Ingenmellomrom"/>
              <w:rPr>
                <w:rFonts w:ascii="Calibri" w:hAnsi="Calibri" w:cs="Calibri"/>
                <w:sz w:val="22"/>
                <w:szCs w:val="22"/>
              </w:rPr>
            </w:pPr>
            <w:r w:rsidRPr="001E6FD6">
              <w:rPr>
                <w:rFonts w:ascii="Calibri" w:hAnsi="Calibri" w:cs="Calibri"/>
                <w:sz w:val="22"/>
                <w:szCs w:val="22"/>
              </w:rPr>
              <w:t>4</w:t>
            </w:r>
          </w:p>
        </w:tc>
      </w:tr>
    </w:tbl>
    <w:p w14:paraId="2F081308" w14:textId="77777777" w:rsidR="00EB6B17" w:rsidRDefault="00EB6B17" w:rsidP="000F5E21">
      <w:pPr>
        <w:rPr>
          <w:rFonts w:ascii="Calibri" w:hAnsi="Calibri" w:cs="Calibri"/>
          <w:sz w:val="22"/>
          <w:szCs w:val="22"/>
        </w:rPr>
      </w:pPr>
    </w:p>
    <w:p w14:paraId="2DE67F7F" w14:textId="77777777" w:rsidR="00814CA1" w:rsidRDefault="004615AD" w:rsidP="00814CA1">
      <w:pPr>
        <w:ind w:firstLine="708"/>
        <w:rPr>
          <w:rFonts w:ascii="Calibri" w:hAnsi="Calibri" w:cs="Calibri"/>
          <w:sz w:val="22"/>
          <w:szCs w:val="22"/>
        </w:rPr>
      </w:pPr>
      <w:r w:rsidRPr="004615AD">
        <w:rPr>
          <w:rFonts w:ascii="Calibri" w:hAnsi="Calibri" w:cs="Calibri"/>
          <w:b/>
          <w:bCs/>
          <w:i/>
          <w:iCs/>
          <w:sz w:val="22"/>
          <w:szCs w:val="22"/>
        </w:rPr>
        <w:t xml:space="preserve">1.2.5. </w:t>
      </w:r>
      <w:r w:rsidR="0098237E" w:rsidRPr="004615AD">
        <w:rPr>
          <w:rFonts w:ascii="Calibri" w:hAnsi="Calibri" w:cs="Calibri"/>
          <w:b/>
          <w:bCs/>
          <w:i/>
          <w:iCs/>
          <w:sz w:val="22"/>
          <w:szCs w:val="22"/>
        </w:rPr>
        <w:t>Variasjon i oppdragsmengde</w:t>
      </w:r>
      <w:r w:rsidR="0098237E" w:rsidRPr="0098237E">
        <w:rPr>
          <w:rFonts w:ascii="Calibri" w:hAnsi="Calibri" w:cs="Calibri"/>
          <w:b/>
          <w:bCs/>
          <w:sz w:val="22"/>
          <w:szCs w:val="22"/>
        </w:rPr>
        <w:t xml:space="preserve"> </w:t>
      </w:r>
      <w:r w:rsidR="003E47F4">
        <w:rPr>
          <w:rFonts w:ascii="Calibri" w:hAnsi="Calibri" w:cs="Calibri"/>
          <w:b/>
          <w:bCs/>
          <w:sz w:val="22"/>
          <w:szCs w:val="22"/>
        </w:rPr>
        <w:br/>
      </w:r>
    </w:p>
    <w:p w14:paraId="19A68A98" w14:textId="73C028B4" w:rsidR="003E47F4" w:rsidRPr="003E47F4" w:rsidRDefault="003E47F4" w:rsidP="003E47F4">
      <w:pPr>
        <w:rPr>
          <w:rFonts w:ascii="Calibri" w:hAnsi="Calibri" w:cs="Calibri"/>
          <w:b/>
          <w:bCs/>
          <w:sz w:val="22"/>
          <w:szCs w:val="22"/>
        </w:rPr>
      </w:pPr>
      <w:r>
        <w:rPr>
          <w:rFonts w:ascii="Calibri" w:hAnsi="Calibri" w:cs="Calibri"/>
          <w:sz w:val="22"/>
          <w:szCs w:val="22"/>
        </w:rPr>
        <w:t>Antall tømminger i måneden vil variere, og det kan være perioder med mange bestillinger. Normalen ligger på færre tømminger i vintermånedene og flere tømminger i sommermånedene. A</w:t>
      </w:r>
      <w:r w:rsidRPr="00CB1722">
        <w:rPr>
          <w:rFonts w:ascii="Calibri" w:hAnsi="Calibri" w:cs="Calibri"/>
          <w:sz w:val="22"/>
          <w:szCs w:val="22"/>
        </w:rPr>
        <w:t>ntall tømminger kan variere gjennom avtaleperioden, blant annet som følge av:</w:t>
      </w:r>
    </w:p>
    <w:p w14:paraId="0DFE3FEC" w14:textId="77777777" w:rsidR="00FA30CF" w:rsidRDefault="21D6CDE3" w:rsidP="00CD3DE2">
      <w:pPr>
        <w:pStyle w:val="Listeavsnitt"/>
        <w:numPr>
          <w:ilvl w:val="0"/>
          <w:numId w:val="39"/>
        </w:numPr>
        <w:spacing w:before="100" w:beforeAutospacing="1" w:after="100" w:afterAutospacing="1" w:line="300" w:lineRule="atLeast"/>
        <w:outlineLvl w:val="1"/>
        <w:rPr>
          <w:rFonts w:ascii="Calibri" w:hAnsi="Calibri" w:cs="Calibri"/>
          <w:sz w:val="22"/>
          <w:szCs w:val="22"/>
        </w:rPr>
      </w:pPr>
      <w:r w:rsidRPr="0068602C">
        <w:rPr>
          <w:rFonts w:ascii="Calibri" w:hAnsi="Calibri" w:cs="Calibri"/>
          <w:sz w:val="22"/>
          <w:szCs w:val="22"/>
        </w:rPr>
        <w:t>tilknytning til offentlig avløp</w:t>
      </w:r>
    </w:p>
    <w:p w14:paraId="2F9847C1" w14:textId="27D41389" w:rsidR="3534BA2A" w:rsidRPr="00CD3DE2" w:rsidRDefault="3534BA2A" w:rsidP="00CD3DE2">
      <w:pPr>
        <w:pStyle w:val="Listeavsnitt"/>
        <w:numPr>
          <w:ilvl w:val="0"/>
          <w:numId w:val="39"/>
        </w:numPr>
        <w:spacing w:before="100" w:beforeAutospacing="1" w:after="100" w:afterAutospacing="1" w:line="300" w:lineRule="atLeast"/>
        <w:outlineLvl w:val="1"/>
        <w:rPr>
          <w:rFonts w:ascii="Calibri" w:hAnsi="Calibri" w:cs="Calibri"/>
          <w:sz w:val="22"/>
          <w:szCs w:val="22"/>
        </w:rPr>
      </w:pPr>
      <w:r w:rsidRPr="00CD3DE2">
        <w:rPr>
          <w:rFonts w:ascii="Calibri" w:hAnsi="Calibri" w:cs="Calibri"/>
          <w:sz w:val="22"/>
          <w:szCs w:val="22"/>
        </w:rPr>
        <w:t>opprydding i spredt avløp</w:t>
      </w:r>
    </w:p>
    <w:p w14:paraId="49F33D04" w14:textId="77777777" w:rsidR="003E47F4" w:rsidRPr="00A76C8B" w:rsidRDefault="003E47F4">
      <w:pPr>
        <w:pStyle w:val="Listeavsnitt"/>
        <w:numPr>
          <w:ilvl w:val="0"/>
          <w:numId w:val="13"/>
        </w:numPr>
        <w:rPr>
          <w:rFonts w:ascii="Calibri" w:hAnsi="Calibri" w:cs="Calibri"/>
          <w:sz w:val="22"/>
          <w:szCs w:val="22"/>
        </w:rPr>
      </w:pPr>
      <w:r w:rsidRPr="00A76C8B">
        <w:rPr>
          <w:rFonts w:ascii="Calibri" w:hAnsi="Calibri" w:cs="Calibri"/>
          <w:sz w:val="22"/>
          <w:szCs w:val="22"/>
        </w:rPr>
        <w:t xml:space="preserve">endringer i anlegg  </w:t>
      </w:r>
    </w:p>
    <w:p w14:paraId="1378995F" w14:textId="77777777" w:rsidR="003E47F4" w:rsidRPr="00A76C8B" w:rsidRDefault="003E47F4">
      <w:pPr>
        <w:pStyle w:val="Listeavsnitt"/>
        <w:numPr>
          <w:ilvl w:val="0"/>
          <w:numId w:val="13"/>
        </w:numPr>
        <w:rPr>
          <w:rFonts w:ascii="Calibri" w:hAnsi="Calibri" w:cs="Calibri"/>
          <w:sz w:val="22"/>
          <w:szCs w:val="22"/>
        </w:rPr>
      </w:pPr>
      <w:r w:rsidRPr="00A76C8B">
        <w:rPr>
          <w:rFonts w:ascii="Calibri" w:hAnsi="Calibri" w:cs="Calibri"/>
          <w:sz w:val="22"/>
          <w:szCs w:val="22"/>
        </w:rPr>
        <w:t xml:space="preserve">årstid  </w:t>
      </w:r>
    </w:p>
    <w:p w14:paraId="14A09FF7" w14:textId="77777777" w:rsidR="003E47F4" w:rsidRPr="00A76C8B" w:rsidRDefault="003E47F4">
      <w:pPr>
        <w:pStyle w:val="Listeavsnitt"/>
        <w:numPr>
          <w:ilvl w:val="0"/>
          <w:numId w:val="13"/>
        </w:numPr>
        <w:rPr>
          <w:rFonts w:ascii="Calibri" w:hAnsi="Calibri" w:cs="Calibri"/>
          <w:sz w:val="22"/>
          <w:szCs w:val="22"/>
        </w:rPr>
      </w:pPr>
      <w:r w:rsidRPr="00A76C8B">
        <w:rPr>
          <w:rFonts w:ascii="Calibri" w:hAnsi="Calibri" w:cs="Calibri"/>
          <w:sz w:val="22"/>
          <w:szCs w:val="22"/>
        </w:rPr>
        <w:t xml:space="preserve">unøyaktigheter i estimert antall anlegg  </w:t>
      </w:r>
    </w:p>
    <w:p w14:paraId="4633D0B4" w14:textId="3182CE4A" w:rsidR="0098237E" w:rsidRPr="0060074E" w:rsidRDefault="003E47F4">
      <w:pPr>
        <w:pStyle w:val="Listeavsnitt"/>
        <w:numPr>
          <w:ilvl w:val="0"/>
          <w:numId w:val="13"/>
        </w:numPr>
        <w:rPr>
          <w:rFonts w:ascii="Calibri" w:hAnsi="Calibri" w:cs="Calibri"/>
          <w:sz w:val="22"/>
          <w:szCs w:val="22"/>
        </w:rPr>
      </w:pPr>
      <w:r w:rsidRPr="00A76C8B">
        <w:rPr>
          <w:rFonts w:ascii="Calibri" w:hAnsi="Calibri" w:cs="Calibri"/>
          <w:sz w:val="22"/>
          <w:szCs w:val="22"/>
        </w:rPr>
        <w:t xml:space="preserve">variasjoner i bruk av eiendommer, herunder fastboende og fritidseiendommer </w:t>
      </w:r>
    </w:p>
    <w:p w14:paraId="7A047D71" w14:textId="0C47C13F" w:rsidR="001A7E08" w:rsidRDefault="00ED758B" w:rsidP="00ED758B">
      <w:pPr>
        <w:spacing w:before="100" w:beforeAutospacing="1" w:after="100" w:afterAutospacing="1" w:line="300" w:lineRule="atLeast"/>
        <w:ind w:firstLine="360"/>
        <w:outlineLvl w:val="1"/>
        <w:rPr>
          <w:rFonts w:ascii="Calibri" w:hAnsi="Calibri" w:cs="Calibri"/>
          <w:b/>
          <w:bCs/>
          <w:i/>
          <w:iCs/>
          <w:sz w:val="22"/>
          <w:szCs w:val="22"/>
        </w:rPr>
      </w:pPr>
      <w:r w:rsidRPr="00ED758B">
        <w:rPr>
          <w:rFonts w:ascii="Calibri" w:hAnsi="Calibri" w:cs="Calibri"/>
          <w:b/>
          <w:bCs/>
          <w:i/>
          <w:iCs/>
          <w:sz w:val="22"/>
          <w:szCs w:val="22"/>
        </w:rPr>
        <w:t xml:space="preserve">1.2.6. Kartgrunnlag </w:t>
      </w:r>
    </w:p>
    <w:p w14:paraId="1E69C99D" w14:textId="563161EB" w:rsidR="00AD432B" w:rsidRPr="006D40CA" w:rsidRDefault="00AD432B" w:rsidP="00ED758B">
      <w:pPr>
        <w:spacing w:before="100" w:beforeAutospacing="1" w:after="100" w:afterAutospacing="1" w:line="300" w:lineRule="atLeast"/>
        <w:ind w:firstLine="360"/>
        <w:outlineLvl w:val="1"/>
        <w:rPr>
          <w:rFonts w:ascii="Calibri" w:hAnsi="Calibri" w:cs="Calibri"/>
          <w:sz w:val="22"/>
          <w:szCs w:val="22"/>
        </w:rPr>
      </w:pPr>
      <w:r>
        <w:rPr>
          <w:rFonts w:ascii="Calibri" w:hAnsi="Calibri" w:cs="Calibri"/>
          <w:sz w:val="22"/>
          <w:szCs w:val="22"/>
        </w:rPr>
        <w:t xml:space="preserve">Nedenfor følger en kartoversikt over alle private avløpsanlegg i Klepp kommune. </w:t>
      </w:r>
    </w:p>
    <w:p w14:paraId="2D35B3DE" w14:textId="64C9232C" w:rsidR="00BB6245" w:rsidRDefault="00AD432B" w:rsidP="00F23CC3">
      <w:pPr>
        <w:pStyle w:val="Ingenmellomrom"/>
        <w:rPr>
          <w:rFonts w:ascii="Calibri" w:hAnsi="Calibri" w:cs="Calibri"/>
          <w:sz w:val="22"/>
          <w:szCs w:val="22"/>
        </w:rPr>
      </w:pPr>
      <w:r>
        <w:rPr>
          <w:noProof/>
        </w:rPr>
        <w:lastRenderedPageBreak/>
        <w:drawing>
          <wp:inline distT="0" distB="0" distL="0" distR="0" wp14:anchorId="0A81A0C6" wp14:editId="4D377D27">
            <wp:extent cx="5753100" cy="5715000"/>
            <wp:effectExtent l="0" t="0" r="0" b="0"/>
            <wp:docPr id="87220226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5715000"/>
                    </a:xfrm>
                    <a:prstGeom prst="rect">
                      <a:avLst/>
                    </a:prstGeom>
                    <a:noFill/>
                    <a:ln>
                      <a:noFill/>
                    </a:ln>
                  </pic:spPr>
                </pic:pic>
              </a:graphicData>
            </a:graphic>
          </wp:inline>
        </w:drawing>
      </w:r>
    </w:p>
    <w:p w14:paraId="5D0B46DB" w14:textId="77777777" w:rsidR="00BB6245" w:rsidRDefault="00BB6245" w:rsidP="00F23CC3">
      <w:pPr>
        <w:pStyle w:val="Ingenmellomrom"/>
        <w:rPr>
          <w:rFonts w:ascii="Calibri" w:hAnsi="Calibri" w:cs="Calibri"/>
          <w:sz w:val="22"/>
          <w:szCs w:val="22"/>
        </w:rPr>
      </w:pPr>
    </w:p>
    <w:p w14:paraId="0E06F75E" w14:textId="1BAEF3EC" w:rsidR="001C1179" w:rsidRDefault="00F23CC3" w:rsidP="00F23CC3">
      <w:pPr>
        <w:pStyle w:val="Ingenmellomrom"/>
        <w:rPr>
          <w:rFonts w:ascii="Calibri" w:hAnsi="Calibri" w:cs="Calibri"/>
          <w:sz w:val="22"/>
          <w:szCs w:val="22"/>
        </w:rPr>
      </w:pPr>
      <w:r w:rsidRPr="00F23CC3">
        <w:rPr>
          <w:rFonts w:ascii="Calibri" w:hAnsi="Calibri" w:cs="Calibri"/>
          <w:sz w:val="22"/>
          <w:szCs w:val="22"/>
        </w:rPr>
        <w:t>Kartgrunnlag for anleggene</w:t>
      </w:r>
      <w:r>
        <w:rPr>
          <w:rFonts w:ascii="Calibri" w:hAnsi="Calibri" w:cs="Calibri"/>
          <w:sz w:val="22"/>
          <w:szCs w:val="22"/>
        </w:rPr>
        <w:t xml:space="preserve"> fordelt på geografiske soner</w:t>
      </w:r>
      <w:r w:rsidRPr="00F23CC3">
        <w:rPr>
          <w:rFonts w:ascii="Calibri" w:hAnsi="Calibri" w:cs="Calibri"/>
          <w:sz w:val="22"/>
          <w:szCs w:val="22"/>
        </w:rPr>
        <w:t xml:space="preserve"> </w:t>
      </w:r>
      <w:r w:rsidR="008C18F5">
        <w:rPr>
          <w:rFonts w:ascii="Calibri" w:hAnsi="Calibri" w:cs="Calibri"/>
          <w:sz w:val="22"/>
          <w:szCs w:val="22"/>
        </w:rPr>
        <w:t xml:space="preserve">i kommunen </w:t>
      </w:r>
      <w:proofErr w:type="gramStart"/>
      <w:r w:rsidRPr="00F23CC3">
        <w:rPr>
          <w:rFonts w:ascii="Calibri" w:hAnsi="Calibri" w:cs="Calibri"/>
          <w:sz w:val="22"/>
          <w:szCs w:val="22"/>
        </w:rPr>
        <w:t>fremgår</w:t>
      </w:r>
      <w:proofErr w:type="gramEnd"/>
      <w:r w:rsidRPr="00F23CC3">
        <w:rPr>
          <w:rFonts w:ascii="Calibri" w:hAnsi="Calibri" w:cs="Calibri"/>
          <w:sz w:val="22"/>
          <w:szCs w:val="22"/>
        </w:rPr>
        <w:t xml:space="preserve"> av følgende vedlegg:</w:t>
      </w:r>
      <w:r w:rsidR="0060074E">
        <w:rPr>
          <w:rFonts w:ascii="Calibri" w:hAnsi="Calibri" w:cs="Calibri"/>
          <w:sz w:val="22"/>
          <w:szCs w:val="22"/>
        </w:rPr>
        <w:br/>
      </w:r>
      <w:r w:rsidRPr="00F23CC3">
        <w:rPr>
          <w:rFonts w:ascii="Calibri" w:hAnsi="Calibri" w:cs="Calibri"/>
          <w:sz w:val="22"/>
          <w:szCs w:val="22"/>
        </w:rPr>
        <w:br/>
        <w:t xml:space="preserve">Vedlegg </w:t>
      </w:r>
      <w:r w:rsidR="0065577A">
        <w:rPr>
          <w:rFonts w:ascii="Calibri" w:hAnsi="Calibri" w:cs="Calibri"/>
          <w:sz w:val="22"/>
          <w:szCs w:val="22"/>
        </w:rPr>
        <w:t>6</w:t>
      </w:r>
      <w:r w:rsidRPr="00F23CC3">
        <w:rPr>
          <w:rFonts w:ascii="Calibri" w:hAnsi="Calibri" w:cs="Calibri"/>
          <w:sz w:val="22"/>
          <w:szCs w:val="22"/>
        </w:rPr>
        <w:t xml:space="preserve"> – Kartutsnitt for slamavskillere </w:t>
      </w:r>
      <w:r w:rsidRPr="00F23CC3">
        <w:rPr>
          <w:rFonts w:ascii="Calibri" w:hAnsi="Calibri" w:cs="Calibri"/>
          <w:sz w:val="22"/>
          <w:szCs w:val="22"/>
        </w:rPr>
        <w:br/>
        <w:t xml:space="preserve">Vedlegg </w:t>
      </w:r>
      <w:r w:rsidR="0065577A">
        <w:rPr>
          <w:rFonts w:ascii="Calibri" w:hAnsi="Calibri" w:cs="Calibri"/>
          <w:sz w:val="22"/>
          <w:szCs w:val="22"/>
        </w:rPr>
        <w:t>7</w:t>
      </w:r>
      <w:r w:rsidRPr="00F23CC3">
        <w:rPr>
          <w:rFonts w:ascii="Calibri" w:hAnsi="Calibri" w:cs="Calibri"/>
          <w:sz w:val="22"/>
          <w:szCs w:val="22"/>
        </w:rPr>
        <w:t xml:space="preserve"> – Kartutsnitt for tette tanker </w:t>
      </w:r>
      <w:r w:rsidRPr="00F23CC3">
        <w:rPr>
          <w:rFonts w:ascii="Calibri" w:hAnsi="Calibri" w:cs="Calibri"/>
          <w:sz w:val="22"/>
          <w:szCs w:val="22"/>
        </w:rPr>
        <w:br/>
        <w:t xml:space="preserve">Vedlegg </w:t>
      </w:r>
      <w:r w:rsidR="0065577A">
        <w:rPr>
          <w:rFonts w:ascii="Calibri" w:hAnsi="Calibri" w:cs="Calibri"/>
          <w:sz w:val="22"/>
          <w:szCs w:val="22"/>
        </w:rPr>
        <w:t>8</w:t>
      </w:r>
      <w:r w:rsidRPr="00F23CC3">
        <w:rPr>
          <w:rFonts w:ascii="Calibri" w:hAnsi="Calibri" w:cs="Calibri"/>
          <w:sz w:val="22"/>
          <w:szCs w:val="22"/>
        </w:rPr>
        <w:t xml:space="preserve"> – Kartutsnitt for minirenseanlegg</w:t>
      </w:r>
    </w:p>
    <w:p w14:paraId="47029A6A" w14:textId="77777777" w:rsidR="008C18F5" w:rsidRPr="00F23CC3" w:rsidRDefault="008C18F5" w:rsidP="00F23CC3">
      <w:pPr>
        <w:pStyle w:val="Ingenmellomrom"/>
        <w:rPr>
          <w:rFonts w:ascii="Calibri" w:hAnsi="Calibri" w:cs="Calibri"/>
          <w:sz w:val="22"/>
          <w:szCs w:val="22"/>
        </w:rPr>
      </w:pPr>
    </w:p>
    <w:p w14:paraId="72A62B56" w14:textId="0F5A1644" w:rsidR="00F23CC3" w:rsidRDefault="00F23CC3" w:rsidP="00F23CC3">
      <w:pPr>
        <w:pStyle w:val="Ingenmellomrom"/>
        <w:rPr>
          <w:rFonts w:ascii="Calibri" w:hAnsi="Calibri" w:cs="Calibri"/>
          <w:sz w:val="22"/>
          <w:szCs w:val="22"/>
        </w:rPr>
      </w:pPr>
      <w:r w:rsidRPr="00F23CC3">
        <w:rPr>
          <w:rFonts w:ascii="Calibri" w:hAnsi="Calibri" w:cs="Calibri"/>
          <w:sz w:val="22"/>
          <w:szCs w:val="22"/>
        </w:rPr>
        <w:t xml:space="preserve">Kartgrunnlaget gir en oversikt over registrerte anlegg </w:t>
      </w:r>
      <w:r w:rsidR="008C18F5">
        <w:rPr>
          <w:rFonts w:ascii="Calibri" w:hAnsi="Calibri" w:cs="Calibri"/>
          <w:sz w:val="22"/>
          <w:szCs w:val="22"/>
        </w:rPr>
        <w:t>som er i drift per 2026</w:t>
      </w:r>
      <w:r w:rsidRPr="00F23CC3">
        <w:rPr>
          <w:rFonts w:ascii="Calibri" w:hAnsi="Calibri" w:cs="Calibri"/>
          <w:sz w:val="22"/>
          <w:szCs w:val="22"/>
        </w:rPr>
        <w:t>. Det tas forbehold om at antall, plassering og fordeling av anlegg kan endres i løpet av avtaleperioden.</w:t>
      </w:r>
    </w:p>
    <w:p w14:paraId="5A5A39EA" w14:textId="77777777" w:rsidR="00E1047A" w:rsidRDefault="00E1047A" w:rsidP="00F23CC3">
      <w:pPr>
        <w:pStyle w:val="Ingenmellomrom"/>
        <w:rPr>
          <w:rFonts w:ascii="Calibri" w:hAnsi="Calibri" w:cs="Calibri"/>
          <w:sz w:val="22"/>
          <w:szCs w:val="22"/>
        </w:rPr>
      </w:pPr>
    </w:p>
    <w:p w14:paraId="2E92FE9B" w14:textId="77777777" w:rsidR="00E1047A" w:rsidRDefault="00E1047A" w:rsidP="00F23CC3">
      <w:pPr>
        <w:pStyle w:val="Ingenmellomrom"/>
        <w:rPr>
          <w:rFonts w:ascii="Calibri" w:hAnsi="Calibri" w:cs="Calibri"/>
          <w:sz w:val="22"/>
          <w:szCs w:val="22"/>
        </w:rPr>
      </w:pPr>
    </w:p>
    <w:p w14:paraId="690A0D03" w14:textId="77777777" w:rsidR="00E1047A" w:rsidRDefault="00E1047A" w:rsidP="00F23CC3">
      <w:pPr>
        <w:pStyle w:val="Ingenmellomrom"/>
        <w:rPr>
          <w:rFonts w:ascii="Calibri" w:hAnsi="Calibri" w:cs="Calibri"/>
          <w:sz w:val="22"/>
          <w:szCs w:val="22"/>
        </w:rPr>
      </w:pPr>
    </w:p>
    <w:p w14:paraId="02E3A971" w14:textId="77777777" w:rsidR="00E1047A" w:rsidRDefault="00E1047A" w:rsidP="00F23CC3">
      <w:pPr>
        <w:pStyle w:val="Ingenmellomrom"/>
        <w:rPr>
          <w:rFonts w:ascii="Calibri" w:hAnsi="Calibri" w:cs="Calibri"/>
          <w:sz w:val="22"/>
          <w:szCs w:val="22"/>
        </w:rPr>
      </w:pPr>
    </w:p>
    <w:p w14:paraId="32E16DC0" w14:textId="77777777" w:rsidR="002A1059" w:rsidRDefault="002A1059" w:rsidP="00F23CC3">
      <w:pPr>
        <w:pStyle w:val="Ingenmellomrom"/>
        <w:rPr>
          <w:rFonts w:ascii="Calibri" w:hAnsi="Calibri" w:cs="Calibri"/>
          <w:sz w:val="22"/>
          <w:szCs w:val="22"/>
        </w:rPr>
      </w:pPr>
    </w:p>
    <w:p w14:paraId="38C86285" w14:textId="77777777" w:rsidR="00E1047A" w:rsidRPr="00F23CC3" w:rsidRDefault="00E1047A" w:rsidP="00F23CC3">
      <w:pPr>
        <w:pStyle w:val="Ingenmellomrom"/>
        <w:rPr>
          <w:rFonts w:ascii="Calibri" w:hAnsi="Calibri" w:cs="Calibri"/>
          <w:sz w:val="22"/>
          <w:szCs w:val="22"/>
        </w:rPr>
      </w:pPr>
    </w:p>
    <w:p w14:paraId="36DF21BA" w14:textId="77777777" w:rsidR="009F4F5C" w:rsidRDefault="009F4F5C" w:rsidP="009F4F5C">
      <w:pPr>
        <w:pStyle w:val="Ingenmellomrom"/>
        <w:rPr>
          <w:rFonts w:ascii="Calibri" w:hAnsi="Calibri" w:cs="Calibri"/>
          <w:b/>
          <w:bCs/>
          <w:sz w:val="22"/>
          <w:szCs w:val="22"/>
        </w:rPr>
      </w:pPr>
    </w:p>
    <w:tbl>
      <w:tblPr>
        <w:tblStyle w:val="Tabellrutenett"/>
        <w:tblW w:w="0" w:type="auto"/>
        <w:tblLook w:val="04A0" w:firstRow="1" w:lastRow="0" w:firstColumn="1" w:lastColumn="0" w:noHBand="0" w:noVBand="1"/>
      </w:tblPr>
      <w:tblGrid>
        <w:gridCol w:w="1031"/>
        <w:gridCol w:w="4494"/>
        <w:gridCol w:w="1121"/>
        <w:gridCol w:w="2414"/>
      </w:tblGrid>
      <w:tr w:rsidR="009F4F5C" w:rsidRPr="006D0B0B" w14:paraId="5AE8B317" w14:textId="77777777" w:rsidTr="28387D21">
        <w:tc>
          <w:tcPr>
            <w:tcW w:w="9060" w:type="dxa"/>
            <w:gridSpan w:val="4"/>
            <w:shd w:val="clear" w:color="auto" w:fill="8299AC" w:themeFill="accent6" w:themeFillTint="99"/>
          </w:tcPr>
          <w:p w14:paraId="291DA82D" w14:textId="029B5393" w:rsidR="009F4F5C" w:rsidRPr="002E3F1B" w:rsidRDefault="00872F0B" w:rsidP="0067354A">
            <w:pPr>
              <w:pStyle w:val="Ingenmellomrom"/>
              <w:numPr>
                <w:ilvl w:val="0"/>
                <w:numId w:val="8"/>
              </w:numPr>
              <w:jc w:val="center"/>
              <w:rPr>
                <w:rFonts w:ascii="Calibri" w:hAnsi="Calibri" w:cs="Calibri"/>
                <w:b/>
                <w:bCs/>
                <w:sz w:val="28"/>
                <w:szCs w:val="28"/>
              </w:rPr>
            </w:pPr>
            <w:r>
              <w:rPr>
                <w:rFonts w:ascii="Calibri" w:hAnsi="Calibri" w:cs="Calibri"/>
                <w:b/>
                <w:bCs/>
                <w:sz w:val="28"/>
                <w:szCs w:val="28"/>
              </w:rPr>
              <w:lastRenderedPageBreak/>
              <w:t xml:space="preserve">Generelle </w:t>
            </w:r>
            <w:r w:rsidR="00F322DF">
              <w:rPr>
                <w:rFonts w:ascii="Calibri" w:hAnsi="Calibri" w:cs="Calibri"/>
                <w:b/>
                <w:bCs/>
                <w:sz w:val="28"/>
                <w:szCs w:val="28"/>
              </w:rPr>
              <w:t xml:space="preserve">rammebetingelser </w:t>
            </w:r>
          </w:p>
          <w:p w14:paraId="71C98463" w14:textId="77777777" w:rsidR="009F4F5C" w:rsidRDefault="009F4F5C">
            <w:pPr>
              <w:pStyle w:val="Ingenmellomrom"/>
              <w:rPr>
                <w:rFonts w:ascii="Calibri" w:hAnsi="Calibri" w:cs="Calibri"/>
                <w:b/>
                <w:bCs/>
                <w:sz w:val="22"/>
                <w:szCs w:val="22"/>
              </w:rPr>
            </w:pPr>
          </w:p>
        </w:tc>
      </w:tr>
      <w:tr w:rsidR="009F4F5C" w:rsidRPr="006D0B0B" w14:paraId="3097C9DB" w14:textId="77777777" w:rsidTr="28387D21">
        <w:tc>
          <w:tcPr>
            <w:tcW w:w="1031" w:type="dxa"/>
            <w:shd w:val="clear" w:color="auto" w:fill="D5DDE3" w:themeFill="accent6" w:themeFillTint="33"/>
          </w:tcPr>
          <w:p w14:paraId="2C2B4D34" w14:textId="77777777" w:rsidR="009F4F5C" w:rsidRPr="006D0B0B" w:rsidRDefault="009F4F5C">
            <w:pPr>
              <w:pStyle w:val="Ingenmellomrom"/>
              <w:rPr>
                <w:rFonts w:ascii="Calibri" w:hAnsi="Calibri" w:cs="Calibri"/>
                <w:b/>
                <w:bCs/>
                <w:sz w:val="22"/>
                <w:szCs w:val="22"/>
              </w:rPr>
            </w:pPr>
            <w:r>
              <w:rPr>
                <w:rFonts w:ascii="Calibri" w:hAnsi="Calibri" w:cs="Calibri"/>
                <w:b/>
                <w:bCs/>
                <w:sz w:val="22"/>
                <w:szCs w:val="22"/>
              </w:rPr>
              <w:t>Nr.</w:t>
            </w:r>
          </w:p>
        </w:tc>
        <w:tc>
          <w:tcPr>
            <w:tcW w:w="4494" w:type="dxa"/>
            <w:shd w:val="clear" w:color="auto" w:fill="D5DDE3" w:themeFill="accent6" w:themeFillTint="33"/>
          </w:tcPr>
          <w:p w14:paraId="143D812F" w14:textId="77777777" w:rsidR="009F4F5C" w:rsidRDefault="009F4F5C">
            <w:pPr>
              <w:pStyle w:val="Ingenmellomrom"/>
              <w:rPr>
                <w:rFonts w:ascii="Calibri" w:hAnsi="Calibri" w:cs="Calibri"/>
                <w:b/>
                <w:bCs/>
                <w:sz w:val="22"/>
                <w:szCs w:val="22"/>
              </w:rPr>
            </w:pPr>
            <w:r>
              <w:rPr>
                <w:rFonts w:ascii="Calibri" w:hAnsi="Calibri" w:cs="Calibri"/>
                <w:b/>
                <w:bCs/>
                <w:sz w:val="22"/>
                <w:szCs w:val="22"/>
              </w:rPr>
              <w:t xml:space="preserve">Krav </w:t>
            </w:r>
          </w:p>
          <w:p w14:paraId="1691B1E2" w14:textId="77777777" w:rsidR="009F4F5C" w:rsidRPr="006D0B0B" w:rsidRDefault="009F4F5C">
            <w:pPr>
              <w:pStyle w:val="Ingenmellomrom"/>
              <w:rPr>
                <w:rFonts w:ascii="Calibri" w:hAnsi="Calibri" w:cs="Calibri"/>
                <w:b/>
                <w:bCs/>
                <w:sz w:val="22"/>
                <w:szCs w:val="22"/>
              </w:rPr>
            </w:pPr>
          </w:p>
        </w:tc>
        <w:tc>
          <w:tcPr>
            <w:tcW w:w="1121" w:type="dxa"/>
            <w:shd w:val="clear" w:color="auto" w:fill="D5DDE3" w:themeFill="accent6" w:themeFillTint="33"/>
          </w:tcPr>
          <w:p w14:paraId="6E61DB5A" w14:textId="77777777" w:rsidR="009F4F5C" w:rsidRDefault="009F4F5C">
            <w:pPr>
              <w:pStyle w:val="Ingenmellomrom"/>
              <w:rPr>
                <w:rFonts w:ascii="Calibri" w:hAnsi="Calibri" w:cs="Calibri"/>
                <w:b/>
                <w:bCs/>
                <w:sz w:val="22"/>
                <w:szCs w:val="22"/>
              </w:rPr>
            </w:pPr>
            <w:r>
              <w:rPr>
                <w:rFonts w:ascii="Calibri" w:hAnsi="Calibri" w:cs="Calibri"/>
                <w:b/>
                <w:bCs/>
                <w:sz w:val="22"/>
                <w:szCs w:val="22"/>
              </w:rPr>
              <w:t>Kravkode</w:t>
            </w:r>
          </w:p>
        </w:tc>
        <w:tc>
          <w:tcPr>
            <w:tcW w:w="2414" w:type="dxa"/>
            <w:shd w:val="clear" w:color="auto" w:fill="D5DDE3" w:themeFill="accent6" w:themeFillTint="33"/>
          </w:tcPr>
          <w:p w14:paraId="3B290B00" w14:textId="79EFB8A0" w:rsidR="009F4F5C" w:rsidRPr="006D0B0B" w:rsidRDefault="009F4F5C">
            <w:pPr>
              <w:pStyle w:val="Ingenmellomrom"/>
              <w:rPr>
                <w:rFonts w:ascii="Calibri" w:hAnsi="Calibri" w:cs="Calibri"/>
                <w:b/>
                <w:bCs/>
                <w:sz w:val="22"/>
                <w:szCs w:val="22"/>
              </w:rPr>
            </w:pPr>
            <w:r>
              <w:rPr>
                <w:rFonts w:ascii="Calibri" w:hAnsi="Calibri" w:cs="Calibri"/>
                <w:b/>
                <w:bCs/>
                <w:sz w:val="22"/>
                <w:szCs w:val="22"/>
              </w:rPr>
              <w:t>Tilbyders besvarelse</w:t>
            </w:r>
          </w:p>
        </w:tc>
      </w:tr>
      <w:tr w:rsidR="009F4F5C" w:rsidRPr="006D0B0B" w14:paraId="7FAB0412" w14:textId="77777777" w:rsidTr="28387D21">
        <w:tc>
          <w:tcPr>
            <w:tcW w:w="1031" w:type="dxa"/>
          </w:tcPr>
          <w:p w14:paraId="4A279BA4" w14:textId="38498BA9" w:rsidR="009F4F5C" w:rsidRDefault="00535E05">
            <w:pPr>
              <w:pStyle w:val="Ingenmellomrom"/>
              <w:rPr>
                <w:rFonts w:ascii="Calibri" w:hAnsi="Calibri" w:cs="Calibri"/>
                <w:sz w:val="22"/>
                <w:szCs w:val="22"/>
              </w:rPr>
            </w:pPr>
            <w:r>
              <w:rPr>
                <w:rFonts w:ascii="Calibri" w:hAnsi="Calibri" w:cs="Calibri"/>
                <w:sz w:val="22"/>
                <w:szCs w:val="22"/>
              </w:rPr>
              <w:t>1.1</w:t>
            </w:r>
          </w:p>
        </w:tc>
        <w:tc>
          <w:tcPr>
            <w:tcW w:w="4494" w:type="dxa"/>
          </w:tcPr>
          <w:p w14:paraId="6C8ACE8C" w14:textId="77777777" w:rsidR="009F4F5C" w:rsidRDefault="009F4F5C">
            <w:pPr>
              <w:pStyle w:val="Ingenmellomrom"/>
              <w:rPr>
                <w:rFonts w:ascii="Calibri" w:hAnsi="Calibri" w:cs="Calibri"/>
                <w:b/>
                <w:bCs/>
                <w:sz w:val="22"/>
                <w:szCs w:val="22"/>
              </w:rPr>
            </w:pPr>
            <w:r>
              <w:rPr>
                <w:rFonts w:ascii="Calibri" w:hAnsi="Calibri" w:cs="Calibri"/>
                <w:b/>
                <w:bCs/>
                <w:sz w:val="22"/>
                <w:szCs w:val="22"/>
              </w:rPr>
              <w:t xml:space="preserve">Lover og forskrifter </w:t>
            </w:r>
          </w:p>
          <w:p w14:paraId="2422C740" w14:textId="77777777" w:rsidR="009F4F5C" w:rsidRPr="004D0141" w:rsidRDefault="00E53F23">
            <w:pPr>
              <w:pStyle w:val="Ingenmellomrom"/>
              <w:rPr>
                <w:rFonts w:ascii="Calibri" w:hAnsi="Calibri" w:cs="Calibri"/>
                <w:sz w:val="22"/>
                <w:szCs w:val="22"/>
                <w:highlight w:val="red"/>
              </w:rPr>
            </w:pPr>
            <w:r w:rsidRPr="28387D21">
              <w:rPr>
                <w:rFonts w:ascii="Calibri" w:hAnsi="Calibri" w:cs="Calibri"/>
                <w:sz w:val="22"/>
                <w:szCs w:val="22"/>
              </w:rPr>
              <w:t>Leverandøren forplikter seg til å overholde de til enhver tid gjeldende bestemmelsene i forurensningsloven §26, forurensingsforskriften, samt forskrift om utslipp fra mindre avløpsanlegg for kommunene på Jæren. Det stilles også krav til at leverandøren følger gjeldende regelverk for transport og deponering av slam. Det forventes at leverandøren til enhver tid holder seg oppdatert på endringer i lovverket, og forskriftene er tilgjengelige via </w:t>
            </w:r>
            <w:hyperlink r:id="rId12">
              <w:r w:rsidRPr="28387D21">
                <w:rPr>
                  <w:rStyle w:val="Hyperkobling"/>
                  <w:rFonts w:ascii="Calibri" w:hAnsi="Calibri" w:cs="Calibri"/>
                  <w:color w:val="0070C0"/>
                  <w:sz w:val="22"/>
                  <w:szCs w:val="22"/>
                </w:rPr>
                <w:t>www.lovdata.no</w:t>
              </w:r>
            </w:hyperlink>
            <w:r w:rsidRPr="28387D21">
              <w:rPr>
                <w:rFonts w:ascii="Calibri" w:hAnsi="Calibri" w:cs="Calibri"/>
                <w:sz w:val="22"/>
                <w:szCs w:val="22"/>
              </w:rPr>
              <w:t>.</w:t>
            </w:r>
          </w:p>
          <w:p w14:paraId="6542956D" w14:textId="77777777" w:rsidR="009F4F5C" w:rsidRPr="00275140" w:rsidRDefault="009F4F5C">
            <w:pPr>
              <w:pStyle w:val="Ingenmellomrom"/>
              <w:rPr>
                <w:rFonts w:ascii="Calibri" w:hAnsi="Calibri" w:cs="Calibri"/>
                <w:b/>
                <w:bCs/>
                <w:sz w:val="22"/>
                <w:szCs w:val="22"/>
              </w:rPr>
            </w:pPr>
          </w:p>
        </w:tc>
        <w:tc>
          <w:tcPr>
            <w:tcW w:w="1121" w:type="dxa"/>
          </w:tcPr>
          <w:p w14:paraId="27BED2C8" w14:textId="686D0F6F" w:rsidR="009F4F5C" w:rsidRDefault="145270F1" w:rsidP="6FF44FED">
            <w:pPr>
              <w:pStyle w:val="Ingenmellomrom"/>
              <w:rPr>
                <w:rFonts w:ascii="Calibri" w:hAnsi="Calibri" w:cs="Calibri"/>
                <w:sz w:val="22"/>
                <w:szCs w:val="22"/>
              </w:rPr>
            </w:pPr>
            <w:r w:rsidRPr="6FF44FED">
              <w:rPr>
                <w:rFonts w:ascii="Calibri" w:hAnsi="Calibri" w:cs="Calibri"/>
                <w:sz w:val="22"/>
                <w:szCs w:val="22"/>
              </w:rPr>
              <w:t xml:space="preserve">MK </w:t>
            </w:r>
          </w:p>
          <w:p w14:paraId="466B52C2" w14:textId="37FA7AC7" w:rsidR="009F4F5C" w:rsidRDefault="009F4F5C">
            <w:pPr>
              <w:pStyle w:val="Ingenmellomrom"/>
              <w:rPr>
                <w:rFonts w:ascii="Calibri" w:hAnsi="Calibri" w:cs="Calibri"/>
                <w:sz w:val="22"/>
                <w:szCs w:val="22"/>
              </w:rPr>
            </w:pPr>
          </w:p>
        </w:tc>
        <w:tc>
          <w:tcPr>
            <w:tcW w:w="2414" w:type="dxa"/>
          </w:tcPr>
          <w:p w14:paraId="1E52C65A" w14:textId="77777777" w:rsidR="009F4F5C" w:rsidRDefault="009F4F5C">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6890376B" w14:textId="3B0BA23B" w:rsidR="009F4F5C" w:rsidRDefault="009F4F5C">
            <w:pPr>
              <w:pStyle w:val="Ingenmellomrom"/>
              <w:rPr>
                <w:rFonts w:ascii="Calibri" w:hAnsi="Calibri" w:cs="Calibri"/>
                <w:sz w:val="22"/>
                <w:szCs w:val="22"/>
              </w:rPr>
            </w:pPr>
          </w:p>
        </w:tc>
      </w:tr>
      <w:tr w:rsidR="003205DF" w:rsidRPr="006D0B0B" w14:paraId="77B68E46" w14:textId="77777777" w:rsidTr="28387D21">
        <w:tc>
          <w:tcPr>
            <w:tcW w:w="1031" w:type="dxa"/>
          </w:tcPr>
          <w:p w14:paraId="037048E3" w14:textId="2FBF36E4" w:rsidR="003205DF" w:rsidRDefault="00535E05" w:rsidP="003205DF">
            <w:pPr>
              <w:pStyle w:val="Ingenmellomrom"/>
              <w:rPr>
                <w:rFonts w:ascii="Calibri" w:hAnsi="Calibri" w:cs="Calibri"/>
                <w:sz w:val="22"/>
                <w:szCs w:val="22"/>
              </w:rPr>
            </w:pPr>
            <w:r>
              <w:rPr>
                <w:rFonts w:ascii="Calibri" w:hAnsi="Calibri" w:cs="Calibri"/>
                <w:sz w:val="22"/>
                <w:szCs w:val="22"/>
              </w:rPr>
              <w:t>1.2</w:t>
            </w:r>
          </w:p>
        </w:tc>
        <w:tc>
          <w:tcPr>
            <w:tcW w:w="4494" w:type="dxa"/>
          </w:tcPr>
          <w:p w14:paraId="2C978D8C" w14:textId="658341FD" w:rsidR="003205DF" w:rsidRPr="009226E9" w:rsidRDefault="003205DF" w:rsidP="003205DF">
            <w:pPr>
              <w:pStyle w:val="Ingenmellomrom"/>
              <w:rPr>
                <w:rFonts w:ascii="Calibri" w:hAnsi="Calibri" w:cs="Calibri"/>
                <w:b/>
                <w:bCs/>
                <w:sz w:val="22"/>
                <w:szCs w:val="22"/>
              </w:rPr>
            </w:pPr>
            <w:r w:rsidRPr="009226E9">
              <w:rPr>
                <w:rFonts w:ascii="Calibri" w:hAnsi="Calibri" w:cs="Calibri"/>
                <w:b/>
                <w:bCs/>
                <w:sz w:val="22"/>
                <w:szCs w:val="22"/>
              </w:rPr>
              <w:t>HMS ved gjennomføring av oppdrag</w:t>
            </w:r>
          </w:p>
          <w:p w14:paraId="658CDE70" w14:textId="77777777" w:rsidR="0033478F" w:rsidRPr="0033478F" w:rsidRDefault="0033478F" w:rsidP="0033478F">
            <w:pPr>
              <w:pStyle w:val="Ingenmellomrom"/>
              <w:rPr>
                <w:rFonts w:ascii="Calibri" w:hAnsi="Calibri" w:cs="Calibri"/>
                <w:sz w:val="22"/>
                <w:szCs w:val="22"/>
              </w:rPr>
            </w:pPr>
            <w:r w:rsidRPr="0033478F">
              <w:rPr>
                <w:rFonts w:ascii="Calibri" w:hAnsi="Calibri" w:cs="Calibri"/>
                <w:sz w:val="22"/>
                <w:szCs w:val="22"/>
              </w:rPr>
              <w:t>Oppdragene skal gjennomføres slik at helse, miljø og sikkerhet ivaretas for personell, abonnenter og tredjepart.</w:t>
            </w:r>
          </w:p>
          <w:p w14:paraId="05A8E9E9" w14:textId="77777777" w:rsidR="003205DF" w:rsidRDefault="003205DF" w:rsidP="003205DF">
            <w:pPr>
              <w:pStyle w:val="Ingenmellomrom"/>
              <w:rPr>
                <w:rFonts w:ascii="Calibri" w:hAnsi="Calibri" w:cs="Calibri"/>
                <w:b/>
                <w:bCs/>
                <w:sz w:val="22"/>
                <w:szCs w:val="22"/>
              </w:rPr>
            </w:pPr>
          </w:p>
        </w:tc>
        <w:tc>
          <w:tcPr>
            <w:tcW w:w="1121" w:type="dxa"/>
          </w:tcPr>
          <w:p w14:paraId="3C224106" w14:textId="12377DC6" w:rsidR="003205DF" w:rsidRDefault="003205DF" w:rsidP="003205DF">
            <w:pPr>
              <w:pStyle w:val="Ingenmellomrom"/>
              <w:rPr>
                <w:rFonts w:ascii="Calibri" w:hAnsi="Calibri" w:cs="Calibri"/>
                <w:sz w:val="22"/>
                <w:szCs w:val="22"/>
              </w:rPr>
            </w:pPr>
            <w:r>
              <w:rPr>
                <w:rFonts w:ascii="Calibri" w:hAnsi="Calibri" w:cs="Calibri"/>
                <w:sz w:val="22"/>
                <w:szCs w:val="22"/>
              </w:rPr>
              <w:t xml:space="preserve">MK </w:t>
            </w:r>
          </w:p>
        </w:tc>
        <w:tc>
          <w:tcPr>
            <w:tcW w:w="2414" w:type="dxa"/>
          </w:tcPr>
          <w:p w14:paraId="75E0E088" w14:textId="77777777" w:rsidR="003205DF" w:rsidRDefault="003205DF" w:rsidP="003205DF">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0925518F" w14:textId="4F12A5CF" w:rsidR="003205DF" w:rsidRDefault="003205DF" w:rsidP="003205DF">
            <w:pPr>
              <w:pStyle w:val="Ingenmellomrom"/>
              <w:rPr>
                <w:rFonts w:ascii="Calibri" w:hAnsi="Calibri" w:cs="Calibri"/>
                <w:sz w:val="22"/>
                <w:szCs w:val="22"/>
              </w:rPr>
            </w:pPr>
            <w:r>
              <w:rPr>
                <w:rFonts w:ascii="Calibri" w:hAnsi="Calibri" w:cs="Calibri"/>
                <w:sz w:val="22"/>
                <w:szCs w:val="22"/>
              </w:rPr>
              <w:t xml:space="preserve"> </w:t>
            </w:r>
          </w:p>
        </w:tc>
      </w:tr>
      <w:tr w:rsidR="001E785B" w:rsidRPr="006D0B0B" w14:paraId="192CFC6F" w14:textId="77777777" w:rsidTr="28387D21">
        <w:tc>
          <w:tcPr>
            <w:tcW w:w="1031" w:type="dxa"/>
          </w:tcPr>
          <w:p w14:paraId="21303C32" w14:textId="4AC6BDCD" w:rsidR="001E785B" w:rsidRDefault="001E785B" w:rsidP="001E785B">
            <w:pPr>
              <w:pStyle w:val="Ingenmellomrom"/>
              <w:rPr>
                <w:rFonts w:ascii="Calibri" w:hAnsi="Calibri" w:cs="Calibri"/>
                <w:sz w:val="22"/>
                <w:szCs w:val="22"/>
              </w:rPr>
            </w:pPr>
            <w:r>
              <w:rPr>
                <w:rFonts w:ascii="Calibri" w:hAnsi="Calibri" w:cs="Calibri"/>
                <w:sz w:val="22"/>
                <w:szCs w:val="22"/>
              </w:rPr>
              <w:t>1.</w:t>
            </w:r>
            <w:r w:rsidR="00F81034">
              <w:rPr>
                <w:rFonts w:ascii="Calibri" w:hAnsi="Calibri" w:cs="Calibri"/>
                <w:sz w:val="22"/>
                <w:szCs w:val="22"/>
              </w:rPr>
              <w:t>3</w:t>
            </w:r>
          </w:p>
        </w:tc>
        <w:tc>
          <w:tcPr>
            <w:tcW w:w="4494" w:type="dxa"/>
          </w:tcPr>
          <w:p w14:paraId="66A64A8A" w14:textId="7B4B936F" w:rsidR="00470949" w:rsidRDefault="00EA1A32" w:rsidP="00470949">
            <w:pPr>
              <w:pStyle w:val="Ingenmellomrom"/>
              <w:rPr>
                <w:rFonts w:ascii="Calibri" w:hAnsi="Calibri" w:cs="Calibri"/>
                <w:b/>
                <w:bCs/>
                <w:sz w:val="22"/>
                <w:szCs w:val="22"/>
              </w:rPr>
            </w:pPr>
            <w:r>
              <w:rPr>
                <w:rFonts w:ascii="Calibri" w:hAnsi="Calibri" w:cs="Calibri"/>
                <w:b/>
                <w:bCs/>
                <w:sz w:val="22"/>
                <w:szCs w:val="22"/>
              </w:rPr>
              <w:t xml:space="preserve">Skade på eiendom og utstyr </w:t>
            </w:r>
          </w:p>
          <w:p w14:paraId="2D21EB04" w14:textId="77777777" w:rsidR="00336146" w:rsidRPr="00336146" w:rsidRDefault="00336146" w:rsidP="00336146">
            <w:pPr>
              <w:pStyle w:val="Ingenmellomrom"/>
              <w:rPr>
                <w:rFonts w:ascii="Calibri" w:hAnsi="Calibri" w:cs="Calibri"/>
                <w:sz w:val="22"/>
                <w:szCs w:val="22"/>
              </w:rPr>
            </w:pPr>
            <w:r w:rsidRPr="00336146">
              <w:rPr>
                <w:rFonts w:ascii="Calibri" w:hAnsi="Calibri" w:cs="Calibri"/>
                <w:sz w:val="22"/>
                <w:szCs w:val="22"/>
              </w:rPr>
              <w:t>Skade på anlegg, utstyr eller tredjeparts eiendom som oppstår i forbindelse med utførelsen av oppdraget, skal unngås.</w:t>
            </w:r>
          </w:p>
          <w:p w14:paraId="0941B8BF" w14:textId="77777777" w:rsidR="00336146" w:rsidRPr="00336146" w:rsidRDefault="00336146" w:rsidP="00336146">
            <w:pPr>
              <w:pStyle w:val="Ingenmellomrom"/>
              <w:rPr>
                <w:rFonts w:ascii="Calibri" w:hAnsi="Calibri" w:cs="Calibri"/>
                <w:sz w:val="22"/>
                <w:szCs w:val="22"/>
              </w:rPr>
            </w:pPr>
          </w:p>
          <w:p w14:paraId="39592505" w14:textId="77777777" w:rsidR="00336146" w:rsidRPr="00336146" w:rsidRDefault="00336146" w:rsidP="00336146">
            <w:pPr>
              <w:pStyle w:val="Ingenmellomrom"/>
              <w:rPr>
                <w:rFonts w:ascii="Calibri" w:hAnsi="Calibri" w:cs="Calibri"/>
                <w:sz w:val="22"/>
                <w:szCs w:val="22"/>
              </w:rPr>
            </w:pPr>
            <w:r w:rsidRPr="00336146">
              <w:rPr>
                <w:rFonts w:ascii="Calibri" w:hAnsi="Calibri" w:cs="Calibri"/>
                <w:sz w:val="22"/>
                <w:szCs w:val="22"/>
              </w:rPr>
              <w:t>Eventuelle skader skal uten ugrunnet opphold registreres og meldes til oppdragsgiver, og håndteres i samsvar med kontraktens bestemmelser.</w:t>
            </w:r>
          </w:p>
          <w:p w14:paraId="5282140B" w14:textId="77777777" w:rsidR="003F0C67" w:rsidRPr="00E93E29" w:rsidRDefault="003F0C67" w:rsidP="00796FA2">
            <w:pPr>
              <w:pStyle w:val="Ingenmellomrom"/>
              <w:rPr>
                <w:rFonts w:ascii="Calibri" w:hAnsi="Calibri" w:cs="Calibri"/>
                <w:b/>
                <w:bCs/>
                <w:sz w:val="22"/>
                <w:szCs w:val="22"/>
              </w:rPr>
            </w:pPr>
          </w:p>
        </w:tc>
        <w:tc>
          <w:tcPr>
            <w:tcW w:w="1121" w:type="dxa"/>
          </w:tcPr>
          <w:p w14:paraId="6347C794" w14:textId="001293FC" w:rsidR="001E785B" w:rsidRDefault="001E785B" w:rsidP="001E785B">
            <w:pPr>
              <w:pStyle w:val="Ingenmellomrom"/>
              <w:rPr>
                <w:rFonts w:ascii="Calibri" w:hAnsi="Calibri" w:cs="Calibri"/>
                <w:sz w:val="22"/>
                <w:szCs w:val="22"/>
              </w:rPr>
            </w:pPr>
            <w:r>
              <w:rPr>
                <w:rFonts w:ascii="Calibri" w:hAnsi="Calibri" w:cs="Calibri"/>
                <w:sz w:val="22"/>
                <w:szCs w:val="22"/>
              </w:rPr>
              <w:t>MK</w:t>
            </w:r>
          </w:p>
        </w:tc>
        <w:tc>
          <w:tcPr>
            <w:tcW w:w="2414" w:type="dxa"/>
          </w:tcPr>
          <w:p w14:paraId="63C3D2EE" w14:textId="77777777" w:rsidR="001E785B" w:rsidRDefault="001E785B" w:rsidP="001E785B">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53C073F2" w14:textId="77777777" w:rsidR="001E785B" w:rsidRDefault="001E785B" w:rsidP="001E785B">
            <w:pPr>
              <w:pStyle w:val="Ingenmellomrom"/>
              <w:rPr>
                <w:rFonts w:ascii="Calibri" w:hAnsi="Calibri" w:cs="Calibri"/>
                <w:sz w:val="22"/>
                <w:szCs w:val="22"/>
              </w:rPr>
            </w:pPr>
          </w:p>
        </w:tc>
      </w:tr>
      <w:tr w:rsidR="00867502" w:rsidRPr="006D0B0B" w14:paraId="6923C39E" w14:textId="77777777" w:rsidTr="28387D21">
        <w:tc>
          <w:tcPr>
            <w:tcW w:w="1031" w:type="dxa"/>
          </w:tcPr>
          <w:p w14:paraId="25CAF98F" w14:textId="61ED5799" w:rsidR="00867502" w:rsidRDefault="00867502" w:rsidP="001E785B">
            <w:pPr>
              <w:pStyle w:val="Ingenmellomrom"/>
              <w:rPr>
                <w:rFonts w:ascii="Calibri" w:hAnsi="Calibri" w:cs="Calibri"/>
                <w:sz w:val="22"/>
                <w:szCs w:val="22"/>
              </w:rPr>
            </w:pPr>
            <w:r>
              <w:rPr>
                <w:rFonts w:ascii="Calibri" w:hAnsi="Calibri" w:cs="Calibri"/>
                <w:sz w:val="22"/>
                <w:szCs w:val="22"/>
              </w:rPr>
              <w:t>1.</w:t>
            </w:r>
            <w:r w:rsidR="00F81034">
              <w:rPr>
                <w:rFonts w:ascii="Calibri" w:hAnsi="Calibri" w:cs="Calibri"/>
                <w:sz w:val="22"/>
                <w:szCs w:val="22"/>
              </w:rPr>
              <w:t>4</w:t>
            </w:r>
            <w:r>
              <w:rPr>
                <w:rFonts w:ascii="Calibri" w:hAnsi="Calibri" w:cs="Calibri"/>
                <w:sz w:val="22"/>
                <w:szCs w:val="22"/>
              </w:rPr>
              <w:t xml:space="preserve"> </w:t>
            </w:r>
          </w:p>
        </w:tc>
        <w:tc>
          <w:tcPr>
            <w:tcW w:w="4494" w:type="dxa"/>
          </w:tcPr>
          <w:p w14:paraId="43941A40" w14:textId="77777777" w:rsidR="00DE565A" w:rsidRDefault="00DE565A" w:rsidP="00DE565A">
            <w:pPr>
              <w:pStyle w:val="Ingenmellomrom"/>
              <w:rPr>
                <w:rFonts w:ascii="Calibri" w:hAnsi="Calibri" w:cs="Calibri"/>
                <w:b/>
                <w:bCs/>
                <w:sz w:val="22"/>
                <w:szCs w:val="22"/>
              </w:rPr>
            </w:pPr>
            <w:r w:rsidRPr="00E46DC8">
              <w:rPr>
                <w:rFonts w:ascii="Calibri" w:hAnsi="Calibri" w:cs="Calibri"/>
                <w:b/>
                <w:bCs/>
                <w:sz w:val="22"/>
                <w:szCs w:val="22"/>
              </w:rPr>
              <w:t>Arbeidstid</w:t>
            </w:r>
          </w:p>
          <w:p w14:paraId="77A0F165" w14:textId="77777777" w:rsidR="00AC2DE5" w:rsidRPr="007324AB" w:rsidRDefault="00AC2DE5" w:rsidP="00AC2DE5">
            <w:pPr>
              <w:pStyle w:val="Ingenmellomrom"/>
              <w:rPr>
                <w:rFonts w:ascii="Calibri" w:hAnsi="Calibri" w:cs="Calibri"/>
                <w:sz w:val="22"/>
                <w:szCs w:val="22"/>
              </w:rPr>
            </w:pPr>
            <w:r w:rsidRPr="007324AB">
              <w:rPr>
                <w:rFonts w:ascii="Calibri" w:hAnsi="Calibri" w:cs="Calibri"/>
                <w:sz w:val="22"/>
                <w:szCs w:val="22"/>
              </w:rPr>
              <w:t xml:space="preserve">Som ordinær arbeidstid i denne avtalen regnes hverdager (mandag–fredag) kl. 07.00–18.00, med unntak av helligdager.  </w:t>
            </w:r>
          </w:p>
          <w:p w14:paraId="74599A16" w14:textId="77777777" w:rsidR="00AC2DE5" w:rsidRPr="007324AB" w:rsidRDefault="00AC2DE5" w:rsidP="00AC2DE5">
            <w:pPr>
              <w:pStyle w:val="Ingenmellomrom"/>
              <w:rPr>
                <w:rFonts w:ascii="Calibri" w:hAnsi="Calibri" w:cs="Calibri"/>
                <w:sz w:val="22"/>
                <w:szCs w:val="22"/>
              </w:rPr>
            </w:pPr>
          </w:p>
          <w:p w14:paraId="2C793B80" w14:textId="69A54BBB" w:rsidR="00AC2DE5" w:rsidRDefault="00AC2DE5" w:rsidP="00AC2DE5">
            <w:pPr>
              <w:pStyle w:val="Ingenmellomrom"/>
              <w:rPr>
                <w:rFonts w:ascii="Calibri" w:hAnsi="Calibri" w:cs="Calibri"/>
                <w:sz w:val="22"/>
                <w:szCs w:val="22"/>
              </w:rPr>
            </w:pPr>
            <w:r w:rsidRPr="007324AB">
              <w:rPr>
                <w:rFonts w:ascii="Calibri" w:hAnsi="Calibri" w:cs="Calibri"/>
                <w:sz w:val="22"/>
                <w:szCs w:val="22"/>
              </w:rPr>
              <w:t>Oppdrag skal planlegges og gjennomføres innenfor ordinær arbeidstid</w:t>
            </w:r>
            <w:r w:rsidR="007632F7">
              <w:rPr>
                <w:rFonts w:ascii="Calibri" w:hAnsi="Calibri" w:cs="Calibri"/>
                <w:sz w:val="22"/>
                <w:szCs w:val="22"/>
              </w:rPr>
              <w:t>,</w:t>
            </w:r>
            <w:r w:rsidR="00BF6A67">
              <w:rPr>
                <w:rFonts w:ascii="Calibri" w:hAnsi="Calibri" w:cs="Calibri"/>
                <w:sz w:val="22"/>
                <w:szCs w:val="22"/>
              </w:rPr>
              <w:t xml:space="preserve"> med unntak av </w:t>
            </w:r>
            <w:r w:rsidR="00861E94">
              <w:rPr>
                <w:rFonts w:ascii="Calibri" w:hAnsi="Calibri" w:cs="Calibri"/>
                <w:sz w:val="22"/>
                <w:szCs w:val="22"/>
              </w:rPr>
              <w:t>hastetømming</w:t>
            </w:r>
            <w:r w:rsidR="003467B1">
              <w:rPr>
                <w:rFonts w:ascii="Calibri" w:hAnsi="Calibri" w:cs="Calibri"/>
                <w:sz w:val="22"/>
                <w:szCs w:val="22"/>
              </w:rPr>
              <w:t xml:space="preserve">, jf. </w:t>
            </w:r>
            <w:r w:rsidR="00895373">
              <w:rPr>
                <w:rFonts w:ascii="Calibri" w:hAnsi="Calibri" w:cs="Calibri"/>
                <w:sz w:val="22"/>
                <w:szCs w:val="22"/>
              </w:rPr>
              <w:t>punkt</w:t>
            </w:r>
            <w:r w:rsidR="00474083">
              <w:rPr>
                <w:rFonts w:ascii="Calibri" w:hAnsi="Calibri" w:cs="Calibri"/>
                <w:sz w:val="22"/>
                <w:szCs w:val="22"/>
              </w:rPr>
              <w:t xml:space="preserve"> 2.6. </w:t>
            </w:r>
          </w:p>
          <w:p w14:paraId="415F1413" w14:textId="77777777" w:rsidR="00AD7550" w:rsidRDefault="00AD7550" w:rsidP="00AC2DE5">
            <w:pPr>
              <w:pStyle w:val="Ingenmellomrom"/>
              <w:rPr>
                <w:rFonts w:ascii="Calibri" w:hAnsi="Calibri" w:cs="Calibri"/>
                <w:sz w:val="22"/>
                <w:szCs w:val="22"/>
              </w:rPr>
            </w:pPr>
          </w:p>
          <w:p w14:paraId="0674868A" w14:textId="30E8DF36" w:rsidR="00AD7550" w:rsidRPr="007324AB" w:rsidRDefault="008E12BC" w:rsidP="00AC2DE5">
            <w:pPr>
              <w:pStyle w:val="Ingenmellomrom"/>
              <w:rPr>
                <w:rFonts w:ascii="Calibri" w:hAnsi="Calibri" w:cs="Calibri"/>
                <w:sz w:val="22"/>
                <w:szCs w:val="22"/>
              </w:rPr>
            </w:pPr>
            <w:r w:rsidRPr="008E12BC">
              <w:rPr>
                <w:rFonts w:ascii="Calibri" w:hAnsi="Calibri" w:cs="Calibri"/>
                <w:sz w:val="22"/>
                <w:szCs w:val="22"/>
              </w:rPr>
              <w:t>Arbeid utenfor ordinær arbeidstid ved hastetømming godtgjøres i henhold til vedlegg 2 – Prisskjema.</w:t>
            </w:r>
          </w:p>
          <w:p w14:paraId="76D4B3F2" w14:textId="77777777" w:rsidR="00DE565A" w:rsidRPr="00E46DC8" w:rsidRDefault="00DE565A" w:rsidP="007324AB">
            <w:pPr>
              <w:pStyle w:val="Ingenmellomrom"/>
              <w:rPr>
                <w:rFonts w:ascii="Calibri" w:hAnsi="Calibri" w:cs="Calibri"/>
                <w:b/>
                <w:bCs/>
                <w:sz w:val="22"/>
                <w:szCs w:val="22"/>
              </w:rPr>
            </w:pPr>
          </w:p>
        </w:tc>
        <w:tc>
          <w:tcPr>
            <w:tcW w:w="1121" w:type="dxa"/>
          </w:tcPr>
          <w:p w14:paraId="59083250" w14:textId="79D14F10" w:rsidR="00867502" w:rsidRDefault="00867502" w:rsidP="001E785B">
            <w:pPr>
              <w:pStyle w:val="Ingenmellomrom"/>
              <w:rPr>
                <w:rFonts w:ascii="Calibri" w:hAnsi="Calibri" w:cs="Calibri"/>
                <w:sz w:val="22"/>
                <w:szCs w:val="22"/>
              </w:rPr>
            </w:pPr>
            <w:r>
              <w:rPr>
                <w:rFonts w:ascii="Calibri" w:hAnsi="Calibri" w:cs="Calibri"/>
                <w:sz w:val="22"/>
                <w:szCs w:val="22"/>
              </w:rPr>
              <w:t>MK</w:t>
            </w:r>
          </w:p>
        </w:tc>
        <w:tc>
          <w:tcPr>
            <w:tcW w:w="2414" w:type="dxa"/>
          </w:tcPr>
          <w:p w14:paraId="16151483" w14:textId="77777777" w:rsidR="00867502" w:rsidRDefault="00867502" w:rsidP="00867502">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2A7F1A61" w14:textId="77777777" w:rsidR="00867502" w:rsidRDefault="00867502" w:rsidP="001E785B">
            <w:pPr>
              <w:pStyle w:val="Ingenmellomrom"/>
              <w:rPr>
                <w:rFonts w:ascii="Calibri" w:hAnsi="Calibri" w:cs="Calibri"/>
                <w:sz w:val="22"/>
                <w:szCs w:val="22"/>
              </w:rPr>
            </w:pPr>
          </w:p>
        </w:tc>
      </w:tr>
      <w:tr w:rsidR="003574DB" w:rsidRPr="006D0B0B" w14:paraId="0CEE71FD" w14:textId="77777777" w:rsidTr="28387D21">
        <w:tc>
          <w:tcPr>
            <w:tcW w:w="1031" w:type="dxa"/>
          </w:tcPr>
          <w:p w14:paraId="4D3E1213" w14:textId="4EF23B9C" w:rsidR="003574DB" w:rsidRDefault="003574DB" w:rsidP="00BC1C2F">
            <w:pPr>
              <w:pStyle w:val="Ingenmellomrom"/>
              <w:rPr>
                <w:rFonts w:ascii="Calibri" w:hAnsi="Calibri" w:cs="Calibri"/>
                <w:sz w:val="22"/>
                <w:szCs w:val="22"/>
              </w:rPr>
            </w:pPr>
            <w:r>
              <w:rPr>
                <w:rFonts w:ascii="Calibri" w:hAnsi="Calibri" w:cs="Calibri"/>
                <w:sz w:val="22"/>
                <w:szCs w:val="22"/>
              </w:rPr>
              <w:t>1.</w:t>
            </w:r>
            <w:r w:rsidR="00F81034">
              <w:rPr>
                <w:rFonts w:ascii="Calibri" w:hAnsi="Calibri" w:cs="Calibri"/>
                <w:sz w:val="22"/>
                <w:szCs w:val="22"/>
              </w:rPr>
              <w:t>5</w:t>
            </w:r>
          </w:p>
        </w:tc>
        <w:tc>
          <w:tcPr>
            <w:tcW w:w="4494" w:type="dxa"/>
          </w:tcPr>
          <w:p w14:paraId="07A68AC6" w14:textId="77777777" w:rsidR="00855B7D" w:rsidRDefault="00855B7D" w:rsidP="001333EE">
            <w:pPr>
              <w:outlineLvl w:val="1"/>
              <w:rPr>
                <w:rFonts w:ascii="Calibri" w:hAnsi="Calibri" w:cs="Calibri"/>
                <w:b/>
                <w:bCs/>
                <w:sz w:val="22"/>
                <w:szCs w:val="22"/>
              </w:rPr>
            </w:pPr>
            <w:r>
              <w:rPr>
                <w:rFonts w:ascii="Calibri" w:hAnsi="Calibri" w:cs="Calibri"/>
                <w:b/>
                <w:bCs/>
                <w:sz w:val="22"/>
                <w:szCs w:val="22"/>
              </w:rPr>
              <w:t xml:space="preserve">Språkkrav og kommunikasjon </w:t>
            </w:r>
          </w:p>
          <w:p w14:paraId="1DBD0628" w14:textId="77777777" w:rsidR="00855B7D" w:rsidRPr="003565B5" w:rsidRDefault="00855B7D" w:rsidP="00855B7D">
            <w:pPr>
              <w:outlineLvl w:val="1"/>
              <w:rPr>
                <w:rFonts w:ascii="Calibri" w:hAnsi="Calibri" w:cs="Calibri"/>
                <w:sz w:val="22"/>
                <w:szCs w:val="22"/>
              </w:rPr>
            </w:pPr>
            <w:r w:rsidRPr="003565B5">
              <w:rPr>
                <w:rFonts w:ascii="Calibri" w:hAnsi="Calibri" w:cs="Calibri"/>
                <w:sz w:val="22"/>
                <w:szCs w:val="22"/>
              </w:rPr>
              <w:t>All kommunikasjon mellom leverandøren og oppdragsgiver skal foregå på norsk.</w:t>
            </w:r>
          </w:p>
          <w:p w14:paraId="3002BBA9" w14:textId="77777777" w:rsidR="00855B7D" w:rsidRPr="003565B5" w:rsidRDefault="00855B7D" w:rsidP="001333EE">
            <w:pPr>
              <w:outlineLvl w:val="1"/>
              <w:rPr>
                <w:rFonts w:ascii="Calibri" w:hAnsi="Calibri" w:cs="Calibri"/>
                <w:sz w:val="22"/>
                <w:szCs w:val="22"/>
              </w:rPr>
            </w:pPr>
          </w:p>
          <w:p w14:paraId="2296040C" w14:textId="467DB2AD" w:rsidR="0092375D" w:rsidRPr="003565B5" w:rsidRDefault="0092375D" w:rsidP="0092375D">
            <w:pPr>
              <w:outlineLvl w:val="1"/>
              <w:rPr>
                <w:rFonts w:ascii="Calibri" w:hAnsi="Calibri" w:cs="Calibri"/>
                <w:sz w:val="22"/>
                <w:szCs w:val="22"/>
              </w:rPr>
            </w:pPr>
            <w:r w:rsidRPr="003565B5">
              <w:rPr>
                <w:rFonts w:ascii="Calibri" w:hAnsi="Calibri" w:cs="Calibri"/>
                <w:sz w:val="22"/>
                <w:szCs w:val="22"/>
              </w:rPr>
              <w:t>Leverandøren skal sikre at personell som håndterer kontakt med oppdragsgiver og abonnenter behersker norsk både muntlig og skriftlig.</w:t>
            </w:r>
          </w:p>
          <w:p w14:paraId="70260810" w14:textId="77777777" w:rsidR="0092375D" w:rsidRPr="003565B5" w:rsidRDefault="0092375D" w:rsidP="0092375D">
            <w:pPr>
              <w:outlineLvl w:val="1"/>
              <w:rPr>
                <w:rFonts w:ascii="Calibri" w:hAnsi="Calibri" w:cs="Calibri"/>
                <w:sz w:val="22"/>
                <w:szCs w:val="22"/>
              </w:rPr>
            </w:pPr>
          </w:p>
          <w:p w14:paraId="6148394B" w14:textId="3E5C8A73" w:rsidR="00D71B77" w:rsidRPr="00D71B77" w:rsidRDefault="0092375D" w:rsidP="00AD041A">
            <w:pPr>
              <w:outlineLvl w:val="1"/>
              <w:rPr>
                <w:rFonts w:ascii="Calibri" w:hAnsi="Calibri" w:cs="Calibri"/>
                <w:sz w:val="22"/>
                <w:szCs w:val="22"/>
              </w:rPr>
            </w:pPr>
            <w:r w:rsidRPr="003565B5">
              <w:rPr>
                <w:rFonts w:ascii="Calibri" w:hAnsi="Calibri" w:cs="Calibri"/>
                <w:sz w:val="22"/>
                <w:szCs w:val="22"/>
              </w:rPr>
              <w:t>All dokumentasjon, rapportering og avvikshåndtering i forbindelse med oppdraget skal utarbeides på norsk.</w:t>
            </w:r>
            <w:r w:rsidR="00572FFF">
              <w:rPr>
                <w:rFonts w:ascii="Calibri" w:hAnsi="Calibri" w:cs="Calibri"/>
                <w:sz w:val="22"/>
                <w:szCs w:val="22"/>
              </w:rPr>
              <w:br/>
            </w:r>
          </w:p>
        </w:tc>
        <w:tc>
          <w:tcPr>
            <w:tcW w:w="1121" w:type="dxa"/>
          </w:tcPr>
          <w:p w14:paraId="2ACADCA5" w14:textId="2FD4A06E" w:rsidR="003574DB" w:rsidRPr="009A3B31" w:rsidRDefault="003574DB" w:rsidP="00BC1C2F">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41A5A2BA" w14:textId="77777777" w:rsidR="003574DB" w:rsidRPr="009A3B31" w:rsidRDefault="003574DB" w:rsidP="003574DB">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437F7D15" w14:textId="77777777" w:rsidR="003574DB" w:rsidRPr="009A3B31" w:rsidRDefault="003574DB" w:rsidP="00BC1C2F">
            <w:pPr>
              <w:pStyle w:val="Ingenmellomrom"/>
              <w:rPr>
                <w:rFonts w:ascii="Calibri" w:hAnsi="Calibri" w:cs="Calibri"/>
                <w:sz w:val="22"/>
                <w:szCs w:val="22"/>
              </w:rPr>
            </w:pPr>
          </w:p>
        </w:tc>
      </w:tr>
      <w:tr w:rsidR="00AD041A" w:rsidRPr="006D0B0B" w14:paraId="551A858B" w14:textId="77777777" w:rsidTr="28387D21">
        <w:tc>
          <w:tcPr>
            <w:tcW w:w="1031" w:type="dxa"/>
          </w:tcPr>
          <w:p w14:paraId="4A300885" w14:textId="4192858C" w:rsidR="00AD041A" w:rsidRDefault="00AD041A" w:rsidP="00BC1C2F">
            <w:pPr>
              <w:pStyle w:val="Ingenmellomrom"/>
              <w:rPr>
                <w:rFonts w:ascii="Calibri" w:hAnsi="Calibri" w:cs="Calibri"/>
                <w:sz w:val="22"/>
                <w:szCs w:val="22"/>
              </w:rPr>
            </w:pPr>
            <w:r>
              <w:rPr>
                <w:rFonts w:ascii="Calibri" w:hAnsi="Calibri" w:cs="Calibri"/>
                <w:sz w:val="22"/>
                <w:szCs w:val="22"/>
              </w:rPr>
              <w:t>1.6</w:t>
            </w:r>
          </w:p>
        </w:tc>
        <w:tc>
          <w:tcPr>
            <w:tcW w:w="4494" w:type="dxa"/>
          </w:tcPr>
          <w:p w14:paraId="4D0981D0" w14:textId="77777777" w:rsidR="00D425DE" w:rsidRPr="00D425DE" w:rsidRDefault="00AD041A" w:rsidP="00D425DE">
            <w:pPr>
              <w:outlineLvl w:val="1"/>
              <w:rPr>
                <w:rFonts w:ascii="Calibri" w:hAnsi="Calibri" w:cs="Calibri"/>
                <w:sz w:val="22"/>
                <w:szCs w:val="22"/>
              </w:rPr>
            </w:pPr>
            <w:r>
              <w:rPr>
                <w:rFonts w:ascii="Calibri" w:hAnsi="Calibri" w:cs="Calibri"/>
                <w:b/>
                <w:bCs/>
                <w:sz w:val="22"/>
                <w:szCs w:val="22"/>
              </w:rPr>
              <w:t xml:space="preserve">Tilgjengelighet </w:t>
            </w:r>
            <w:r>
              <w:rPr>
                <w:rFonts w:ascii="Calibri" w:hAnsi="Calibri" w:cs="Calibri"/>
                <w:b/>
                <w:bCs/>
                <w:sz w:val="22"/>
                <w:szCs w:val="22"/>
              </w:rPr>
              <w:br/>
            </w:r>
            <w:r w:rsidR="00D425DE" w:rsidRPr="00D425DE">
              <w:rPr>
                <w:rFonts w:ascii="Calibri" w:hAnsi="Calibri" w:cs="Calibri"/>
                <w:sz w:val="22"/>
                <w:szCs w:val="22"/>
              </w:rPr>
              <w:t>Leverandøren skal være tilgjengelig i ordinær arbeidstid via telefon og e-post.</w:t>
            </w:r>
          </w:p>
          <w:p w14:paraId="2B83F87C" w14:textId="77777777" w:rsidR="00AD041A" w:rsidRPr="00D425DE" w:rsidRDefault="00AD041A" w:rsidP="001333EE">
            <w:pPr>
              <w:outlineLvl w:val="1"/>
              <w:rPr>
                <w:rFonts w:ascii="Calibri" w:hAnsi="Calibri" w:cs="Calibri"/>
                <w:sz w:val="22"/>
                <w:szCs w:val="22"/>
              </w:rPr>
            </w:pPr>
          </w:p>
          <w:p w14:paraId="4349AF34" w14:textId="77777777" w:rsidR="00A55CE8" w:rsidRPr="00A55CE8" w:rsidRDefault="00A55CE8" w:rsidP="00A55CE8">
            <w:pPr>
              <w:outlineLvl w:val="1"/>
              <w:rPr>
                <w:rFonts w:ascii="Calibri" w:hAnsi="Calibri" w:cs="Calibri"/>
                <w:sz w:val="22"/>
                <w:szCs w:val="22"/>
              </w:rPr>
            </w:pPr>
            <w:r w:rsidRPr="00A55CE8">
              <w:rPr>
                <w:rFonts w:ascii="Calibri" w:hAnsi="Calibri" w:cs="Calibri"/>
                <w:sz w:val="22"/>
                <w:szCs w:val="22"/>
              </w:rPr>
              <w:t>Kontaktfunksjonen skal være bemannet slik at henvendelser kan håndteres fortløpende i ordinær arbeidstid.</w:t>
            </w:r>
          </w:p>
          <w:p w14:paraId="5E8EC034" w14:textId="77777777" w:rsidR="00D425DE" w:rsidRPr="00D425DE" w:rsidRDefault="00D425DE" w:rsidP="00D425DE">
            <w:pPr>
              <w:outlineLvl w:val="1"/>
              <w:rPr>
                <w:rFonts w:ascii="Calibri" w:hAnsi="Calibri" w:cs="Calibri"/>
                <w:sz w:val="22"/>
                <w:szCs w:val="22"/>
              </w:rPr>
            </w:pPr>
          </w:p>
          <w:p w14:paraId="12CD8A56" w14:textId="726D0732" w:rsidR="00CC657E" w:rsidRDefault="00D425DE" w:rsidP="00D425DE">
            <w:pPr>
              <w:outlineLvl w:val="1"/>
              <w:rPr>
                <w:rFonts w:ascii="Calibri" w:hAnsi="Calibri" w:cs="Calibri"/>
                <w:sz w:val="22"/>
                <w:szCs w:val="22"/>
              </w:rPr>
            </w:pPr>
            <w:r w:rsidRPr="00D425DE">
              <w:rPr>
                <w:rFonts w:ascii="Calibri" w:hAnsi="Calibri" w:cs="Calibri"/>
                <w:sz w:val="22"/>
                <w:szCs w:val="22"/>
              </w:rPr>
              <w:t>For håndtering av hastetømminger av kritisk karakter utenfor ordinær arbeidstid skal leverandøren ha en vakttelefon.</w:t>
            </w:r>
            <w:r w:rsidR="00E929BD" w:rsidRPr="00651B12">
              <w:rPr>
                <w:color w:val="FF0000"/>
                <w:sz w:val="22"/>
                <w:szCs w:val="22"/>
              </w:rPr>
              <w:t xml:space="preserve"> </w:t>
            </w:r>
            <w:r w:rsidR="00E929BD" w:rsidRPr="00E929BD">
              <w:rPr>
                <w:rFonts w:ascii="Calibri" w:hAnsi="Calibri" w:cs="Calibri"/>
                <w:sz w:val="22"/>
                <w:szCs w:val="22"/>
              </w:rPr>
              <w:t xml:space="preserve">Leverandøren må </w:t>
            </w:r>
            <w:proofErr w:type="gramStart"/>
            <w:r w:rsidR="00E929BD" w:rsidRPr="00E929BD">
              <w:rPr>
                <w:rFonts w:ascii="Calibri" w:hAnsi="Calibri" w:cs="Calibri"/>
                <w:sz w:val="22"/>
                <w:szCs w:val="22"/>
              </w:rPr>
              <w:t>påregne</w:t>
            </w:r>
            <w:proofErr w:type="gramEnd"/>
            <w:r w:rsidR="00E929BD" w:rsidRPr="00E929BD">
              <w:rPr>
                <w:rFonts w:ascii="Calibri" w:hAnsi="Calibri" w:cs="Calibri"/>
                <w:sz w:val="22"/>
                <w:szCs w:val="22"/>
              </w:rPr>
              <w:t xml:space="preserve"> at slike oppdrag kan måtte utføres utenfor ordinær arbeidstid, herunder på kveldstid, i helger og på helligdager.</w:t>
            </w:r>
            <w:r w:rsidR="005C59C0">
              <w:rPr>
                <w:rFonts w:ascii="Calibri" w:hAnsi="Calibri" w:cs="Calibri"/>
                <w:sz w:val="22"/>
                <w:szCs w:val="22"/>
              </w:rPr>
              <w:t xml:space="preserve"> </w:t>
            </w:r>
          </w:p>
          <w:p w14:paraId="3BD25049" w14:textId="77777777" w:rsidR="00CC657E" w:rsidRDefault="00CC657E" w:rsidP="00D425DE">
            <w:pPr>
              <w:outlineLvl w:val="1"/>
              <w:rPr>
                <w:rFonts w:ascii="Calibri" w:hAnsi="Calibri" w:cs="Calibri"/>
                <w:sz w:val="22"/>
                <w:szCs w:val="22"/>
              </w:rPr>
            </w:pPr>
          </w:p>
          <w:p w14:paraId="0AB3FBED" w14:textId="77777777" w:rsidR="00A52823" w:rsidRPr="00A92FE1" w:rsidRDefault="00DA7F81" w:rsidP="00DA7F81">
            <w:pPr>
              <w:outlineLvl w:val="1"/>
              <w:rPr>
                <w:rFonts w:ascii="Calibri" w:hAnsi="Calibri" w:cs="Calibri"/>
                <w:sz w:val="22"/>
                <w:szCs w:val="22"/>
              </w:rPr>
            </w:pPr>
            <w:r w:rsidRPr="00A92FE1">
              <w:rPr>
                <w:rFonts w:ascii="Calibri" w:hAnsi="Calibri" w:cs="Calibri"/>
                <w:sz w:val="22"/>
                <w:szCs w:val="22"/>
              </w:rPr>
              <w:t>Det etableres ikke en egen beredskapsavtale.</w:t>
            </w:r>
          </w:p>
          <w:p w14:paraId="04236940" w14:textId="3237AA2A" w:rsidR="00DA7F81" w:rsidRPr="00A92FE1" w:rsidRDefault="00DA7F81" w:rsidP="00DA7F81">
            <w:pPr>
              <w:outlineLvl w:val="1"/>
              <w:rPr>
                <w:rFonts w:ascii="Calibri" w:hAnsi="Calibri" w:cs="Calibri"/>
                <w:sz w:val="22"/>
                <w:szCs w:val="22"/>
              </w:rPr>
            </w:pPr>
            <w:r w:rsidRPr="00A92FE1">
              <w:rPr>
                <w:rFonts w:ascii="Calibri" w:hAnsi="Calibri" w:cs="Calibri"/>
                <w:sz w:val="22"/>
                <w:szCs w:val="22"/>
              </w:rPr>
              <w:t xml:space="preserve"> K</w:t>
            </w:r>
            <w:r w:rsidR="00A07C95">
              <w:rPr>
                <w:rFonts w:ascii="Calibri" w:hAnsi="Calibri" w:cs="Calibri"/>
                <w:sz w:val="22"/>
                <w:szCs w:val="22"/>
              </w:rPr>
              <w:t xml:space="preserve">rav til tilgjengelighet </w:t>
            </w:r>
            <w:r w:rsidR="009D2025">
              <w:rPr>
                <w:rFonts w:ascii="Calibri" w:hAnsi="Calibri" w:cs="Calibri"/>
                <w:sz w:val="22"/>
                <w:szCs w:val="22"/>
              </w:rPr>
              <w:t xml:space="preserve">utenfor ordinær arbeidstid, herunder vakttelefon, og håndtering av hastetømminger, </w:t>
            </w:r>
            <w:r w:rsidR="00807A83">
              <w:rPr>
                <w:rFonts w:ascii="Calibri" w:hAnsi="Calibri" w:cs="Calibri"/>
                <w:sz w:val="22"/>
                <w:szCs w:val="22"/>
              </w:rPr>
              <w:t xml:space="preserve">skal </w:t>
            </w:r>
            <w:r w:rsidR="00FC6DA6">
              <w:rPr>
                <w:rFonts w:ascii="Calibri" w:hAnsi="Calibri" w:cs="Calibri"/>
                <w:sz w:val="22"/>
                <w:szCs w:val="22"/>
              </w:rPr>
              <w:t xml:space="preserve">hensyntas i prisposter for hasteoppdrag </w:t>
            </w:r>
            <w:r w:rsidRPr="00A92FE1">
              <w:rPr>
                <w:rFonts w:ascii="Calibri" w:hAnsi="Calibri" w:cs="Calibri"/>
                <w:sz w:val="22"/>
                <w:szCs w:val="22"/>
              </w:rPr>
              <w:t>i vedlegg 2 – Prisskjema.</w:t>
            </w:r>
            <w:r w:rsidR="00B646E5" w:rsidRPr="00A92FE1">
              <w:rPr>
                <w:rFonts w:ascii="Calibri" w:hAnsi="Calibri" w:cs="Calibri"/>
                <w:sz w:val="22"/>
                <w:szCs w:val="22"/>
              </w:rPr>
              <w:t xml:space="preserve"> </w:t>
            </w:r>
          </w:p>
          <w:p w14:paraId="2FC3BF5E" w14:textId="00C5DFA2" w:rsidR="00D425DE" w:rsidRDefault="00D425DE" w:rsidP="001333EE">
            <w:pPr>
              <w:outlineLvl w:val="1"/>
              <w:rPr>
                <w:rFonts w:ascii="Calibri" w:hAnsi="Calibri" w:cs="Calibri"/>
                <w:b/>
                <w:bCs/>
                <w:sz w:val="22"/>
                <w:szCs w:val="22"/>
              </w:rPr>
            </w:pPr>
          </w:p>
        </w:tc>
        <w:tc>
          <w:tcPr>
            <w:tcW w:w="1121" w:type="dxa"/>
          </w:tcPr>
          <w:p w14:paraId="039145F4" w14:textId="5F7E31B0" w:rsidR="00AD041A" w:rsidRDefault="00AD041A" w:rsidP="00BC1C2F">
            <w:pPr>
              <w:pStyle w:val="Ingenmellomrom"/>
              <w:rPr>
                <w:rFonts w:ascii="Calibri" w:hAnsi="Calibri" w:cs="Calibri"/>
                <w:sz w:val="22"/>
                <w:szCs w:val="22"/>
              </w:rPr>
            </w:pPr>
            <w:r>
              <w:rPr>
                <w:rFonts w:ascii="Calibri" w:hAnsi="Calibri" w:cs="Calibri"/>
                <w:sz w:val="22"/>
                <w:szCs w:val="22"/>
              </w:rPr>
              <w:t>MK</w:t>
            </w:r>
          </w:p>
        </w:tc>
        <w:tc>
          <w:tcPr>
            <w:tcW w:w="2414" w:type="dxa"/>
          </w:tcPr>
          <w:p w14:paraId="1D322F47" w14:textId="77777777" w:rsidR="00AD041A" w:rsidRPr="009A3B31" w:rsidRDefault="00AD041A" w:rsidP="00AD041A">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7355C15" w14:textId="77777777" w:rsidR="00AD041A" w:rsidRPr="009A3B31" w:rsidRDefault="00AD041A" w:rsidP="003574DB">
            <w:pPr>
              <w:pStyle w:val="Ingenmellomrom"/>
              <w:rPr>
                <w:rFonts w:ascii="Calibri" w:hAnsi="Calibri" w:cs="Calibri"/>
                <w:sz w:val="22"/>
                <w:szCs w:val="22"/>
              </w:rPr>
            </w:pPr>
          </w:p>
        </w:tc>
      </w:tr>
      <w:tr w:rsidR="00DB7CAC" w:rsidRPr="006D0B0B" w14:paraId="4CA0A15E" w14:textId="77777777" w:rsidTr="28387D21">
        <w:tc>
          <w:tcPr>
            <w:tcW w:w="1031" w:type="dxa"/>
          </w:tcPr>
          <w:p w14:paraId="2A1C0B02" w14:textId="35A0CC22" w:rsidR="00DB7CAC" w:rsidRPr="006470AE" w:rsidRDefault="006470AE" w:rsidP="00DB7CAC">
            <w:pPr>
              <w:pStyle w:val="Ingenmellomrom"/>
              <w:rPr>
                <w:rFonts w:ascii="Calibri" w:hAnsi="Calibri" w:cs="Calibri"/>
                <w:sz w:val="22"/>
                <w:szCs w:val="22"/>
              </w:rPr>
            </w:pPr>
            <w:r w:rsidRPr="006470AE">
              <w:rPr>
                <w:rFonts w:ascii="Calibri" w:hAnsi="Calibri" w:cs="Calibri"/>
                <w:sz w:val="22"/>
                <w:szCs w:val="22"/>
              </w:rPr>
              <w:t>1.7</w:t>
            </w:r>
          </w:p>
        </w:tc>
        <w:tc>
          <w:tcPr>
            <w:tcW w:w="4494" w:type="dxa"/>
          </w:tcPr>
          <w:p w14:paraId="03A27A91" w14:textId="655FD32E" w:rsidR="00DB7CAC" w:rsidRPr="006470AE" w:rsidRDefault="00DB7CAC" w:rsidP="00DB7CAC">
            <w:pPr>
              <w:spacing w:before="100" w:beforeAutospacing="1" w:after="100" w:afterAutospacing="1" w:line="300" w:lineRule="atLeast"/>
              <w:outlineLvl w:val="1"/>
              <w:rPr>
                <w:rFonts w:ascii="Calibri" w:hAnsi="Calibri" w:cs="Calibri"/>
                <w:sz w:val="22"/>
                <w:szCs w:val="22"/>
              </w:rPr>
            </w:pPr>
            <w:r w:rsidRPr="006470AE">
              <w:rPr>
                <w:rFonts w:ascii="Calibri" w:hAnsi="Calibri" w:cs="Calibri"/>
                <w:b/>
                <w:bCs/>
                <w:sz w:val="22"/>
                <w:szCs w:val="22"/>
              </w:rPr>
              <w:t>Implementering</w:t>
            </w:r>
            <w:r w:rsidRPr="006470AE">
              <w:rPr>
                <w:rFonts w:ascii="Calibri" w:hAnsi="Calibri" w:cs="Calibri"/>
                <w:b/>
                <w:bCs/>
                <w:sz w:val="22"/>
                <w:szCs w:val="22"/>
              </w:rPr>
              <w:br/>
            </w:r>
            <w:r w:rsidRPr="006470AE">
              <w:rPr>
                <w:rFonts w:ascii="Calibri" w:hAnsi="Calibri" w:cs="Calibri"/>
                <w:sz w:val="22"/>
                <w:szCs w:val="22"/>
              </w:rPr>
              <w:t>Leverandøren skal gjennomføre oppstartsmøte med oppdragsgiver senest én måned etter kontraktsinngåelse.</w:t>
            </w:r>
          </w:p>
          <w:p w14:paraId="10DF08B9" w14:textId="52D80694" w:rsidR="00DB7CAC" w:rsidRPr="006470AE" w:rsidRDefault="00DB7CAC" w:rsidP="00DB7CAC">
            <w:pPr>
              <w:spacing w:before="100" w:beforeAutospacing="1" w:after="100" w:afterAutospacing="1" w:line="300" w:lineRule="atLeast"/>
              <w:outlineLvl w:val="1"/>
              <w:rPr>
                <w:rFonts w:ascii="Calibri" w:hAnsi="Calibri" w:cs="Calibri"/>
                <w:sz w:val="22"/>
                <w:szCs w:val="22"/>
              </w:rPr>
            </w:pPr>
            <w:r w:rsidRPr="006470AE">
              <w:rPr>
                <w:rFonts w:ascii="Calibri" w:hAnsi="Calibri" w:cs="Calibri"/>
                <w:sz w:val="22"/>
                <w:szCs w:val="22"/>
              </w:rPr>
              <w:t>I de tre første månedene av kontraktsperioden skal det gjennomføres månedlige oppfølgingsmøte</w:t>
            </w:r>
            <w:r w:rsidR="00F21514">
              <w:rPr>
                <w:rFonts w:ascii="Calibri" w:hAnsi="Calibri" w:cs="Calibri"/>
                <w:sz w:val="22"/>
                <w:szCs w:val="22"/>
              </w:rPr>
              <w:t>r</w:t>
            </w:r>
            <w:r w:rsidRPr="006470AE">
              <w:rPr>
                <w:rFonts w:ascii="Calibri" w:hAnsi="Calibri" w:cs="Calibri"/>
                <w:sz w:val="22"/>
                <w:szCs w:val="22"/>
              </w:rPr>
              <w:t xml:space="preserve"> for å sikre hensiktsmessig implementering, avklarte rutiner og god kvalitet i tjenesteleveransen.</w:t>
            </w:r>
            <w:r w:rsidRPr="006470AE">
              <w:rPr>
                <w:rFonts w:ascii="Calibri" w:hAnsi="Calibri" w:cs="Calibri"/>
                <w:b/>
                <w:bCs/>
                <w:sz w:val="22"/>
                <w:szCs w:val="22"/>
              </w:rPr>
              <w:br/>
            </w:r>
          </w:p>
        </w:tc>
        <w:tc>
          <w:tcPr>
            <w:tcW w:w="1121" w:type="dxa"/>
          </w:tcPr>
          <w:p w14:paraId="575E4F23" w14:textId="6EDAF7C9" w:rsidR="00DB7CAC" w:rsidRPr="006470AE" w:rsidRDefault="00DB7CAC" w:rsidP="00DB7CAC">
            <w:pPr>
              <w:pStyle w:val="Ingenmellomrom"/>
              <w:rPr>
                <w:rFonts w:ascii="Calibri" w:hAnsi="Calibri" w:cs="Calibri"/>
                <w:sz w:val="22"/>
                <w:szCs w:val="22"/>
              </w:rPr>
            </w:pPr>
            <w:r w:rsidRPr="006470AE">
              <w:rPr>
                <w:rFonts w:ascii="Calibri" w:hAnsi="Calibri" w:cs="Calibri"/>
                <w:sz w:val="22"/>
                <w:szCs w:val="22"/>
              </w:rPr>
              <w:t>MK</w:t>
            </w:r>
          </w:p>
        </w:tc>
        <w:tc>
          <w:tcPr>
            <w:tcW w:w="2414" w:type="dxa"/>
          </w:tcPr>
          <w:p w14:paraId="57A13C7E" w14:textId="77777777" w:rsidR="00DB7CAC" w:rsidRPr="006470AE" w:rsidRDefault="00DB7CAC" w:rsidP="00DB7CAC">
            <w:pPr>
              <w:pStyle w:val="Ingenmellomrom"/>
              <w:rPr>
                <w:rFonts w:ascii="Calibri" w:hAnsi="Calibri" w:cs="Calibri"/>
                <w:sz w:val="22"/>
                <w:szCs w:val="22"/>
              </w:rPr>
            </w:pPr>
            <w:r w:rsidRPr="006470AE">
              <w:rPr>
                <w:rFonts w:ascii="Calibri" w:hAnsi="Calibri" w:cs="Calibri"/>
                <w:sz w:val="22"/>
                <w:szCs w:val="22"/>
              </w:rPr>
              <w:t>[</w:t>
            </w:r>
            <w:r w:rsidRPr="006470AE">
              <w:rPr>
                <w:rFonts w:ascii="Calibri" w:hAnsi="Calibri" w:cs="Calibri"/>
                <w:i/>
                <w:iCs/>
                <w:sz w:val="22"/>
                <w:szCs w:val="22"/>
              </w:rPr>
              <w:t>Krav bekreftes med svarkode ja/nei.</w:t>
            </w:r>
            <w:r w:rsidRPr="006470AE">
              <w:rPr>
                <w:rFonts w:ascii="Calibri" w:hAnsi="Calibri" w:cs="Calibri"/>
                <w:sz w:val="22"/>
                <w:szCs w:val="22"/>
              </w:rPr>
              <w:t>]</w:t>
            </w:r>
          </w:p>
          <w:p w14:paraId="580ED8D1" w14:textId="77777777" w:rsidR="00DB7CAC" w:rsidRPr="006470AE" w:rsidRDefault="00DB7CAC" w:rsidP="00DB7CAC">
            <w:pPr>
              <w:pStyle w:val="Ingenmellomrom"/>
              <w:rPr>
                <w:rFonts w:ascii="Calibri" w:hAnsi="Calibri" w:cs="Calibri"/>
                <w:sz w:val="22"/>
                <w:szCs w:val="22"/>
              </w:rPr>
            </w:pPr>
          </w:p>
        </w:tc>
      </w:tr>
      <w:tr w:rsidR="00DB7CAC" w:rsidRPr="006D0B0B" w14:paraId="2C388CA9" w14:textId="77777777" w:rsidTr="28387D21">
        <w:trPr>
          <w:trHeight w:val="326"/>
        </w:trPr>
        <w:tc>
          <w:tcPr>
            <w:tcW w:w="9060" w:type="dxa"/>
            <w:gridSpan w:val="4"/>
            <w:shd w:val="clear" w:color="auto" w:fill="8299AC" w:themeFill="accent6" w:themeFillTint="99"/>
          </w:tcPr>
          <w:p w14:paraId="3FE04A57" w14:textId="49A174B9" w:rsidR="00DB7CAC" w:rsidRPr="002E3F1B" w:rsidRDefault="00DB7CAC" w:rsidP="00DB7CAC">
            <w:pPr>
              <w:pStyle w:val="Ingenmellomrom"/>
              <w:numPr>
                <w:ilvl w:val="0"/>
                <w:numId w:val="8"/>
              </w:numPr>
              <w:jc w:val="center"/>
              <w:rPr>
                <w:rFonts w:ascii="Calibri" w:hAnsi="Calibri" w:cs="Calibri"/>
                <w:b/>
                <w:bCs/>
                <w:sz w:val="28"/>
                <w:szCs w:val="28"/>
              </w:rPr>
            </w:pPr>
            <w:r>
              <w:rPr>
                <w:rFonts w:ascii="Calibri" w:hAnsi="Calibri" w:cs="Calibri"/>
                <w:b/>
                <w:bCs/>
                <w:sz w:val="28"/>
                <w:szCs w:val="28"/>
              </w:rPr>
              <w:t>Planlegging og bestilling</w:t>
            </w:r>
          </w:p>
          <w:p w14:paraId="5229E4BA" w14:textId="77777777" w:rsidR="00DB7CAC" w:rsidRDefault="00DB7CAC" w:rsidP="00DB7CAC">
            <w:pPr>
              <w:pStyle w:val="Ingenmellomrom"/>
              <w:rPr>
                <w:rFonts w:ascii="Calibri" w:hAnsi="Calibri" w:cs="Calibri"/>
                <w:sz w:val="22"/>
                <w:szCs w:val="22"/>
              </w:rPr>
            </w:pPr>
          </w:p>
        </w:tc>
      </w:tr>
      <w:tr w:rsidR="00DB7CAC" w:rsidRPr="006D0B0B" w14:paraId="549B459E" w14:textId="77777777" w:rsidTr="28387D21">
        <w:tc>
          <w:tcPr>
            <w:tcW w:w="1031" w:type="dxa"/>
            <w:shd w:val="clear" w:color="auto" w:fill="D5DDE3" w:themeFill="accent6" w:themeFillTint="33"/>
          </w:tcPr>
          <w:p w14:paraId="1A3FE02E" w14:textId="58EAF17F" w:rsidR="00DB7CAC" w:rsidRDefault="00DB7CAC" w:rsidP="00DB7CAC">
            <w:pPr>
              <w:pStyle w:val="Ingenmellomrom"/>
              <w:rPr>
                <w:rFonts w:ascii="Calibri" w:hAnsi="Calibri" w:cs="Calibri"/>
                <w:sz w:val="22"/>
                <w:szCs w:val="22"/>
              </w:rPr>
            </w:pPr>
            <w:r>
              <w:rPr>
                <w:rFonts w:ascii="Calibri" w:hAnsi="Calibri" w:cs="Calibri"/>
                <w:b/>
                <w:bCs/>
                <w:sz w:val="22"/>
                <w:szCs w:val="22"/>
              </w:rPr>
              <w:t>Nr.</w:t>
            </w:r>
          </w:p>
        </w:tc>
        <w:tc>
          <w:tcPr>
            <w:tcW w:w="4494" w:type="dxa"/>
            <w:shd w:val="clear" w:color="auto" w:fill="D5DDE3" w:themeFill="accent6" w:themeFillTint="33"/>
          </w:tcPr>
          <w:p w14:paraId="483F896D" w14:textId="77777777" w:rsidR="00DB7CAC" w:rsidRDefault="00DB7CAC" w:rsidP="00DB7CAC">
            <w:pPr>
              <w:pStyle w:val="Ingenmellomrom"/>
              <w:rPr>
                <w:rFonts w:ascii="Calibri" w:hAnsi="Calibri" w:cs="Calibri"/>
                <w:b/>
                <w:bCs/>
                <w:sz w:val="22"/>
                <w:szCs w:val="22"/>
              </w:rPr>
            </w:pPr>
            <w:r>
              <w:rPr>
                <w:rFonts w:ascii="Calibri" w:hAnsi="Calibri" w:cs="Calibri"/>
                <w:b/>
                <w:bCs/>
                <w:sz w:val="22"/>
                <w:szCs w:val="22"/>
              </w:rPr>
              <w:t xml:space="preserve">Krav </w:t>
            </w:r>
          </w:p>
          <w:p w14:paraId="1F880171" w14:textId="77777777" w:rsidR="00DB7CAC" w:rsidRPr="00275140" w:rsidRDefault="00DB7CAC" w:rsidP="00DB7CAC">
            <w:pPr>
              <w:pStyle w:val="Ingenmellomrom"/>
              <w:rPr>
                <w:rFonts w:ascii="Calibri" w:hAnsi="Calibri" w:cs="Calibri"/>
                <w:b/>
                <w:bCs/>
                <w:sz w:val="22"/>
                <w:szCs w:val="22"/>
              </w:rPr>
            </w:pPr>
          </w:p>
        </w:tc>
        <w:tc>
          <w:tcPr>
            <w:tcW w:w="1121" w:type="dxa"/>
            <w:shd w:val="clear" w:color="auto" w:fill="D5DDE3" w:themeFill="accent6" w:themeFillTint="33"/>
          </w:tcPr>
          <w:p w14:paraId="3FAC1B23" w14:textId="4887F0D7" w:rsidR="00DB7CAC" w:rsidRDefault="00DB7CAC" w:rsidP="00DB7CAC">
            <w:pPr>
              <w:pStyle w:val="Ingenmellomrom"/>
              <w:rPr>
                <w:rFonts w:ascii="Calibri" w:hAnsi="Calibri" w:cs="Calibri"/>
                <w:sz w:val="22"/>
                <w:szCs w:val="22"/>
              </w:rPr>
            </w:pPr>
            <w:r>
              <w:rPr>
                <w:rFonts w:ascii="Calibri" w:hAnsi="Calibri" w:cs="Calibri"/>
                <w:b/>
                <w:bCs/>
                <w:sz w:val="22"/>
                <w:szCs w:val="22"/>
              </w:rPr>
              <w:t>Kravkode</w:t>
            </w:r>
          </w:p>
        </w:tc>
        <w:tc>
          <w:tcPr>
            <w:tcW w:w="2414" w:type="dxa"/>
            <w:shd w:val="clear" w:color="auto" w:fill="D5DDE3" w:themeFill="accent6" w:themeFillTint="33"/>
          </w:tcPr>
          <w:p w14:paraId="4899F00F" w14:textId="222F4492" w:rsidR="00DB7CAC" w:rsidRDefault="00DB7CAC" w:rsidP="00DB7CAC">
            <w:pPr>
              <w:pStyle w:val="Ingenmellomrom"/>
              <w:rPr>
                <w:rFonts w:ascii="Calibri" w:hAnsi="Calibri" w:cs="Calibri"/>
                <w:sz w:val="22"/>
                <w:szCs w:val="22"/>
              </w:rPr>
            </w:pPr>
            <w:r>
              <w:rPr>
                <w:rFonts w:ascii="Calibri" w:hAnsi="Calibri" w:cs="Calibri"/>
                <w:b/>
                <w:bCs/>
                <w:sz w:val="22"/>
                <w:szCs w:val="22"/>
              </w:rPr>
              <w:t>Tilbyders besvarelse</w:t>
            </w:r>
          </w:p>
        </w:tc>
      </w:tr>
      <w:tr w:rsidR="00A47AD2" w:rsidRPr="006D0B0B" w14:paraId="38E262C9" w14:textId="77777777" w:rsidTr="28387D21">
        <w:tc>
          <w:tcPr>
            <w:tcW w:w="1031" w:type="dxa"/>
          </w:tcPr>
          <w:p w14:paraId="5727CE80" w14:textId="78D30777" w:rsidR="00A47AD2" w:rsidRDefault="00A47AD2" w:rsidP="00A47AD2">
            <w:pPr>
              <w:pStyle w:val="Ingenmellomrom"/>
              <w:rPr>
                <w:rFonts w:ascii="Calibri" w:hAnsi="Calibri" w:cs="Calibri"/>
                <w:sz w:val="22"/>
                <w:szCs w:val="22"/>
              </w:rPr>
            </w:pPr>
            <w:r>
              <w:rPr>
                <w:rFonts w:ascii="Calibri" w:hAnsi="Calibri" w:cs="Calibri"/>
                <w:sz w:val="22"/>
                <w:szCs w:val="22"/>
              </w:rPr>
              <w:t>2.1</w:t>
            </w:r>
          </w:p>
        </w:tc>
        <w:tc>
          <w:tcPr>
            <w:tcW w:w="4494" w:type="dxa"/>
          </w:tcPr>
          <w:p w14:paraId="68DD0172" w14:textId="6DBBF904" w:rsidR="006D7473" w:rsidRPr="00EB4AA4" w:rsidRDefault="00A47AD2" w:rsidP="006D7473">
            <w:pPr>
              <w:spacing w:before="100" w:beforeAutospacing="1" w:after="100" w:afterAutospacing="1" w:line="300" w:lineRule="atLeast"/>
              <w:outlineLvl w:val="1"/>
              <w:rPr>
                <w:rFonts w:ascii="Calibri" w:hAnsi="Calibri" w:cs="Calibri"/>
                <w:b/>
                <w:bCs/>
                <w:sz w:val="22"/>
                <w:szCs w:val="22"/>
              </w:rPr>
            </w:pPr>
            <w:r w:rsidRPr="009A3B31">
              <w:rPr>
                <w:rFonts w:ascii="Calibri" w:hAnsi="Calibri" w:cs="Calibri"/>
                <w:b/>
                <w:bCs/>
                <w:sz w:val="22"/>
                <w:szCs w:val="22"/>
              </w:rPr>
              <w:t>D</w:t>
            </w:r>
            <w:r w:rsidR="00EB4AA4">
              <w:rPr>
                <w:rFonts w:ascii="Calibri" w:hAnsi="Calibri" w:cs="Calibri"/>
                <w:b/>
                <w:bCs/>
                <w:sz w:val="22"/>
                <w:szCs w:val="22"/>
              </w:rPr>
              <w:t>e</w:t>
            </w:r>
            <w:r w:rsidRPr="009A3B31">
              <w:rPr>
                <w:rFonts w:ascii="Calibri" w:hAnsi="Calibri" w:cs="Calibri"/>
                <w:b/>
                <w:bCs/>
                <w:sz w:val="22"/>
                <w:szCs w:val="22"/>
              </w:rPr>
              <w:t>finisjoner</w:t>
            </w:r>
            <w:r w:rsidR="00EB4AA4">
              <w:rPr>
                <w:rFonts w:ascii="Calibri" w:hAnsi="Calibri" w:cs="Calibri"/>
                <w:b/>
                <w:bCs/>
                <w:sz w:val="22"/>
                <w:szCs w:val="22"/>
              </w:rPr>
              <w:br/>
            </w:r>
            <w:r w:rsidR="006D7473" w:rsidRPr="00C11E3C">
              <w:rPr>
                <w:rFonts w:ascii="Calibri" w:hAnsi="Calibri" w:cs="Calibri"/>
                <w:sz w:val="22"/>
                <w:szCs w:val="22"/>
              </w:rPr>
              <w:t xml:space="preserve">Periodisk tømming (ordinær rute): Tømming </w:t>
            </w:r>
            <w:r w:rsidR="006D7473" w:rsidRPr="00C11E3C">
              <w:rPr>
                <w:rFonts w:ascii="Calibri" w:hAnsi="Calibri" w:cs="Calibri"/>
                <w:sz w:val="22"/>
                <w:szCs w:val="22"/>
              </w:rPr>
              <w:lastRenderedPageBreak/>
              <w:t>som inngår i oppdragsgivers planlagte tømmerute</w:t>
            </w:r>
            <w:r w:rsidR="000B45E8">
              <w:rPr>
                <w:rFonts w:ascii="Calibri" w:hAnsi="Calibri" w:cs="Calibri"/>
                <w:sz w:val="22"/>
                <w:szCs w:val="22"/>
              </w:rPr>
              <w:t>, jf. punkt 2.2</w:t>
            </w:r>
            <w:r w:rsidR="006D7473" w:rsidRPr="00C11E3C">
              <w:rPr>
                <w:rFonts w:ascii="Calibri" w:hAnsi="Calibri" w:cs="Calibri"/>
                <w:sz w:val="22"/>
                <w:szCs w:val="22"/>
              </w:rPr>
              <w:t>.</w:t>
            </w:r>
          </w:p>
          <w:p w14:paraId="2656D868" w14:textId="3CEB9D43" w:rsidR="006D7473" w:rsidRPr="00C11E3C" w:rsidRDefault="006D7473" w:rsidP="006D7473">
            <w:pPr>
              <w:spacing w:before="100" w:beforeAutospacing="1" w:after="100" w:afterAutospacing="1" w:line="300" w:lineRule="atLeast"/>
              <w:outlineLvl w:val="1"/>
              <w:rPr>
                <w:rFonts w:ascii="Calibri" w:hAnsi="Calibri" w:cs="Calibri"/>
                <w:sz w:val="22"/>
                <w:szCs w:val="22"/>
              </w:rPr>
            </w:pPr>
            <w:r w:rsidRPr="00C11E3C">
              <w:rPr>
                <w:rFonts w:ascii="Calibri" w:hAnsi="Calibri" w:cs="Calibri"/>
                <w:sz w:val="22"/>
                <w:szCs w:val="22"/>
              </w:rPr>
              <w:t>Tømming utenom ordinær rute: Tømming som bestilles utenfor planlagt rute.</w:t>
            </w:r>
            <w:r w:rsidR="001245D8">
              <w:rPr>
                <w:rFonts w:ascii="Calibri" w:hAnsi="Calibri" w:cs="Calibri"/>
                <w:sz w:val="22"/>
                <w:szCs w:val="22"/>
              </w:rPr>
              <w:t xml:space="preserve"> </w:t>
            </w:r>
            <w:r w:rsidR="001245D8" w:rsidRPr="001245D8">
              <w:rPr>
                <w:rFonts w:ascii="Calibri" w:hAnsi="Calibri" w:cs="Calibri"/>
                <w:sz w:val="22"/>
                <w:szCs w:val="22"/>
              </w:rPr>
              <w:t>Nærmere kriterier for hva som anses som tømming utenom ordinær rute følger av punkt 2.2.</w:t>
            </w:r>
          </w:p>
          <w:p w14:paraId="6CB8CCF2" w14:textId="6B656964" w:rsidR="006D7473" w:rsidRPr="00C11E3C" w:rsidRDefault="006D7473" w:rsidP="006D7473">
            <w:pPr>
              <w:spacing w:before="100" w:beforeAutospacing="1" w:after="100" w:afterAutospacing="1" w:line="300" w:lineRule="atLeast"/>
              <w:outlineLvl w:val="1"/>
              <w:rPr>
                <w:rFonts w:ascii="Calibri" w:hAnsi="Calibri" w:cs="Calibri"/>
                <w:sz w:val="22"/>
                <w:szCs w:val="22"/>
              </w:rPr>
            </w:pPr>
            <w:r w:rsidRPr="00C11E3C">
              <w:rPr>
                <w:rFonts w:ascii="Calibri" w:hAnsi="Calibri" w:cs="Calibri"/>
                <w:sz w:val="22"/>
                <w:szCs w:val="22"/>
              </w:rPr>
              <w:t>Hastetømming: Tømming ved akutte hendelser med fare for forurensning</w:t>
            </w:r>
            <w:r w:rsidR="0053292D">
              <w:rPr>
                <w:rFonts w:ascii="Calibri" w:hAnsi="Calibri" w:cs="Calibri"/>
                <w:sz w:val="22"/>
                <w:szCs w:val="22"/>
              </w:rPr>
              <w:t>, liv, helse</w:t>
            </w:r>
            <w:r w:rsidRPr="00C11E3C">
              <w:rPr>
                <w:rFonts w:ascii="Calibri" w:hAnsi="Calibri" w:cs="Calibri"/>
                <w:sz w:val="22"/>
                <w:szCs w:val="22"/>
              </w:rPr>
              <w:t xml:space="preserve"> eller driftsstans.</w:t>
            </w:r>
            <w:r w:rsidR="00FE16F6">
              <w:rPr>
                <w:rFonts w:ascii="Calibri" w:hAnsi="Calibri" w:cs="Calibri"/>
                <w:sz w:val="22"/>
                <w:szCs w:val="22"/>
              </w:rPr>
              <w:t xml:space="preserve"> Nærmere krav </w:t>
            </w:r>
            <w:proofErr w:type="gramStart"/>
            <w:r w:rsidR="00FE16F6">
              <w:rPr>
                <w:rFonts w:ascii="Calibri" w:hAnsi="Calibri" w:cs="Calibri"/>
                <w:sz w:val="22"/>
                <w:szCs w:val="22"/>
              </w:rPr>
              <w:t>fremgår</w:t>
            </w:r>
            <w:proofErr w:type="gramEnd"/>
            <w:r w:rsidR="00FE16F6">
              <w:rPr>
                <w:rFonts w:ascii="Calibri" w:hAnsi="Calibri" w:cs="Calibri"/>
                <w:sz w:val="22"/>
                <w:szCs w:val="22"/>
              </w:rPr>
              <w:t xml:space="preserve"> av punkt 2.4 og 2.6.</w:t>
            </w:r>
          </w:p>
          <w:p w14:paraId="22006647" w14:textId="41ED2CA5" w:rsidR="002F3174" w:rsidRDefault="006D7473" w:rsidP="00EB4AA4">
            <w:pPr>
              <w:spacing w:before="100" w:beforeAutospacing="1" w:after="100" w:afterAutospacing="1" w:line="300" w:lineRule="atLeast"/>
              <w:outlineLvl w:val="1"/>
              <w:rPr>
                <w:rFonts w:ascii="Calibri" w:hAnsi="Calibri" w:cs="Calibri"/>
                <w:sz w:val="22"/>
                <w:szCs w:val="22"/>
              </w:rPr>
            </w:pPr>
            <w:r w:rsidRPr="00C11E3C">
              <w:rPr>
                <w:rFonts w:ascii="Calibri" w:hAnsi="Calibri" w:cs="Calibri"/>
                <w:sz w:val="22"/>
                <w:szCs w:val="22"/>
              </w:rPr>
              <w:t xml:space="preserve">Bomtur: </w:t>
            </w:r>
            <w:r w:rsidR="00C11FD1" w:rsidRPr="00C11FD1">
              <w:rPr>
                <w:rFonts w:ascii="Calibri" w:hAnsi="Calibri" w:cs="Calibri"/>
                <w:sz w:val="22"/>
                <w:szCs w:val="22"/>
              </w:rPr>
              <w:t>Tømming som ikke kan gjennomføres ved oppmøte som følge av</w:t>
            </w:r>
            <w:r w:rsidR="00C11FD1">
              <w:rPr>
                <w:rFonts w:ascii="Calibri" w:hAnsi="Calibri" w:cs="Calibri"/>
                <w:sz w:val="22"/>
                <w:szCs w:val="22"/>
              </w:rPr>
              <w:t xml:space="preserve"> </w:t>
            </w:r>
            <w:r w:rsidRPr="00C11E3C">
              <w:rPr>
                <w:rFonts w:ascii="Calibri" w:hAnsi="Calibri" w:cs="Calibri"/>
                <w:sz w:val="22"/>
                <w:szCs w:val="22"/>
              </w:rPr>
              <w:t>manglende klargjøring eller</w:t>
            </w:r>
            <w:r w:rsidR="00ED79D9" w:rsidRPr="00ED79D9">
              <w:t xml:space="preserve"> </w:t>
            </w:r>
            <w:r w:rsidR="00ED79D9" w:rsidRPr="00ED79D9">
              <w:rPr>
                <w:rFonts w:ascii="Calibri" w:hAnsi="Calibri" w:cs="Calibri"/>
                <w:sz w:val="22"/>
                <w:szCs w:val="22"/>
              </w:rPr>
              <w:t>forhold ved anlegget som hindrer gjennomføring av tømming</w:t>
            </w:r>
            <w:r w:rsidR="00FE16F6">
              <w:rPr>
                <w:rFonts w:ascii="Calibri" w:hAnsi="Calibri" w:cs="Calibri"/>
                <w:sz w:val="22"/>
                <w:szCs w:val="22"/>
              </w:rPr>
              <w:t>, jf. punkt 4.</w:t>
            </w:r>
            <w:r w:rsidR="00E01FD7">
              <w:rPr>
                <w:rFonts w:ascii="Calibri" w:hAnsi="Calibri" w:cs="Calibri"/>
                <w:sz w:val="22"/>
                <w:szCs w:val="22"/>
              </w:rPr>
              <w:t>3</w:t>
            </w:r>
            <w:r w:rsidR="00037A03">
              <w:rPr>
                <w:rFonts w:ascii="Calibri" w:hAnsi="Calibri" w:cs="Calibri"/>
                <w:sz w:val="22"/>
                <w:szCs w:val="22"/>
              </w:rPr>
              <w:t>.</w:t>
            </w:r>
          </w:p>
          <w:p w14:paraId="670D8839" w14:textId="3FAA9E56" w:rsidR="00197538" w:rsidRDefault="002F3174" w:rsidP="00EB4AA4">
            <w:pPr>
              <w:spacing w:before="100" w:beforeAutospacing="1" w:after="100" w:afterAutospacing="1" w:line="300" w:lineRule="atLeast"/>
              <w:outlineLvl w:val="1"/>
              <w:rPr>
                <w:rFonts w:ascii="Calibri" w:hAnsi="Calibri" w:cs="Calibri"/>
                <w:sz w:val="22"/>
                <w:szCs w:val="22"/>
              </w:rPr>
            </w:pPr>
            <w:r>
              <w:rPr>
                <w:rFonts w:ascii="Calibri" w:hAnsi="Calibri" w:cs="Calibri"/>
                <w:sz w:val="22"/>
                <w:szCs w:val="22"/>
              </w:rPr>
              <w:t>U</w:t>
            </w:r>
            <w:r w:rsidR="006D7473" w:rsidRPr="006D7473">
              <w:rPr>
                <w:rFonts w:ascii="Calibri" w:hAnsi="Calibri" w:cs="Calibri"/>
                <w:sz w:val="22"/>
                <w:szCs w:val="22"/>
              </w:rPr>
              <w:t>ten ugrunnet opphold</w:t>
            </w:r>
            <w:r>
              <w:rPr>
                <w:rFonts w:ascii="Calibri" w:hAnsi="Calibri" w:cs="Calibri"/>
                <w:sz w:val="22"/>
                <w:szCs w:val="22"/>
              </w:rPr>
              <w:t>:</w:t>
            </w:r>
            <w:r w:rsidR="006D7473" w:rsidRPr="006D7473">
              <w:rPr>
                <w:rFonts w:ascii="Calibri" w:hAnsi="Calibri" w:cs="Calibri"/>
                <w:sz w:val="22"/>
                <w:szCs w:val="22"/>
              </w:rPr>
              <w:t xml:space="preserve"> </w:t>
            </w:r>
            <w:r w:rsidR="00DD1BF9">
              <w:rPr>
                <w:rFonts w:ascii="Calibri" w:hAnsi="Calibri" w:cs="Calibri"/>
                <w:sz w:val="22"/>
                <w:szCs w:val="22"/>
              </w:rPr>
              <w:t>S</w:t>
            </w:r>
            <w:r w:rsidR="006D7473" w:rsidRPr="006D7473">
              <w:rPr>
                <w:rFonts w:ascii="Calibri" w:hAnsi="Calibri" w:cs="Calibri"/>
                <w:sz w:val="22"/>
                <w:szCs w:val="22"/>
              </w:rPr>
              <w:t>å raskt som praktisk mulig innenfor forsvarlig drift.</w:t>
            </w:r>
          </w:p>
          <w:p w14:paraId="7E0214F3" w14:textId="769CAB66" w:rsidR="00197538" w:rsidRPr="00197538" w:rsidRDefault="00ED7BC3" w:rsidP="00197538">
            <w:pPr>
              <w:spacing w:before="100" w:beforeAutospacing="1" w:after="100" w:afterAutospacing="1" w:line="300" w:lineRule="atLeast"/>
              <w:outlineLvl w:val="1"/>
              <w:rPr>
                <w:rFonts w:ascii="Calibri" w:hAnsi="Calibri" w:cs="Calibri"/>
                <w:sz w:val="22"/>
                <w:szCs w:val="22"/>
              </w:rPr>
            </w:pPr>
            <w:r>
              <w:rPr>
                <w:rFonts w:ascii="Calibri" w:hAnsi="Calibri" w:cs="Calibri"/>
                <w:sz w:val="22"/>
                <w:szCs w:val="22"/>
              </w:rPr>
              <w:t>F</w:t>
            </w:r>
            <w:r w:rsidR="00197538" w:rsidRPr="00197538">
              <w:rPr>
                <w:rFonts w:ascii="Calibri" w:hAnsi="Calibri" w:cs="Calibri"/>
                <w:sz w:val="22"/>
                <w:szCs w:val="22"/>
              </w:rPr>
              <w:t>agsystem:</w:t>
            </w:r>
            <w:r w:rsidR="00197538">
              <w:rPr>
                <w:rFonts w:ascii="Calibri" w:hAnsi="Calibri" w:cs="Calibri"/>
                <w:sz w:val="22"/>
                <w:szCs w:val="22"/>
              </w:rPr>
              <w:t xml:space="preserve"> </w:t>
            </w:r>
            <w:r w:rsidR="00197538" w:rsidRPr="00197538">
              <w:rPr>
                <w:rFonts w:ascii="Calibri" w:hAnsi="Calibri" w:cs="Calibri"/>
                <w:sz w:val="22"/>
                <w:szCs w:val="22"/>
              </w:rPr>
              <w:t>Oppdragsgivers system for bestilling, planlegging og oppfølging av oppdrag (per i dag Gemini Privat Slam).</w:t>
            </w:r>
          </w:p>
          <w:p w14:paraId="2D29DB32" w14:textId="016B8B6F" w:rsidR="00A47AD2" w:rsidRPr="00197538" w:rsidRDefault="00197538" w:rsidP="00EB4AA4">
            <w:pPr>
              <w:spacing w:before="100" w:beforeAutospacing="1" w:after="100" w:afterAutospacing="1" w:line="300" w:lineRule="atLeast"/>
              <w:outlineLvl w:val="1"/>
            </w:pPr>
            <w:r w:rsidRPr="00197538">
              <w:rPr>
                <w:rFonts w:ascii="Calibri" w:hAnsi="Calibri" w:cs="Calibri"/>
                <w:sz w:val="22"/>
                <w:szCs w:val="22"/>
              </w:rPr>
              <w:t>Feltverktøy:</w:t>
            </w:r>
            <w:r>
              <w:rPr>
                <w:rFonts w:ascii="Calibri" w:hAnsi="Calibri" w:cs="Calibri"/>
                <w:sz w:val="22"/>
                <w:szCs w:val="22"/>
              </w:rPr>
              <w:t xml:space="preserve"> </w:t>
            </w:r>
            <w:r w:rsidRPr="00197538">
              <w:rPr>
                <w:rFonts w:ascii="Calibri" w:hAnsi="Calibri" w:cs="Calibri"/>
                <w:sz w:val="22"/>
                <w:szCs w:val="22"/>
              </w:rPr>
              <w:t>Digitalt verktøy som benyttes av leverandør i felt til registrering av oppdrag, dokumentasjon og rapportering (per i dag Gemini Operatørportal).</w:t>
            </w:r>
            <w:r w:rsidR="00A47AD2">
              <w:br/>
            </w:r>
          </w:p>
        </w:tc>
        <w:tc>
          <w:tcPr>
            <w:tcW w:w="1121" w:type="dxa"/>
          </w:tcPr>
          <w:p w14:paraId="39CAC6B6" w14:textId="07723B9E" w:rsidR="00A47AD2" w:rsidRDefault="00A47AD2" w:rsidP="00A47AD2">
            <w:pPr>
              <w:pStyle w:val="Ingenmellomrom"/>
              <w:rPr>
                <w:rFonts w:ascii="Calibri" w:hAnsi="Calibri" w:cs="Calibri"/>
                <w:sz w:val="22"/>
                <w:szCs w:val="22"/>
              </w:rPr>
            </w:pPr>
            <w:r w:rsidRPr="009A3B31">
              <w:rPr>
                <w:rFonts w:ascii="Calibri" w:hAnsi="Calibri" w:cs="Calibri"/>
                <w:sz w:val="22"/>
                <w:szCs w:val="22"/>
              </w:rPr>
              <w:lastRenderedPageBreak/>
              <w:t>MK</w:t>
            </w:r>
          </w:p>
        </w:tc>
        <w:tc>
          <w:tcPr>
            <w:tcW w:w="2414" w:type="dxa"/>
          </w:tcPr>
          <w:p w14:paraId="4465CC0E" w14:textId="77777777" w:rsidR="00A47AD2" w:rsidRPr="009A3B31" w:rsidRDefault="00A47AD2" w:rsidP="00A47AD2">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3335FAC7" w14:textId="77777777" w:rsidR="00A47AD2" w:rsidRPr="009A3B31" w:rsidRDefault="00A47AD2" w:rsidP="00A47AD2">
            <w:pPr>
              <w:pStyle w:val="Ingenmellomrom"/>
              <w:rPr>
                <w:rFonts w:ascii="Calibri" w:hAnsi="Calibri" w:cs="Calibri"/>
                <w:sz w:val="22"/>
                <w:szCs w:val="22"/>
              </w:rPr>
            </w:pPr>
          </w:p>
        </w:tc>
      </w:tr>
      <w:tr w:rsidR="00A47AD2" w:rsidRPr="006D0B0B" w14:paraId="224A3F2C" w14:textId="77777777" w:rsidTr="28387D21">
        <w:tc>
          <w:tcPr>
            <w:tcW w:w="1031" w:type="dxa"/>
          </w:tcPr>
          <w:p w14:paraId="40942C8A" w14:textId="704F0B6A" w:rsidR="00A47AD2" w:rsidRDefault="00A47AD2" w:rsidP="00A47AD2">
            <w:pPr>
              <w:pStyle w:val="Ingenmellomrom"/>
              <w:rPr>
                <w:rFonts w:ascii="Calibri" w:hAnsi="Calibri" w:cs="Calibri"/>
                <w:sz w:val="22"/>
                <w:szCs w:val="22"/>
              </w:rPr>
            </w:pPr>
            <w:r>
              <w:rPr>
                <w:rFonts w:ascii="Calibri" w:hAnsi="Calibri" w:cs="Calibri"/>
                <w:sz w:val="22"/>
                <w:szCs w:val="22"/>
              </w:rPr>
              <w:lastRenderedPageBreak/>
              <w:t>2.2</w:t>
            </w:r>
          </w:p>
        </w:tc>
        <w:tc>
          <w:tcPr>
            <w:tcW w:w="4494" w:type="dxa"/>
          </w:tcPr>
          <w:p w14:paraId="1E9655A3" w14:textId="24DF312A" w:rsidR="00A47AD2" w:rsidRPr="009D167D" w:rsidRDefault="00A47AD2" w:rsidP="00A47AD2">
            <w:pPr>
              <w:rPr>
                <w:rFonts w:ascii="Calibri" w:hAnsi="Calibri" w:cs="Calibri"/>
                <w:b/>
                <w:bCs/>
                <w:sz w:val="22"/>
                <w:szCs w:val="22"/>
              </w:rPr>
            </w:pPr>
            <w:r w:rsidRPr="009D167D">
              <w:rPr>
                <w:rFonts w:ascii="Calibri" w:hAnsi="Calibri" w:cs="Calibri"/>
                <w:b/>
                <w:bCs/>
                <w:sz w:val="22"/>
                <w:szCs w:val="22"/>
              </w:rPr>
              <w:t xml:space="preserve">Bestilling </w:t>
            </w:r>
          </w:p>
          <w:p w14:paraId="58FC6186" w14:textId="5729B341" w:rsidR="00A47AD2" w:rsidRDefault="00A47AD2" w:rsidP="00A47AD2">
            <w:pPr>
              <w:rPr>
                <w:rFonts w:ascii="Calibri" w:hAnsi="Calibri" w:cs="Calibri"/>
                <w:sz w:val="22"/>
                <w:szCs w:val="22"/>
              </w:rPr>
            </w:pPr>
            <w:r w:rsidRPr="009D167D">
              <w:rPr>
                <w:rFonts w:ascii="Calibri" w:hAnsi="Calibri" w:cs="Calibri"/>
                <w:sz w:val="22"/>
                <w:szCs w:val="22"/>
              </w:rPr>
              <w:t>Bestilling av oppdrag skal som hovedregel skje gjennom oppdragsgivers f</w:t>
            </w:r>
            <w:r w:rsidR="00B2330D">
              <w:rPr>
                <w:rFonts w:ascii="Calibri" w:hAnsi="Calibri" w:cs="Calibri"/>
                <w:sz w:val="22"/>
                <w:szCs w:val="22"/>
              </w:rPr>
              <w:t>agsystem</w:t>
            </w:r>
            <w:r w:rsidR="007E28BA">
              <w:rPr>
                <w:rFonts w:ascii="Calibri" w:hAnsi="Calibri" w:cs="Calibri"/>
                <w:sz w:val="22"/>
                <w:szCs w:val="22"/>
              </w:rPr>
              <w:t xml:space="preserve">, jf. </w:t>
            </w:r>
            <w:r w:rsidR="00895373">
              <w:rPr>
                <w:rFonts w:ascii="Calibri" w:hAnsi="Calibri" w:cs="Calibri"/>
                <w:sz w:val="22"/>
                <w:szCs w:val="22"/>
              </w:rPr>
              <w:t>punkt</w:t>
            </w:r>
            <w:r w:rsidR="007E28BA">
              <w:rPr>
                <w:rFonts w:ascii="Calibri" w:hAnsi="Calibri" w:cs="Calibri"/>
                <w:sz w:val="22"/>
                <w:szCs w:val="22"/>
              </w:rPr>
              <w:t xml:space="preserve"> 5.1 om systembruk</w:t>
            </w:r>
            <w:r w:rsidRPr="009D167D">
              <w:rPr>
                <w:rFonts w:ascii="Calibri" w:hAnsi="Calibri" w:cs="Calibri"/>
                <w:sz w:val="22"/>
                <w:szCs w:val="22"/>
              </w:rPr>
              <w:t>. Ved behov kan bestilling også gis via e-post eller telefon.</w:t>
            </w:r>
          </w:p>
          <w:p w14:paraId="63ECC69E" w14:textId="77777777" w:rsidR="00445BCD" w:rsidRDefault="00445BCD" w:rsidP="00A47AD2">
            <w:pPr>
              <w:rPr>
                <w:rFonts w:ascii="Calibri" w:hAnsi="Calibri" w:cs="Calibri"/>
                <w:sz w:val="22"/>
                <w:szCs w:val="22"/>
              </w:rPr>
            </w:pPr>
          </w:p>
          <w:p w14:paraId="49CC5ADA" w14:textId="6F9A340E" w:rsidR="007F00E7" w:rsidRPr="007F00E7" w:rsidRDefault="007F00E7" w:rsidP="007F00E7">
            <w:pPr>
              <w:rPr>
                <w:rFonts w:ascii="Calibri" w:hAnsi="Calibri" w:cs="Calibri"/>
                <w:sz w:val="22"/>
                <w:szCs w:val="22"/>
              </w:rPr>
            </w:pPr>
            <w:r w:rsidRPr="007F00E7">
              <w:rPr>
                <w:rFonts w:ascii="Calibri" w:hAnsi="Calibri" w:cs="Calibri"/>
                <w:sz w:val="22"/>
                <w:szCs w:val="22"/>
              </w:rPr>
              <w:t xml:space="preserve">Oppdragsgiver planlegger periodiske tømminger gjennom to årlige bestillinger </w:t>
            </w:r>
            <w:r w:rsidR="00014170">
              <w:rPr>
                <w:rFonts w:ascii="Calibri" w:hAnsi="Calibri" w:cs="Calibri"/>
                <w:sz w:val="22"/>
                <w:szCs w:val="22"/>
              </w:rPr>
              <w:t>v</w:t>
            </w:r>
            <w:r w:rsidRPr="007F00E7">
              <w:rPr>
                <w:rFonts w:ascii="Calibri" w:hAnsi="Calibri" w:cs="Calibri"/>
                <w:sz w:val="22"/>
                <w:szCs w:val="22"/>
              </w:rPr>
              <w:t>i</w:t>
            </w:r>
            <w:r w:rsidR="00014170">
              <w:rPr>
                <w:rFonts w:ascii="Calibri" w:hAnsi="Calibri" w:cs="Calibri"/>
                <w:sz w:val="22"/>
                <w:szCs w:val="22"/>
              </w:rPr>
              <w:t>a</w:t>
            </w:r>
            <w:r w:rsidRPr="007F00E7">
              <w:rPr>
                <w:rFonts w:ascii="Calibri" w:hAnsi="Calibri" w:cs="Calibri"/>
                <w:sz w:val="22"/>
                <w:szCs w:val="22"/>
              </w:rPr>
              <w:t xml:space="preserve"> oppdragsgivers </w:t>
            </w:r>
            <w:r w:rsidR="50072F6F" w:rsidRPr="25A60921">
              <w:rPr>
                <w:rFonts w:ascii="Calibri" w:hAnsi="Calibri" w:cs="Calibri"/>
                <w:sz w:val="22"/>
                <w:szCs w:val="22"/>
              </w:rPr>
              <w:t>fagsystem</w:t>
            </w:r>
            <w:r w:rsidR="1A3A0E8E" w:rsidRPr="25A60921">
              <w:rPr>
                <w:rFonts w:ascii="Calibri" w:hAnsi="Calibri" w:cs="Calibri"/>
                <w:sz w:val="22"/>
                <w:szCs w:val="22"/>
              </w:rPr>
              <w:t>.</w:t>
            </w:r>
            <w:r w:rsidRPr="007F00E7">
              <w:rPr>
                <w:rFonts w:ascii="Calibri" w:hAnsi="Calibri" w:cs="Calibri"/>
                <w:sz w:val="22"/>
                <w:szCs w:val="22"/>
              </w:rPr>
              <w:t xml:space="preserve"> Den første bestillingen omfatter perioden januar til juni, og den andre bestillingen omfatter perioden juli til desember.</w:t>
            </w:r>
            <w:r w:rsidR="004451CA" w:rsidRPr="004451CA">
              <w:t xml:space="preserve"> </w:t>
            </w:r>
            <w:r w:rsidR="004451CA" w:rsidRPr="004451CA">
              <w:rPr>
                <w:rFonts w:ascii="Calibri" w:hAnsi="Calibri" w:cs="Calibri"/>
                <w:sz w:val="22"/>
                <w:szCs w:val="22"/>
              </w:rPr>
              <w:t xml:space="preserve">Bestillingene legges normalt inn henholdsvis i forkant av januar og juli, og i god tid før oppstart av hver periode, slik at leverandøren gis tilstrekkelig tid til planlegging </w:t>
            </w:r>
            <w:r w:rsidR="004451CA" w:rsidRPr="004451CA">
              <w:rPr>
                <w:rFonts w:ascii="Calibri" w:hAnsi="Calibri" w:cs="Calibri"/>
                <w:sz w:val="22"/>
                <w:szCs w:val="22"/>
              </w:rPr>
              <w:lastRenderedPageBreak/>
              <w:t>og optimalisering av ruter</w:t>
            </w:r>
            <w:r w:rsidR="00E257B4">
              <w:rPr>
                <w:rFonts w:ascii="Calibri" w:hAnsi="Calibri" w:cs="Calibri"/>
                <w:sz w:val="22"/>
                <w:szCs w:val="22"/>
              </w:rPr>
              <w:t>,</w:t>
            </w:r>
            <w:r w:rsidR="00066B9A">
              <w:rPr>
                <w:rFonts w:ascii="Calibri" w:hAnsi="Calibri" w:cs="Calibri"/>
                <w:sz w:val="22"/>
                <w:szCs w:val="22"/>
              </w:rPr>
              <w:t xml:space="preserve"> og senest innen </w:t>
            </w:r>
            <w:r w:rsidR="005B32EF">
              <w:rPr>
                <w:rFonts w:ascii="Calibri" w:hAnsi="Calibri" w:cs="Calibri"/>
                <w:sz w:val="22"/>
                <w:szCs w:val="22"/>
              </w:rPr>
              <w:t>8</w:t>
            </w:r>
            <w:r w:rsidR="00066B9A">
              <w:rPr>
                <w:rFonts w:ascii="Calibri" w:hAnsi="Calibri" w:cs="Calibri"/>
                <w:sz w:val="22"/>
                <w:szCs w:val="22"/>
              </w:rPr>
              <w:t xml:space="preserve"> uker før perioden starter</w:t>
            </w:r>
            <w:r w:rsidR="004451CA" w:rsidRPr="004451CA">
              <w:rPr>
                <w:rFonts w:ascii="Calibri" w:hAnsi="Calibri" w:cs="Calibri"/>
                <w:sz w:val="22"/>
                <w:szCs w:val="22"/>
              </w:rPr>
              <w:t>.</w:t>
            </w:r>
            <w:r w:rsidRPr="007F00E7">
              <w:rPr>
                <w:rFonts w:ascii="Calibri" w:hAnsi="Calibri" w:cs="Calibri"/>
                <w:sz w:val="22"/>
                <w:szCs w:val="22"/>
              </w:rPr>
              <w:t xml:space="preserve"> </w:t>
            </w:r>
          </w:p>
          <w:p w14:paraId="4B42694B" w14:textId="77777777" w:rsidR="004712A9" w:rsidRDefault="004712A9" w:rsidP="00445BCD">
            <w:pPr>
              <w:rPr>
                <w:rFonts w:ascii="Calibri" w:hAnsi="Calibri" w:cs="Calibri"/>
                <w:sz w:val="22"/>
                <w:szCs w:val="22"/>
              </w:rPr>
            </w:pPr>
          </w:p>
          <w:p w14:paraId="2B78F6A4" w14:textId="59694303" w:rsidR="001229A6" w:rsidRPr="001229A6" w:rsidRDefault="2E1CE567" w:rsidP="001229A6">
            <w:pPr>
              <w:rPr>
                <w:rFonts w:ascii="Calibri" w:hAnsi="Calibri" w:cs="Calibri"/>
                <w:sz w:val="22"/>
                <w:szCs w:val="22"/>
              </w:rPr>
            </w:pPr>
            <w:r w:rsidRPr="28387D21">
              <w:rPr>
                <w:rFonts w:ascii="Calibri" w:hAnsi="Calibri" w:cs="Calibri"/>
                <w:sz w:val="22"/>
                <w:szCs w:val="22"/>
              </w:rPr>
              <w:t>Oppdragsgiver kan legge til nye ordre i løpet av året</w:t>
            </w:r>
            <w:r w:rsidR="48E7BB8B" w:rsidRPr="28387D21">
              <w:rPr>
                <w:rFonts w:ascii="Calibri" w:hAnsi="Calibri" w:cs="Calibri"/>
                <w:sz w:val="22"/>
                <w:szCs w:val="22"/>
              </w:rPr>
              <w:t xml:space="preserve"> utenom de to </w:t>
            </w:r>
            <w:proofErr w:type="spellStart"/>
            <w:r w:rsidR="0820C5B7" w:rsidRPr="28387D21">
              <w:rPr>
                <w:rFonts w:ascii="Calibri" w:hAnsi="Calibri" w:cs="Calibri"/>
                <w:sz w:val="22"/>
                <w:szCs w:val="22"/>
              </w:rPr>
              <w:t>hovedbestillingene</w:t>
            </w:r>
            <w:proofErr w:type="spellEnd"/>
            <w:r w:rsidRPr="28387D21">
              <w:rPr>
                <w:rFonts w:ascii="Calibri" w:hAnsi="Calibri" w:cs="Calibri"/>
                <w:sz w:val="22"/>
                <w:szCs w:val="22"/>
              </w:rPr>
              <w:t xml:space="preserve">. </w:t>
            </w:r>
            <w:r w:rsidR="48E7BB8B" w:rsidRPr="28387D21">
              <w:rPr>
                <w:rFonts w:ascii="Calibri" w:hAnsi="Calibri" w:cs="Calibri"/>
                <w:sz w:val="22"/>
                <w:szCs w:val="22"/>
              </w:rPr>
              <w:t xml:space="preserve">Oppdrag som legges inn senest åtte (8) uker før tømmefrist av det enkelte anlegg skal inngå i ordinær rute og planlegges av leverandøren som del av denne. </w:t>
            </w:r>
            <w:r w:rsidRPr="28387D21">
              <w:rPr>
                <w:rFonts w:ascii="Calibri" w:hAnsi="Calibri" w:cs="Calibri"/>
                <w:sz w:val="22"/>
                <w:szCs w:val="22"/>
              </w:rPr>
              <w:t>Bestillinger som legges inn senere enn åtte (8) uker før tømmefrist anses som oppdrag utenom ordinær rute, og håndteres i samsvar med kravene til slike oppdrag.</w:t>
            </w:r>
            <w:r w:rsidR="00502D07">
              <w:rPr>
                <w:rFonts w:ascii="Calibri" w:hAnsi="Calibri" w:cs="Calibri"/>
                <w:sz w:val="22"/>
                <w:szCs w:val="22"/>
              </w:rPr>
              <w:t xml:space="preserve"> </w:t>
            </w:r>
            <w:r w:rsidR="001229A6" w:rsidRPr="001229A6">
              <w:rPr>
                <w:rFonts w:ascii="Calibri" w:hAnsi="Calibri" w:cs="Calibri"/>
                <w:sz w:val="22"/>
                <w:szCs w:val="22"/>
              </w:rPr>
              <w:t>Oppdrag som inngår i ordinær rute kan ikke prises som tømming utenom ordinær rute, uavhengig av hvordan leverandøren velger å organisere gjennomføringen.</w:t>
            </w:r>
          </w:p>
          <w:p w14:paraId="65362B24" w14:textId="77777777" w:rsidR="00A47AD2" w:rsidRPr="009D167D" w:rsidRDefault="00A47AD2" w:rsidP="00A47AD2">
            <w:pPr>
              <w:rPr>
                <w:rFonts w:ascii="Calibri" w:hAnsi="Calibri" w:cs="Calibri"/>
                <w:sz w:val="22"/>
                <w:szCs w:val="22"/>
              </w:rPr>
            </w:pPr>
          </w:p>
          <w:p w14:paraId="6A21FFA2" w14:textId="77777777" w:rsidR="00A47AD2" w:rsidRPr="009D167D" w:rsidRDefault="00A47AD2" w:rsidP="00A47AD2">
            <w:pPr>
              <w:rPr>
                <w:rFonts w:ascii="Calibri" w:hAnsi="Calibri" w:cs="Calibri"/>
                <w:sz w:val="22"/>
                <w:szCs w:val="22"/>
              </w:rPr>
            </w:pPr>
            <w:r w:rsidRPr="009D167D">
              <w:rPr>
                <w:rFonts w:ascii="Calibri" w:hAnsi="Calibri" w:cs="Calibri"/>
                <w:sz w:val="22"/>
                <w:szCs w:val="22"/>
              </w:rPr>
              <w:t>Det er oppdragsgiver som bestiller oppdrag under rammeavtalen, med mindre annet er avtalt.</w:t>
            </w:r>
          </w:p>
          <w:p w14:paraId="3558D7D9" w14:textId="77777777" w:rsidR="00A47AD2" w:rsidRPr="009D167D" w:rsidRDefault="00A47AD2" w:rsidP="00A47AD2">
            <w:pPr>
              <w:rPr>
                <w:rFonts w:ascii="Calibri" w:hAnsi="Calibri" w:cs="Calibri"/>
                <w:sz w:val="22"/>
                <w:szCs w:val="22"/>
              </w:rPr>
            </w:pPr>
          </w:p>
          <w:p w14:paraId="2C5D6C2F" w14:textId="505E6D79" w:rsidR="00A47AD2" w:rsidRPr="009D167D" w:rsidRDefault="00A47AD2" w:rsidP="00A47AD2">
            <w:pPr>
              <w:rPr>
                <w:rFonts w:ascii="Calibri" w:hAnsi="Calibri" w:cs="Calibri"/>
                <w:sz w:val="22"/>
                <w:szCs w:val="22"/>
              </w:rPr>
            </w:pPr>
            <w:r w:rsidRPr="009D167D">
              <w:rPr>
                <w:rFonts w:ascii="Calibri" w:hAnsi="Calibri" w:cs="Calibri"/>
                <w:sz w:val="22"/>
                <w:szCs w:val="22"/>
              </w:rPr>
              <w:t>Dersom abonnent</w:t>
            </w:r>
            <w:r w:rsidR="001E012F">
              <w:rPr>
                <w:rFonts w:ascii="Calibri" w:hAnsi="Calibri" w:cs="Calibri"/>
                <w:sz w:val="22"/>
                <w:szCs w:val="22"/>
              </w:rPr>
              <w:t>en</w:t>
            </w:r>
            <w:r w:rsidRPr="009D167D">
              <w:rPr>
                <w:rFonts w:ascii="Calibri" w:hAnsi="Calibri" w:cs="Calibri"/>
                <w:sz w:val="22"/>
                <w:szCs w:val="22"/>
              </w:rPr>
              <w:t xml:space="preserve"> tar direkte kontakt med leverandøren for bestilling av oppdrag, skal leverandøren avklare dette med oppdragsgiver før arbeidet utføres.</w:t>
            </w:r>
          </w:p>
          <w:p w14:paraId="0F7D86D3" w14:textId="77777777" w:rsidR="00A47AD2" w:rsidRPr="009D167D" w:rsidRDefault="00A47AD2" w:rsidP="00A47AD2">
            <w:pPr>
              <w:rPr>
                <w:rFonts w:ascii="Calibri" w:hAnsi="Calibri" w:cs="Calibri"/>
                <w:sz w:val="22"/>
                <w:szCs w:val="22"/>
              </w:rPr>
            </w:pPr>
          </w:p>
        </w:tc>
        <w:tc>
          <w:tcPr>
            <w:tcW w:w="1121" w:type="dxa"/>
          </w:tcPr>
          <w:p w14:paraId="5DA9F437" w14:textId="153B77DA" w:rsidR="00A47AD2" w:rsidRDefault="00A47AD2" w:rsidP="00A47AD2">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119A133D" w14:textId="77777777" w:rsidR="00A47AD2" w:rsidRPr="009A3B31" w:rsidRDefault="00A47AD2" w:rsidP="00A47AD2">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C0AB839" w14:textId="77777777" w:rsidR="00A47AD2" w:rsidRDefault="00A47AD2" w:rsidP="00A47AD2">
            <w:pPr>
              <w:pStyle w:val="Ingenmellomrom"/>
              <w:rPr>
                <w:rFonts w:ascii="Calibri" w:hAnsi="Calibri" w:cs="Calibri"/>
                <w:sz w:val="22"/>
                <w:szCs w:val="22"/>
              </w:rPr>
            </w:pPr>
          </w:p>
        </w:tc>
      </w:tr>
      <w:tr w:rsidR="00326039" w:rsidRPr="006D0B0B" w14:paraId="5D530959" w14:textId="77777777" w:rsidTr="28387D21">
        <w:tc>
          <w:tcPr>
            <w:tcW w:w="1031" w:type="dxa"/>
          </w:tcPr>
          <w:p w14:paraId="7A2BC724" w14:textId="71F081AE" w:rsidR="00326039" w:rsidRDefault="00326039" w:rsidP="00326039">
            <w:pPr>
              <w:pStyle w:val="Ingenmellomrom"/>
              <w:rPr>
                <w:rFonts w:ascii="Calibri" w:hAnsi="Calibri" w:cs="Calibri"/>
                <w:sz w:val="22"/>
                <w:szCs w:val="22"/>
              </w:rPr>
            </w:pPr>
            <w:r>
              <w:rPr>
                <w:rFonts w:ascii="Calibri" w:hAnsi="Calibri" w:cs="Calibri"/>
                <w:sz w:val="22"/>
                <w:szCs w:val="22"/>
              </w:rPr>
              <w:t>2.</w:t>
            </w:r>
            <w:r w:rsidR="005D1889">
              <w:rPr>
                <w:rFonts w:ascii="Calibri" w:hAnsi="Calibri" w:cs="Calibri"/>
                <w:sz w:val="22"/>
                <w:szCs w:val="22"/>
              </w:rPr>
              <w:t>3</w:t>
            </w:r>
          </w:p>
        </w:tc>
        <w:tc>
          <w:tcPr>
            <w:tcW w:w="4494" w:type="dxa"/>
          </w:tcPr>
          <w:p w14:paraId="430017AF" w14:textId="77777777" w:rsidR="00326039" w:rsidRDefault="00326039" w:rsidP="00326039">
            <w:pPr>
              <w:rPr>
                <w:rFonts w:ascii="Calibri" w:hAnsi="Calibri" w:cs="Calibri"/>
                <w:b/>
                <w:bCs/>
                <w:sz w:val="22"/>
                <w:szCs w:val="22"/>
              </w:rPr>
            </w:pPr>
            <w:r>
              <w:rPr>
                <w:rFonts w:ascii="Calibri" w:hAnsi="Calibri" w:cs="Calibri"/>
                <w:b/>
                <w:bCs/>
                <w:sz w:val="22"/>
                <w:szCs w:val="22"/>
              </w:rPr>
              <w:t xml:space="preserve">Tømmefrist </w:t>
            </w:r>
          </w:p>
          <w:p w14:paraId="6D709B51" w14:textId="5C38B613" w:rsidR="00717520" w:rsidRPr="00FE2CDA" w:rsidRDefault="00717520" w:rsidP="00717520">
            <w:pPr>
              <w:rPr>
                <w:rFonts w:ascii="Calibri" w:hAnsi="Calibri" w:cs="Calibri"/>
                <w:sz w:val="22"/>
                <w:szCs w:val="22"/>
              </w:rPr>
            </w:pPr>
            <w:r w:rsidRPr="00FE2CDA">
              <w:rPr>
                <w:rFonts w:ascii="Calibri" w:hAnsi="Calibri" w:cs="Calibri"/>
                <w:sz w:val="22"/>
                <w:szCs w:val="22"/>
              </w:rPr>
              <w:t>Anlegg som inngår i periodisk tømming under rammeavtalen skal tømmes i henhold til tømmefrekvensene angitt i tabell 1, med mindre oppdragsgiver fastsetter noe annet i løpet av avtaleperioden.</w:t>
            </w:r>
            <w:r w:rsidR="00FE2CDA" w:rsidRPr="00FE2CDA">
              <w:rPr>
                <w:rFonts w:ascii="Calibri" w:hAnsi="Calibri" w:cs="Calibri"/>
                <w:sz w:val="22"/>
                <w:szCs w:val="22"/>
              </w:rPr>
              <w:br/>
            </w:r>
          </w:p>
          <w:p w14:paraId="140375DA" w14:textId="05A06A8C" w:rsidR="00717520" w:rsidRPr="00FE2CDA" w:rsidRDefault="00717520" w:rsidP="00717520">
            <w:pPr>
              <w:rPr>
                <w:rFonts w:ascii="Calibri" w:hAnsi="Calibri" w:cs="Calibri"/>
                <w:sz w:val="22"/>
                <w:szCs w:val="22"/>
              </w:rPr>
            </w:pPr>
            <w:r w:rsidRPr="00FE2CDA">
              <w:rPr>
                <w:rFonts w:ascii="Calibri" w:hAnsi="Calibri" w:cs="Calibri"/>
                <w:sz w:val="22"/>
                <w:szCs w:val="22"/>
              </w:rPr>
              <w:t>For hvert anlegg er det fastsatt en tømmedato. Tømming som inngår i ordinær rute kan gjennomføres tidligst seks (6) uker før denne datoen, og skal senest være gjennomført innen tømmedatoen for det aktuelle anlegget.</w:t>
            </w:r>
            <w:r w:rsidR="00FE2CDA" w:rsidRPr="00FE2CDA">
              <w:rPr>
                <w:rFonts w:ascii="Calibri" w:hAnsi="Calibri" w:cs="Calibri"/>
                <w:sz w:val="22"/>
                <w:szCs w:val="22"/>
              </w:rPr>
              <w:br/>
            </w:r>
          </w:p>
          <w:p w14:paraId="63CCF6BF" w14:textId="77777777" w:rsidR="00717520" w:rsidRPr="00FE2CDA" w:rsidRDefault="00717520" w:rsidP="00717520">
            <w:pPr>
              <w:rPr>
                <w:rFonts w:ascii="Calibri" w:hAnsi="Calibri" w:cs="Calibri"/>
                <w:sz w:val="22"/>
                <w:szCs w:val="22"/>
              </w:rPr>
            </w:pPr>
            <w:r w:rsidRPr="00FE2CDA">
              <w:rPr>
                <w:rFonts w:ascii="Calibri" w:hAnsi="Calibri" w:cs="Calibri"/>
                <w:sz w:val="22"/>
                <w:szCs w:val="22"/>
              </w:rPr>
              <w:t>For tette tanker fastsettes tømmedato med sikte på at tømming skjer før påske.</w:t>
            </w:r>
          </w:p>
          <w:p w14:paraId="7C839F7E" w14:textId="77777777" w:rsidR="00326039" w:rsidRPr="009D167D" w:rsidRDefault="00326039" w:rsidP="00FE2CDA">
            <w:pPr>
              <w:rPr>
                <w:rFonts w:ascii="Calibri" w:hAnsi="Calibri" w:cs="Calibri"/>
                <w:b/>
                <w:bCs/>
                <w:sz w:val="22"/>
                <w:szCs w:val="22"/>
              </w:rPr>
            </w:pPr>
          </w:p>
        </w:tc>
        <w:tc>
          <w:tcPr>
            <w:tcW w:w="1121" w:type="dxa"/>
          </w:tcPr>
          <w:p w14:paraId="608AA8DF" w14:textId="58503ED2"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1986D1E9"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427D55D8" w14:textId="77777777" w:rsidR="00326039" w:rsidRPr="009A3B31" w:rsidRDefault="00326039" w:rsidP="00326039">
            <w:pPr>
              <w:pStyle w:val="Ingenmellomrom"/>
              <w:rPr>
                <w:rFonts w:ascii="Calibri" w:hAnsi="Calibri" w:cs="Calibri"/>
                <w:sz w:val="22"/>
                <w:szCs w:val="22"/>
              </w:rPr>
            </w:pPr>
          </w:p>
        </w:tc>
      </w:tr>
      <w:tr w:rsidR="00326039" w:rsidRPr="006D0B0B" w14:paraId="696FEE6B" w14:textId="77777777" w:rsidTr="28387D21">
        <w:tc>
          <w:tcPr>
            <w:tcW w:w="1031" w:type="dxa"/>
          </w:tcPr>
          <w:p w14:paraId="66FBF127" w14:textId="067583D0" w:rsidR="00326039" w:rsidRDefault="00326039" w:rsidP="00326039">
            <w:pPr>
              <w:pStyle w:val="Ingenmellomrom"/>
              <w:rPr>
                <w:rFonts w:ascii="Calibri" w:hAnsi="Calibri" w:cs="Calibri"/>
                <w:sz w:val="22"/>
                <w:szCs w:val="22"/>
              </w:rPr>
            </w:pPr>
            <w:r>
              <w:rPr>
                <w:rFonts w:ascii="Calibri" w:hAnsi="Calibri" w:cs="Calibri"/>
                <w:sz w:val="22"/>
                <w:szCs w:val="22"/>
              </w:rPr>
              <w:t>2.</w:t>
            </w:r>
            <w:r w:rsidR="005D1889">
              <w:rPr>
                <w:rFonts w:ascii="Calibri" w:hAnsi="Calibri" w:cs="Calibri"/>
                <w:sz w:val="22"/>
                <w:szCs w:val="22"/>
              </w:rPr>
              <w:t>4</w:t>
            </w:r>
          </w:p>
        </w:tc>
        <w:tc>
          <w:tcPr>
            <w:tcW w:w="4494" w:type="dxa"/>
          </w:tcPr>
          <w:p w14:paraId="00DE79F5" w14:textId="29DC5624" w:rsidR="00326039" w:rsidRPr="00E80E6C" w:rsidRDefault="00326039" w:rsidP="00326039">
            <w:pPr>
              <w:spacing w:before="100" w:beforeAutospacing="1" w:after="100" w:afterAutospacing="1" w:line="300" w:lineRule="atLeast"/>
              <w:outlineLvl w:val="1"/>
              <w:rPr>
                <w:rFonts w:ascii="Calibri" w:hAnsi="Calibri" w:cs="Calibri"/>
                <w:sz w:val="22"/>
                <w:szCs w:val="22"/>
              </w:rPr>
            </w:pPr>
            <w:r>
              <w:rPr>
                <w:rFonts w:ascii="Calibri" w:hAnsi="Calibri" w:cs="Calibri"/>
                <w:b/>
                <w:bCs/>
                <w:sz w:val="22"/>
                <w:szCs w:val="22"/>
              </w:rPr>
              <w:t>Responstid</w:t>
            </w:r>
            <w:r>
              <w:rPr>
                <w:rFonts w:ascii="Calibri" w:hAnsi="Calibri" w:cs="Calibri"/>
                <w:b/>
                <w:bCs/>
                <w:sz w:val="22"/>
                <w:szCs w:val="22"/>
              </w:rPr>
              <w:br/>
            </w:r>
            <w:r w:rsidR="00792E60" w:rsidRPr="00792E60">
              <w:rPr>
                <w:rFonts w:ascii="Calibri" w:hAnsi="Calibri" w:cs="Calibri"/>
                <w:sz w:val="22"/>
                <w:szCs w:val="22"/>
              </w:rPr>
              <w:t xml:space="preserve">Med responstid menes tiden fra leverandøren har mottatt bestilling eller varsling, til leverandøren møter på oppdragsstedet. Der det er angitt krav til gjennomføring, gjelder </w:t>
            </w:r>
            <w:r w:rsidR="00792E60" w:rsidRPr="00792E60">
              <w:rPr>
                <w:rFonts w:ascii="Calibri" w:hAnsi="Calibri" w:cs="Calibri"/>
                <w:sz w:val="22"/>
                <w:szCs w:val="22"/>
              </w:rPr>
              <w:lastRenderedPageBreak/>
              <w:t>fristen for når oppdraget skal være ferdig utført.</w:t>
            </w:r>
          </w:p>
          <w:p w14:paraId="71F95BCE" w14:textId="77777777" w:rsidR="00326039" w:rsidRDefault="00326039" w:rsidP="00326039">
            <w:pPr>
              <w:spacing w:before="100" w:beforeAutospacing="1" w:after="100" w:afterAutospacing="1" w:line="300" w:lineRule="atLeast"/>
              <w:outlineLvl w:val="1"/>
              <w:rPr>
                <w:rFonts w:ascii="Calibri" w:hAnsi="Calibri" w:cs="Calibri"/>
                <w:sz w:val="22"/>
                <w:szCs w:val="22"/>
              </w:rPr>
            </w:pPr>
            <w:r w:rsidRPr="00E80E6C">
              <w:rPr>
                <w:rFonts w:ascii="Calibri" w:hAnsi="Calibri" w:cs="Calibri"/>
                <w:sz w:val="22"/>
                <w:szCs w:val="22"/>
              </w:rPr>
              <w:t>Leverandøren skal oppfylle følgende krav til responstid:</w:t>
            </w:r>
          </w:p>
          <w:p w14:paraId="0643E9B3" w14:textId="3CD4C0F8" w:rsidR="00326039" w:rsidRDefault="00326039">
            <w:pPr>
              <w:pStyle w:val="Listeavsnitt"/>
              <w:numPr>
                <w:ilvl w:val="0"/>
                <w:numId w:val="12"/>
              </w:numPr>
              <w:spacing w:before="100" w:beforeAutospacing="1" w:after="100" w:afterAutospacing="1" w:line="300" w:lineRule="atLeast"/>
              <w:outlineLvl w:val="1"/>
              <w:rPr>
                <w:rFonts w:ascii="Calibri" w:hAnsi="Calibri" w:cs="Calibri"/>
                <w:sz w:val="22"/>
                <w:szCs w:val="22"/>
              </w:rPr>
            </w:pPr>
            <w:r w:rsidRPr="00E80E6C">
              <w:rPr>
                <w:rFonts w:ascii="Calibri" w:hAnsi="Calibri" w:cs="Calibri"/>
                <w:sz w:val="22"/>
                <w:szCs w:val="22"/>
              </w:rPr>
              <w:t xml:space="preserve">Ved særlig kritiske </w:t>
            </w:r>
            <w:r>
              <w:rPr>
                <w:rFonts w:ascii="Calibri" w:hAnsi="Calibri" w:cs="Calibri"/>
                <w:sz w:val="22"/>
                <w:szCs w:val="22"/>
              </w:rPr>
              <w:t>situasjoner (hastetømminger) hvor det foreligger akutt fare for liv, helse, miljøskade eller vesentlige materielle skader</w:t>
            </w:r>
            <w:r w:rsidRPr="00E80E6C">
              <w:rPr>
                <w:rFonts w:ascii="Calibri" w:hAnsi="Calibri" w:cs="Calibri"/>
                <w:sz w:val="22"/>
                <w:szCs w:val="22"/>
              </w:rPr>
              <w:t xml:space="preserve"> skal oppmøte skje uten ugrunnet opphold og </w:t>
            </w:r>
            <w:r>
              <w:rPr>
                <w:rFonts w:ascii="Calibri" w:hAnsi="Calibri" w:cs="Calibri"/>
                <w:sz w:val="22"/>
                <w:szCs w:val="22"/>
              </w:rPr>
              <w:t>senest</w:t>
            </w:r>
            <w:r w:rsidRPr="00E80E6C">
              <w:rPr>
                <w:rFonts w:ascii="Calibri" w:hAnsi="Calibri" w:cs="Calibri"/>
                <w:sz w:val="22"/>
                <w:szCs w:val="22"/>
              </w:rPr>
              <w:t xml:space="preserve"> innen </w:t>
            </w:r>
            <w:r>
              <w:rPr>
                <w:rFonts w:ascii="Calibri" w:hAnsi="Calibri" w:cs="Calibri"/>
                <w:sz w:val="22"/>
                <w:szCs w:val="22"/>
              </w:rPr>
              <w:t>3</w:t>
            </w:r>
            <w:r w:rsidRPr="00E80E6C">
              <w:rPr>
                <w:rFonts w:ascii="Calibri" w:hAnsi="Calibri" w:cs="Calibri"/>
                <w:sz w:val="22"/>
                <w:szCs w:val="22"/>
              </w:rPr>
              <w:t xml:space="preserve"> timer etter mottatt </w:t>
            </w:r>
            <w:r w:rsidR="008C41AC">
              <w:rPr>
                <w:rFonts w:ascii="Calibri" w:hAnsi="Calibri" w:cs="Calibri"/>
                <w:sz w:val="22"/>
                <w:szCs w:val="22"/>
              </w:rPr>
              <w:t xml:space="preserve">varsling. </w:t>
            </w:r>
            <w:r>
              <w:rPr>
                <w:rFonts w:ascii="Calibri" w:hAnsi="Calibri" w:cs="Calibri"/>
                <w:sz w:val="22"/>
                <w:szCs w:val="22"/>
              </w:rPr>
              <w:t xml:space="preserve"> </w:t>
            </w:r>
          </w:p>
          <w:p w14:paraId="76691A6B" w14:textId="77777777" w:rsidR="00326039" w:rsidRDefault="00326039">
            <w:pPr>
              <w:pStyle w:val="Listeavsnitt"/>
              <w:numPr>
                <w:ilvl w:val="0"/>
                <w:numId w:val="12"/>
              </w:numPr>
              <w:spacing w:before="100" w:beforeAutospacing="1" w:after="100" w:afterAutospacing="1" w:line="300" w:lineRule="atLeast"/>
              <w:outlineLvl w:val="1"/>
              <w:rPr>
                <w:rFonts w:ascii="Calibri" w:hAnsi="Calibri" w:cs="Calibri"/>
                <w:sz w:val="22"/>
                <w:szCs w:val="22"/>
              </w:rPr>
            </w:pPr>
            <w:r w:rsidRPr="00BB7FEC">
              <w:rPr>
                <w:rFonts w:ascii="Calibri" w:hAnsi="Calibri" w:cs="Calibri"/>
                <w:sz w:val="22"/>
                <w:szCs w:val="22"/>
              </w:rPr>
              <w:t xml:space="preserve">Ved øvrige hasteoppdrag skal oppdraget </w:t>
            </w:r>
            <w:r>
              <w:rPr>
                <w:rFonts w:ascii="Calibri" w:hAnsi="Calibri" w:cs="Calibri"/>
                <w:sz w:val="22"/>
                <w:szCs w:val="22"/>
              </w:rPr>
              <w:t>gjennomføres innen 24 timer etter bestilling</w:t>
            </w:r>
            <w:r w:rsidRPr="00BB7FEC">
              <w:rPr>
                <w:rFonts w:ascii="Calibri" w:hAnsi="Calibri" w:cs="Calibri"/>
                <w:sz w:val="22"/>
                <w:szCs w:val="22"/>
              </w:rPr>
              <w:t>.</w:t>
            </w:r>
          </w:p>
          <w:p w14:paraId="39276306" w14:textId="44BE913D" w:rsidR="00326039" w:rsidRPr="00CB4D98" w:rsidRDefault="00326039" w:rsidP="00CB4D98">
            <w:pPr>
              <w:pStyle w:val="Listeavsnitt"/>
              <w:numPr>
                <w:ilvl w:val="0"/>
                <w:numId w:val="12"/>
              </w:numPr>
              <w:spacing w:before="100" w:beforeAutospacing="1" w:after="100" w:afterAutospacing="1" w:line="300" w:lineRule="atLeast"/>
              <w:outlineLvl w:val="1"/>
              <w:rPr>
                <w:rFonts w:ascii="Calibri" w:hAnsi="Calibri" w:cs="Calibri"/>
                <w:sz w:val="22"/>
                <w:szCs w:val="22"/>
              </w:rPr>
            </w:pPr>
            <w:r w:rsidRPr="00FB4736">
              <w:rPr>
                <w:rFonts w:ascii="Calibri" w:hAnsi="Calibri" w:cs="Calibri"/>
                <w:sz w:val="22"/>
                <w:szCs w:val="22"/>
              </w:rPr>
              <w:t xml:space="preserve">For oppdrag utenom ordinær rute skal tømming gjennomføres innen anleggets tømmefrist. </w:t>
            </w:r>
            <w:r w:rsidR="00CB4D98" w:rsidRPr="00CB4D98">
              <w:rPr>
                <w:rFonts w:ascii="Calibri" w:hAnsi="Calibri" w:cs="Calibri"/>
                <w:sz w:val="22"/>
                <w:szCs w:val="22"/>
              </w:rPr>
              <w:t xml:space="preserve">Dersom </w:t>
            </w:r>
            <w:r w:rsidR="003F6ADF">
              <w:rPr>
                <w:rFonts w:ascii="Calibri" w:hAnsi="Calibri" w:cs="Calibri"/>
                <w:sz w:val="22"/>
                <w:szCs w:val="22"/>
              </w:rPr>
              <w:t xml:space="preserve">oppdraget bestilles tett opp mot </w:t>
            </w:r>
            <w:r w:rsidR="0021339A">
              <w:rPr>
                <w:rFonts w:ascii="Calibri" w:hAnsi="Calibri" w:cs="Calibri"/>
                <w:sz w:val="22"/>
                <w:szCs w:val="22"/>
              </w:rPr>
              <w:t>tømmefrist</w:t>
            </w:r>
            <w:r w:rsidR="00A650FB">
              <w:rPr>
                <w:rFonts w:ascii="Calibri" w:hAnsi="Calibri" w:cs="Calibri"/>
                <w:sz w:val="22"/>
                <w:szCs w:val="22"/>
              </w:rPr>
              <w:t xml:space="preserve">, skal tømming gjennomføres </w:t>
            </w:r>
            <w:r w:rsidR="00CB4D98" w:rsidRPr="00CB4D98">
              <w:rPr>
                <w:rFonts w:ascii="Calibri" w:hAnsi="Calibri" w:cs="Calibri"/>
                <w:sz w:val="22"/>
                <w:szCs w:val="22"/>
              </w:rPr>
              <w:t>uten ugrunnet opphold</w:t>
            </w:r>
            <w:r w:rsidR="00593545" w:rsidRPr="00CB4D98">
              <w:rPr>
                <w:rFonts w:ascii="Calibri" w:hAnsi="Calibri" w:cs="Calibri"/>
                <w:sz w:val="22"/>
                <w:szCs w:val="22"/>
              </w:rPr>
              <w:t>.</w:t>
            </w:r>
            <w:r w:rsidR="00D56BCE" w:rsidRPr="00CB4D98">
              <w:rPr>
                <w:rFonts w:ascii="Calibri" w:hAnsi="Calibri" w:cs="Calibri"/>
                <w:sz w:val="22"/>
                <w:szCs w:val="22"/>
              </w:rPr>
              <w:t xml:space="preserve"> </w:t>
            </w:r>
          </w:p>
          <w:p w14:paraId="6A5F5988" w14:textId="21E9E402" w:rsidR="00326039" w:rsidRDefault="00326039" w:rsidP="00326039">
            <w:pPr>
              <w:rPr>
                <w:rFonts w:ascii="Calibri" w:hAnsi="Calibri" w:cs="Calibri"/>
                <w:b/>
                <w:bCs/>
                <w:sz w:val="22"/>
                <w:szCs w:val="22"/>
              </w:rPr>
            </w:pPr>
            <w:r w:rsidRPr="00CA64EF">
              <w:rPr>
                <w:rFonts w:ascii="Calibri" w:hAnsi="Calibri" w:cs="Calibri"/>
                <w:sz w:val="22"/>
                <w:szCs w:val="22"/>
              </w:rPr>
              <w:t>Kravene gjelder med mindre annet er</w:t>
            </w:r>
            <w:r w:rsidR="00661528">
              <w:rPr>
                <w:rFonts w:ascii="Calibri" w:hAnsi="Calibri" w:cs="Calibri"/>
                <w:sz w:val="22"/>
                <w:szCs w:val="22"/>
              </w:rPr>
              <w:t xml:space="preserve"> skriftlig</w:t>
            </w:r>
            <w:r w:rsidRPr="00CA64EF">
              <w:rPr>
                <w:rFonts w:ascii="Calibri" w:hAnsi="Calibri" w:cs="Calibri"/>
                <w:sz w:val="22"/>
                <w:szCs w:val="22"/>
              </w:rPr>
              <w:t xml:space="preserve"> avtalt med</w:t>
            </w:r>
            <w:r>
              <w:rPr>
                <w:rFonts w:ascii="Calibri" w:hAnsi="Calibri" w:cs="Calibri"/>
                <w:sz w:val="22"/>
                <w:szCs w:val="22"/>
              </w:rPr>
              <w:t xml:space="preserve"> </w:t>
            </w:r>
            <w:r w:rsidRPr="00CA64EF">
              <w:rPr>
                <w:rFonts w:ascii="Calibri" w:hAnsi="Calibri" w:cs="Calibri"/>
                <w:sz w:val="22"/>
                <w:szCs w:val="22"/>
              </w:rPr>
              <w:t>oppdragsgiver.</w:t>
            </w:r>
            <w:r>
              <w:rPr>
                <w:rFonts w:ascii="Calibri" w:hAnsi="Calibri" w:cs="Calibri"/>
                <w:sz w:val="22"/>
                <w:szCs w:val="22"/>
              </w:rPr>
              <w:t xml:space="preserve"> </w:t>
            </w:r>
            <w:r w:rsidRPr="00E80E6C">
              <w:rPr>
                <w:rFonts w:ascii="Calibri" w:hAnsi="Calibri" w:cs="Calibri"/>
                <w:sz w:val="22"/>
                <w:szCs w:val="22"/>
              </w:rPr>
              <w:t xml:space="preserve">Leverandøren skal dokumentere responstid </w:t>
            </w:r>
            <w:r w:rsidR="00F23B3E">
              <w:rPr>
                <w:rFonts w:ascii="Calibri" w:hAnsi="Calibri" w:cs="Calibri"/>
                <w:sz w:val="22"/>
                <w:szCs w:val="22"/>
              </w:rPr>
              <w:t>ved</w:t>
            </w:r>
            <w:r w:rsidRPr="00E67C3A">
              <w:rPr>
                <w:rFonts w:ascii="Calibri" w:hAnsi="Calibri" w:cs="Calibri"/>
                <w:sz w:val="22"/>
                <w:szCs w:val="22"/>
              </w:rPr>
              <w:t xml:space="preserve"> registrering </w:t>
            </w:r>
            <w:r w:rsidR="00F23B3E">
              <w:rPr>
                <w:rFonts w:ascii="Calibri" w:hAnsi="Calibri" w:cs="Calibri"/>
                <w:sz w:val="22"/>
                <w:szCs w:val="22"/>
              </w:rPr>
              <w:t>av relevante tidspunkter i</w:t>
            </w:r>
            <w:r w:rsidRPr="00E67C3A">
              <w:rPr>
                <w:rFonts w:ascii="Calibri" w:hAnsi="Calibri" w:cs="Calibri"/>
                <w:sz w:val="22"/>
                <w:szCs w:val="22"/>
              </w:rPr>
              <w:t xml:space="preserve"> oppdragsgivers </w:t>
            </w:r>
            <w:r w:rsidR="00A52F68" w:rsidRPr="00E67C3A">
              <w:rPr>
                <w:rFonts w:ascii="Calibri" w:hAnsi="Calibri" w:cs="Calibri"/>
                <w:sz w:val="22"/>
                <w:szCs w:val="22"/>
              </w:rPr>
              <w:t>fag</w:t>
            </w:r>
            <w:r w:rsidRPr="006D40CA">
              <w:rPr>
                <w:rFonts w:ascii="Calibri" w:hAnsi="Calibri" w:cs="Calibri"/>
                <w:sz w:val="22"/>
                <w:szCs w:val="22"/>
              </w:rPr>
              <w:t>system</w:t>
            </w:r>
            <w:r w:rsidRPr="00E67C3A">
              <w:rPr>
                <w:rFonts w:ascii="Calibri" w:hAnsi="Calibri" w:cs="Calibri"/>
                <w:sz w:val="22"/>
                <w:szCs w:val="22"/>
              </w:rPr>
              <w:t>.</w:t>
            </w:r>
            <w:r>
              <w:rPr>
                <w:rFonts w:ascii="Calibri" w:hAnsi="Calibri" w:cs="Calibri"/>
                <w:sz w:val="22"/>
                <w:szCs w:val="22"/>
              </w:rPr>
              <w:br/>
            </w:r>
          </w:p>
        </w:tc>
        <w:tc>
          <w:tcPr>
            <w:tcW w:w="1121" w:type="dxa"/>
          </w:tcPr>
          <w:p w14:paraId="66FA939D" w14:textId="47992EA1"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5A9EBDAA"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67D5E5B6" w14:textId="77777777" w:rsidR="00326039" w:rsidRDefault="00326039" w:rsidP="00326039">
            <w:pPr>
              <w:pStyle w:val="Ingenmellomrom"/>
              <w:rPr>
                <w:rFonts w:ascii="Calibri" w:hAnsi="Calibri" w:cs="Calibri"/>
                <w:sz w:val="22"/>
                <w:szCs w:val="22"/>
              </w:rPr>
            </w:pPr>
          </w:p>
          <w:p w14:paraId="3D3A8C51" w14:textId="77777777" w:rsidR="006D40CA" w:rsidRPr="00A521CB" w:rsidRDefault="006D40CA" w:rsidP="00A521CB">
            <w:pPr>
              <w:rPr>
                <w:lang w:eastAsia="en-US"/>
              </w:rPr>
            </w:pPr>
          </w:p>
          <w:p w14:paraId="69DEADEF" w14:textId="77777777" w:rsidR="006D40CA" w:rsidRPr="00A521CB" w:rsidRDefault="006D40CA" w:rsidP="00A521CB">
            <w:pPr>
              <w:rPr>
                <w:lang w:eastAsia="en-US"/>
              </w:rPr>
            </w:pPr>
          </w:p>
          <w:p w14:paraId="4E7678BB" w14:textId="77777777" w:rsidR="006D40CA" w:rsidRPr="00A521CB" w:rsidRDefault="006D40CA" w:rsidP="00A521CB">
            <w:pPr>
              <w:rPr>
                <w:lang w:eastAsia="en-US"/>
              </w:rPr>
            </w:pPr>
          </w:p>
          <w:p w14:paraId="23551D21" w14:textId="77777777" w:rsidR="006D40CA" w:rsidRPr="00A521CB" w:rsidRDefault="006D40CA" w:rsidP="00A521CB">
            <w:pPr>
              <w:rPr>
                <w:lang w:eastAsia="en-US"/>
              </w:rPr>
            </w:pPr>
          </w:p>
          <w:p w14:paraId="4A8F4B5F" w14:textId="77777777" w:rsidR="006D40CA" w:rsidRPr="00A521CB" w:rsidRDefault="006D40CA" w:rsidP="00A521CB">
            <w:pPr>
              <w:rPr>
                <w:lang w:eastAsia="en-US"/>
              </w:rPr>
            </w:pPr>
          </w:p>
          <w:p w14:paraId="42331996" w14:textId="77777777" w:rsidR="006D40CA" w:rsidRPr="00A521CB" w:rsidRDefault="006D40CA" w:rsidP="00A521CB">
            <w:pPr>
              <w:rPr>
                <w:lang w:eastAsia="en-US"/>
              </w:rPr>
            </w:pPr>
          </w:p>
          <w:p w14:paraId="0CF85637" w14:textId="77777777" w:rsidR="006D40CA" w:rsidRPr="00A521CB" w:rsidRDefault="006D40CA" w:rsidP="00A521CB">
            <w:pPr>
              <w:rPr>
                <w:lang w:eastAsia="en-US"/>
              </w:rPr>
            </w:pPr>
          </w:p>
          <w:p w14:paraId="3CB1BBEB" w14:textId="77777777" w:rsidR="006D40CA" w:rsidRPr="00A521CB" w:rsidRDefault="006D40CA" w:rsidP="00A521CB">
            <w:pPr>
              <w:rPr>
                <w:lang w:eastAsia="en-US"/>
              </w:rPr>
            </w:pPr>
          </w:p>
          <w:p w14:paraId="0304D9C6" w14:textId="77777777" w:rsidR="006D40CA" w:rsidRPr="00A521CB" w:rsidRDefault="006D40CA" w:rsidP="00A521CB">
            <w:pPr>
              <w:rPr>
                <w:lang w:eastAsia="en-US"/>
              </w:rPr>
            </w:pPr>
          </w:p>
          <w:p w14:paraId="1E2E04FE" w14:textId="77777777" w:rsidR="006D40CA" w:rsidRPr="00A521CB" w:rsidRDefault="006D40CA" w:rsidP="00A521CB">
            <w:pPr>
              <w:rPr>
                <w:lang w:eastAsia="en-US"/>
              </w:rPr>
            </w:pPr>
          </w:p>
          <w:p w14:paraId="2DE383F0" w14:textId="77777777" w:rsidR="006D40CA" w:rsidRPr="00A521CB" w:rsidRDefault="006D40CA" w:rsidP="00A521CB">
            <w:pPr>
              <w:rPr>
                <w:lang w:eastAsia="en-US"/>
              </w:rPr>
            </w:pPr>
          </w:p>
          <w:p w14:paraId="76E9690F" w14:textId="77777777" w:rsidR="006D40CA" w:rsidRPr="00A521CB" w:rsidRDefault="006D40CA" w:rsidP="00A521CB">
            <w:pPr>
              <w:rPr>
                <w:lang w:eastAsia="en-US"/>
              </w:rPr>
            </w:pPr>
          </w:p>
          <w:p w14:paraId="3617D75A" w14:textId="77777777" w:rsidR="006D40CA" w:rsidRPr="00A521CB" w:rsidRDefault="006D40CA" w:rsidP="00A521CB">
            <w:pPr>
              <w:rPr>
                <w:lang w:eastAsia="en-US"/>
              </w:rPr>
            </w:pPr>
          </w:p>
          <w:p w14:paraId="56F7F14E" w14:textId="77777777" w:rsidR="006D40CA" w:rsidRPr="00A521CB" w:rsidRDefault="006D40CA" w:rsidP="00A521CB">
            <w:pPr>
              <w:rPr>
                <w:lang w:eastAsia="en-US"/>
              </w:rPr>
            </w:pPr>
          </w:p>
          <w:p w14:paraId="3C242A3E" w14:textId="77777777" w:rsidR="006D40CA" w:rsidRPr="00A521CB" w:rsidRDefault="006D40CA" w:rsidP="00A521CB">
            <w:pPr>
              <w:rPr>
                <w:lang w:eastAsia="en-US"/>
              </w:rPr>
            </w:pPr>
          </w:p>
          <w:p w14:paraId="7EDEC428" w14:textId="77777777" w:rsidR="006D40CA" w:rsidRPr="00A521CB" w:rsidRDefault="006D40CA" w:rsidP="00A521CB">
            <w:pPr>
              <w:rPr>
                <w:lang w:eastAsia="en-US"/>
              </w:rPr>
            </w:pPr>
          </w:p>
          <w:p w14:paraId="11A45087" w14:textId="77777777" w:rsidR="006D40CA" w:rsidRPr="00A521CB" w:rsidRDefault="006D40CA" w:rsidP="00A521CB">
            <w:pPr>
              <w:rPr>
                <w:lang w:eastAsia="en-US"/>
              </w:rPr>
            </w:pPr>
          </w:p>
          <w:p w14:paraId="34698FE0" w14:textId="77777777" w:rsidR="006D40CA" w:rsidRPr="00A521CB" w:rsidRDefault="006D40CA" w:rsidP="00A521CB">
            <w:pPr>
              <w:rPr>
                <w:lang w:eastAsia="en-US"/>
              </w:rPr>
            </w:pPr>
          </w:p>
          <w:p w14:paraId="2317AEDF" w14:textId="77777777" w:rsidR="006D40CA" w:rsidRPr="00A521CB" w:rsidRDefault="006D40CA" w:rsidP="00A521CB">
            <w:pPr>
              <w:rPr>
                <w:lang w:eastAsia="en-US"/>
              </w:rPr>
            </w:pPr>
          </w:p>
          <w:p w14:paraId="33C2F323" w14:textId="77777777" w:rsidR="006D40CA" w:rsidRPr="00A521CB" w:rsidRDefault="006D40CA" w:rsidP="00A521CB">
            <w:pPr>
              <w:rPr>
                <w:lang w:eastAsia="en-US"/>
              </w:rPr>
            </w:pPr>
          </w:p>
          <w:p w14:paraId="7C0D9B2A" w14:textId="77777777" w:rsidR="006D40CA" w:rsidRPr="00A521CB" w:rsidRDefault="006D40CA" w:rsidP="00A521CB">
            <w:pPr>
              <w:rPr>
                <w:lang w:eastAsia="en-US"/>
              </w:rPr>
            </w:pPr>
          </w:p>
          <w:p w14:paraId="636F290F" w14:textId="77777777" w:rsidR="006D40CA" w:rsidRPr="00A521CB" w:rsidRDefault="006D40CA" w:rsidP="00A521CB">
            <w:pPr>
              <w:rPr>
                <w:lang w:eastAsia="en-US"/>
              </w:rPr>
            </w:pPr>
          </w:p>
          <w:p w14:paraId="6D37109B" w14:textId="77777777" w:rsidR="006D40CA" w:rsidRPr="00A521CB" w:rsidRDefault="006D40CA" w:rsidP="00A521CB">
            <w:pPr>
              <w:rPr>
                <w:lang w:eastAsia="en-US"/>
              </w:rPr>
            </w:pPr>
          </w:p>
          <w:p w14:paraId="2C42142C" w14:textId="77777777" w:rsidR="006D40CA" w:rsidRPr="00A521CB" w:rsidRDefault="006D40CA" w:rsidP="00A521CB">
            <w:pPr>
              <w:rPr>
                <w:lang w:eastAsia="en-US"/>
              </w:rPr>
            </w:pPr>
          </w:p>
          <w:p w14:paraId="46B9C791" w14:textId="77777777" w:rsidR="006D40CA" w:rsidRPr="00A521CB" w:rsidRDefault="006D40CA" w:rsidP="00A521CB">
            <w:pPr>
              <w:rPr>
                <w:lang w:eastAsia="en-US"/>
              </w:rPr>
            </w:pPr>
          </w:p>
          <w:p w14:paraId="44227D96" w14:textId="52489ED6" w:rsidR="006D40CA" w:rsidRPr="00A521CB" w:rsidRDefault="006D40CA" w:rsidP="00A521CB">
            <w:pPr>
              <w:rPr>
                <w:lang w:eastAsia="en-US"/>
              </w:rPr>
            </w:pPr>
          </w:p>
          <w:p w14:paraId="35FDECBD" w14:textId="77777777" w:rsidR="006D40CA" w:rsidRPr="00A521CB" w:rsidRDefault="006D40CA" w:rsidP="00A521CB">
            <w:pPr>
              <w:rPr>
                <w:lang w:eastAsia="en-US"/>
              </w:rPr>
            </w:pPr>
          </w:p>
        </w:tc>
      </w:tr>
      <w:tr w:rsidR="00326039" w:rsidRPr="006D0B0B" w14:paraId="15E9AF94" w14:textId="77777777" w:rsidTr="28387D21">
        <w:tc>
          <w:tcPr>
            <w:tcW w:w="1031" w:type="dxa"/>
          </w:tcPr>
          <w:p w14:paraId="14CD1D22" w14:textId="45830021"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2.</w:t>
            </w:r>
            <w:r w:rsidR="00C83B06">
              <w:rPr>
                <w:rFonts w:ascii="Calibri" w:hAnsi="Calibri" w:cs="Calibri"/>
                <w:sz w:val="22"/>
                <w:szCs w:val="22"/>
              </w:rPr>
              <w:t>5</w:t>
            </w:r>
          </w:p>
        </w:tc>
        <w:tc>
          <w:tcPr>
            <w:tcW w:w="4494" w:type="dxa"/>
          </w:tcPr>
          <w:p w14:paraId="567D19E2" w14:textId="77777777" w:rsidR="00326039" w:rsidRDefault="006675AC" w:rsidP="006675AC">
            <w:pPr>
              <w:rPr>
                <w:rFonts w:ascii="Calibri" w:hAnsi="Calibri" w:cs="Calibri"/>
                <w:b/>
                <w:bCs/>
                <w:sz w:val="22"/>
                <w:szCs w:val="22"/>
              </w:rPr>
            </w:pPr>
            <w:r>
              <w:rPr>
                <w:rFonts w:ascii="Calibri" w:hAnsi="Calibri" w:cs="Calibri"/>
                <w:b/>
                <w:bCs/>
                <w:sz w:val="22"/>
                <w:szCs w:val="22"/>
              </w:rPr>
              <w:t>Ekstratømming</w:t>
            </w:r>
          </w:p>
          <w:p w14:paraId="5313FAFD" w14:textId="77777777" w:rsidR="00A20E15" w:rsidRPr="00A20E15" w:rsidRDefault="00A20E15" w:rsidP="00A20E15">
            <w:pPr>
              <w:rPr>
                <w:rFonts w:ascii="Calibri" w:hAnsi="Calibri" w:cs="Calibri"/>
                <w:sz w:val="22"/>
                <w:szCs w:val="22"/>
              </w:rPr>
            </w:pPr>
            <w:r w:rsidRPr="00A20E15">
              <w:rPr>
                <w:rFonts w:ascii="Calibri" w:hAnsi="Calibri" w:cs="Calibri"/>
                <w:sz w:val="22"/>
                <w:szCs w:val="22"/>
              </w:rPr>
              <w:t>Med ekstratømming menes tømming som bestilles i tillegg til planlagt periodisk tømming, som følge av behov for hyppigere tømming av et anlegg.</w:t>
            </w:r>
          </w:p>
          <w:p w14:paraId="409098BF" w14:textId="77777777" w:rsidR="00A20E15" w:rsidRPr="00A20E15" w:rsidRDefault="00A20E15" w:rsidP="00A20E15">
            <w:pPr>
              <w:rPr>
                <w:rFonts w:ascii="Calibri" w:hAnsi="Calibri" w:cs="Calibri"/>
                <w:sz w:val="22"/>
                <w:szCs w:val="22"/>
              </w:rPr>
            </w:pPr>
          </w:p>
          <w:p w14:paraId="0640B341" w14:textId="77777777" w:rsidR="00A20E15" w:rsidRPr="00A20E15" w:rsidRDefault="00A20E15" w:rsidP="00A20E15">
            <w:pPr>
              <w:rPr>
                <w:rFonts w:ascii="Calibri" w:hAnsi="Calibri" w:cs="Calibri"/>
                <w:sz w:val="22"/>
                <w:szCs w:val="22"/>
              </w:rPr>
            </w:pPr>
            <w:r w:rsidRPr="00A20E15">
              <w:rPr>
                <w:rFonts w:ascii="Calibri" w:hAnsi="Calibri" w:cs="Calibri"/>
                <w:sz w:val="22"/>
                <w:szCs w:val="22"/>
              </w:rPr>
              <w:t>Dersom ekstratømming gjennomføres mindre enn tre (3) måneder før planlagt ordinær tømming, kan ekstratømmingen erstatte den ordinære tømmingen. Hvorvidt ekstratømmingen skal erstatte ordinær tømming avgjøres av oppdragsgiver, og skal registreres i oppdragsgivers fagsystem. Vurderingen skal baseres på om ekstratømmingen faglig sett dekker behovet frem til neste ordinære tømming.</w:t>
            </w:r>
          </w:p>
          <w:p w14:paraId="7B296C3F" w14:textId="77777777" w:rsidR="00A20E15" w:rsidRPr="00A20E15" w:rsidRDefault="00A20E15" w:rsidP="00A20E15">
            <w:pPr>
              <w:rPr>
                <w:rFonts w:ascii="Calibri" w:hAnsi="Calibri" w:cs="Calibri"/>
                <w:sz w:val="22"/>
                <w:szCs w:val="22"/>
              </w:rPr>
            </w:pPr>
          </w:p>
          <w:p w14:paraId="2C96547A" w14:textId="77777777" w:rsidR="006675AC" w:rsidRDefault="00A20E15" w:rsidP="000645FF">
            <w:pPr>
              <w:rPr>
                <w:rFonts w:ascii="Calibri" w:hAnsi="Calibri" w:cs="Calibri"/>
                <w:sz w:val="22"/>
                <w:szCs w:val="22"/>
              </w:rPr>
            </w:pPr>
            <w:r w:rsidRPr="00A20E15">
              <w:rPr>
                <w:rFonts w:ascii="Calibri" w:hAnsi="Calibri" w:cs="Calibri"/>
                <w:sz w:val="22"/>
                <w:szCs w:val="22"/>
              </w:rPr>
              <w:t xml:space="preserve">Dersom ekstratømmingen erstatter ordinær tømming, ytes det kun vederlag for én tømming. </w:t>
            </w:r>
          </w:p>
          <w:p w14:paraId="3DD3CCB9" w14:textId="77777777" w:rsidR="000645FF" w:rsidRDefault="000645FF" w:rsidP="000645FF">
            <w:pPr>
              <w:rPr>
                <w:rFonts w:ascii="Calibri" w:hAnsi="Calibri" w:cs="Calibri"/>
                <w:b/>
                <w:bCs/>
                <w:sz w:val="22"/>
                <w:szCs w:val="22"/>
              </w:rPr>
            </w:pPr>
          </w:p>
          <w:p w14:paraId="25873946" w14:textId="77777777" w:rsidR="00253441" w:rsidRPr="00253441" w:rsidRDefault="00253441" w:rsidP="00253441">
            <w:pPr>
              <w:rPr>
                <w:rFonts w:ascii="Calibri" w:hAnsi="Calibri" w:cs="Calibri"/>
                <w:sz w:val="22"/>
                <w:szCs w:val="22"/>
              </w:rPr>
            </w:pPr>
            <w:r w:rsidRPr="00253441">
              <w:rPr>
                <w:rFonts w:ascii="Calibri" w:hAnsi="Calibri" w:cs="Calibri"/>
                <w:sz w:val="22"/>
                <w:szCs w:val="22"/>
              </w:rPr>
              <w:t>Vederlaget for ekstratømming avhenger av tidspunktet for bestilling. Oppdraget skal klassifiseres som enten del av ordinær rute eller tømming utenom ordinær rute i henhold til bestemmelsene i punkt 2.2. Klassifiseringen legges til grunn for hvilken prising som kommer til anvendelse, uavhengig av om ekstratømmingen erstatter ordinær tømming eller ikke.</w:t>
            </w:r>
          </w:p>
          <w:p w14:paraId="3A12280E" w14:textId="6D64D123" w:rsidR="00BC677A" w:rsidRPr="00BC677A" w:rsidRDefault="00BC677A" w:rsidP="00BC677A">
            <w:pPr>
              <w:rPr>
                <w:rFonts w:ascii="Calibri" w:hAnsi="Calibri" w:cs="Calibri"/>
                <w:sz w:val="22"/>
                <w:szCs w:val="22"/>
              </w:rPr>
            </w:pPr>
          </w:p>
          <w:p w14:paraId="65976438" w14:textId="1550F44E" w:rsidR="00BC677A" w:rsidRPr="00BC677A" w:rsidRDefault="00BC677A" w:rsidP="00BC677A">
            <w:pPr>
              <w:rPr>
                <w:rFonts w:ascii="Calibri" w:hAnsi="Calibri" w:cs="Calibri"/>
                <w:sz w:val="22"/>
                <w:szCs w:val="22"/>
              </w:rPr>
            </w:pPr>
            <w:r w:rsidRPr="00BC677A">
              <w:rPr>
                <w:rFonts w:ascii="Calibri" w:hAnsi="Calibri" w:cs="Calibri"/>
                <w:sz w:val="22"/>
                <w:szCs w:val="22"/>
              </w:rPr>
              <w:t>Ekstratømming som bestilles senest åtte (8) uker før anleggets tømmefrist, skal inngå i ordinær rute og prises som periodisk tømming.</w:t>
            </w:r>
            <w:r>
              <w:rPr>
                <w:rFonts w:ascii="Calibri" w:hAnsi="Calibri" w:cs="Calibri"/>
                <w:sz w:val="22"/>
                <w:szCs w:val="22"/>
              </w:rPr>
              <w:br/>
            </w:r>
          </w:p>
          <w:p w14:paraId="7BECAEF4" w14:textId="77777777" w:rsidR="00BC677A" w:rsidRDefault="00BC677A" w:rsidP="00BC677A">
            <w:pPr>
              <w:rPr>
                <w:rFonts w:ascii="Calibri" w:hAnsi="Calibri" w:cs="Calibri"/>
                <w:sz w:val="22"/>
                <w:szCs w:val="22"/>
              </w:rPr>
            </w:pPr>
            <w:r w:rsidRPr="00BC677A">
              <w:rPr>
                <w:rFonts w:ascii="Calibri" w:hAnsi="Calibri" w:cs="Calibri"/>
                <w:sz w:val="22"/>
                <w:szCs w:val="22"/>
              </w:rPr>
              <w:t>Ekstratømming som bestilles senere enn åtte (8) uker før tømmefrist, anses som tømming utenom ordinær rute. I slike tilfeller kan leverandøren, i tillegg til enhetspris for aktuelt anlegg, kreve vederlag for ekstratømming i henhold til vedlegg 2 – Prisskjema.</w:t>
            </w:r>
          </w:p>
          <w:p w14:paraId="4ED719BA" w14:textId="77777777" w:rsidR="00502D07" w:rsidRDefault="00502D07" w:rsidP="00BC677A">
            <w:pPr>
              <w:rPr>
                <w:rFonts w:ascii="Calibri" w:hAnsi="Calibri" w:cs="Calibri"/>
                <w:sz w:val="22"/>
                <w:szCs w:val="22"/>
              </w:rPr>
            </w:pPr>
          </w:p>
          <w:p w14:paraId="0C822597" w14:textId="77777777" w:rsidR="00502D07" w:rsidRPr="00502D07" w:rsidRDefault="00502D07" w:rsidP="00502D07">
            <w:pPr>
              <w:rPr>
                <w:rFonts w:ascii="Calibri" w:hAnsi="Calibri" w:cs="Calibri"/>
                <w:sz w:val="22"/>
                <w:szCs w:val="22"/>
              </w:rPr>
            </w:pPr>
            <w:r w:rsidRPr="00502D07">
              <w:rPr>
                <w:rFonts w:ascii="Calibri" w:hAnsi="Calibri" w:cs="Calibri"/>
                <w:sz w:val="22"/>
                <w:szCs w:val="22"/>
              </w:rPr>
              <w:t>Det kan ikke kreves vederlag for ekstratømming i tillegg til enhetspris dersom oppdraget inngår i ordinær rute.</w:t>
            </w:r>
          </w:p>
          <w:p w14:paraId="1BE3592D" w14:textId="67739355" w:rsidR="000645FF" w:rsidRPr="009D167D" w:rsidRDefault="000645FF" w:rsidP="000645FF">
            <w:pPr>
              <w:rPr>
                <w:rFonts w:ascii="Calibri" w:hAnsi="Calibri" w:cs="Calibri"/>
                <w:b/>
                <w:bCs/>
                <w:sz w:val="22"/>
                <w:szCs w:val="22"/>
              </w:rPr>
            </w:pPr>
          </w:p>
        </w:tc>
        <w:tc>
          <w:tcPr>
            <w:tcW w:w="1121" w:type="dxa"/>
          </w:tcPr>
          <w:p w14:paraId="7BE0D32F" w14:textId="0ABBF51F"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67B7631A"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B12A8FB" w14:textId="77777777" w:rsidR="00326039" w:rsidRPr="009A3B31" w:rsidRDefault="00326039" w:rsidP="00326039">
            <w:pPr>
              <w:pStyle w:val="Ingenmellomrom"/>
              <w:rPr>
                <w:rFonts w:ascii="Calibri" w:hAnsi="Calibri" w:cs="Calibri"/>
                <w:sz w:val="22"/>
                <w:szCs w:val="22"/>
              </w:rPr>
            </w:pPr>
          </w:p>
        </w:tc>
      </w:tr>
      <w:tr w:rsidR="00326039" w:rsidRPr="006D0B0B" w14:paraId="105754F5" w14:textId="77777777" w:rsidTr="28387D21">
        <w:tc>
          <w:tcPr>
            <w:tcW w:w="1031" w:type="dxa"/>
          </w:tcPr>
          <w:p w14:paraId="1ABA680C" w14:textId="60FF1CE9" w:rsidR="00326039" w:rsidRDefault="00326039" w:rsidP="00326039">
            <w:pPr>
              <w:pStyle w:val="Ingenmellomrom"/>
              <w:rPr>
                <w:rFonts w:ascii="Calibri" w:hAnsi="Calibri" w:cs="Calibri"/>
                <w:sz w:val="22"/>
                <w:szCs w:val="22"/>
              </w:rPr>
            </w:pPr>
            <w:r>
              <w:rPr>
                <w:rFonts w:ascii="Calibri" w:hAnsi="Calibri" w:cs="Calibri"/>
                <w:sz w:val="22"/>
                <w:szCs w:val="22"/>
              </w:rPr>
              <w:t>2.</w:t>
            </w:r>
            <w:r w:rsidR="00C83B06">
              <w:rPr>
                <w:rFonts w:ascii="Calibri" w:hAnsi="Calibri" w:cs="Calibri"/>
                <w:sz w:val="22"/>
                <w:szCs w:val="22"/>
              </w:rPr>
              <w:t>6</w:t>
            </w:r>
          </w:p>
        </w:tc>
        <w:tc>
          <w:tcPr>
            <w:tcW w:w="4494" w:type="dxa"/>
          </w:tcPr>
          <w:p w14:paraId="3AAA35D2" w14:textId="1A0ADB13" w:rsidR="00326039" w:rsidRPr="005A37D2" w:rsidRDefault="00326039" w:rsidP="00326039">
            <w:pPr>
              <w:rPr>
                <w:rFonts w:ascii="Calibri" w:hAnsi="Calibri" w:cs="Calibri"/>
                <w:b/>
                <w:bCs/>
                <w:sz w:val="22"/>
                <w:szCs w:val="22"/>
              </w:rPr>
            </w:pPr>
            <w:r w:rsidRPr="005A37D2">
              <w:rPr>
                <w:rFonts w:ascii="Calibri" w:hAnsi="Calibri" w:cs="Calibri"/>
                <w:b/>
                <w:bCs/>
                <w:sz w:val="22"/>
                <w:szCs w:val="22"/>
              </w:rPr>
              <w:t xml:space="preserve">Hastetømming </w:t>
            </w:r>
          </w:p>
          <w:p w14:paraId="6E2F7CA0" w14:textId="77777777" w:rsidR="00D47DB7" w:rsidRDefault="00D47DB7" w:rsidP="00D47DB7">
            <w:pPr>
              <w:rPr>
                <w:rFonts w:ascii="Calibri" w:hAnsi="Calibri" w:cs="Calibri"/>
                <w:sz w:val="22"/>
                <w:szCs w:val="22"/>
              </w:rPr>
            </w:pPr>
            <w:r w:rsidRPr="00D47DB7">
              <w:rPr>
                <w:rFonts w:ascii="Calibri" w:hAnsi="Calibri" w:cs="Calibri"/>
                <w:sz w:val="22"/>
                <w:szCs w:val="22"/>
              </w:rPr>
              <w:t>Innenfor ordinær arbeidstid skal alle hasteoppdrag bestilles av oppdragsgiver.</w:t>
            </w:r>
          </w:p>
          <w:p w14:paraId="638454A6" w14:textId="77777777" w:rsidR="00420306" w:rsidRPr="00D47DB7" w:rsidRDefault="00420306" w:rsidP="00D47DB7">
            <w:pPr>
              <w:rPr>
                <w:rFonts w:ascii="Calibri" w:hAnsi="Calibri" w:cs="Calibri"/>
                <w:sz w:val="22"/>
                <w:szCs w:val="22"/>
              </w:rPr>
            </w:pPr>
          </w:p>
          <w:p w14:paraId="2F8022DC" w14:textId="77777777" w:rsidR="00430BB9" w:rsidRPr="00430BB9" w:rsidRDefault="00430BB9" w:rsidP="00430BB9">
            <w:pPr>
              <w:rPr>
                <w:rFonts w:ascii="Calibri" w:hAnsi="Calibri" w:cs="Calibri"/>
                <w:sz w:val="22"/>
                <w:szCs w:val="22"/>
              </w:rPr>
            </w:pPr>
            <w:r w:rsidRPr="00430BB9">
              <w:rPr>
                <w:rFonts w:ascii="Calibri" w:hAnsi="Calibri" w:cs="Calibri"/>
                <w:sz w:val="22"/>
                <w:szCs w:val="22"/>
              </w:rPr>
              <w:t>Utenfor ordinær arbeidstid kan leverandøren, i særlig kritiske situasjoner med risiko for forurensning, skade, driftsstans eller fare for liv og helse, iverksette nødvendige tiltak uten forhåndsgodkjenning fra oppdragsgiver. Oppdragsgiver skal i slike tilfeller varsles uten ugrunnet opphold, og senest første påfølgende arbeidsdag. Varslingen skal inneholde en kort redegjørelse for situasjonen og de tiltakene som er gjennomført.</w:t>
            </w:r>
          </w:p>
          <w:p w14:paraId="637AF782" w14:textId="77777777" w:rsidR="00092D69" w:rsidRDefault="00092D69" w:rsidP="00D47DB7">
            <w:pPr>
              <w:rPr>
                <w:rFonts w:ascii="Calibri" w:hAnsi="Calibri" w:cs="Calibri"/>
                <w:sz w:val="22"/>
                <w:szCs w:val="22"/>
              </w:rPr>
            </w:pPr>
          </w:p>
          <w:p w14:paraId="45B4F237" w14:textId="77777777" w:rsidR="0034561C" w:rsidRDefault="0034561C" w:rsidP="0034561C">
            <w:pPr>
              <w:rPr>
                <w:rFonts w:ascii="Calibri" w:hAnsi="Calibri" w:cs="Calibri"/>
                <w:sz w:val="22"/>
                <w:szCs w:val="22"/>
              </w:rPr>
            </w:pPr>
            <w:r w:rsidRPr="0034561C">
              <w:rPr>
                <w:rFonts w:ascii="Calibri" w:hAnsi="Calibri" w:cs="Calibri"/>
                <w:sz w:val="22"/>
                <w:szCs w:val="22"/>
              </w:rPr>
              <w:t>Hastetømminger godtgjøres i henhold til vedlegg 2 – Prisskjema.</w:t>
            </w:r>
          </w:p>
          <w:p w14:paraId="7C3648BB" w14:textId="357B9B27" w:rsidR="00326039" w:rsidRDefault="00326039" w:rsidP="007B5AE4">
            <w:pPr>
              <w:rPr>
                <w:rFonts w:ascii="Calibri" w:hAnsi="Calibri" w:cs="Calibri"/>
                <w:b/>
                <w:bCs/>
                <w:sz w:val="22"/>
                <w:szCs w:val="22"/>
              </w:rPr>
            </w:pPr>
          </w:p>
        </w:tc>
        <w:tc>
          <w:tcPr>
            <w:tcW w:w="1121" w:type="dxa"/>
          </w:tcPr>
          <w:p w14:paraId="49912CDD" w14:textId="586C941B"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75E4CA4D"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6172E8BC" w14:textId="77777777" w:rsidR="00326039" w:rsidRPr="009A3B31" w:rsidRDefault="00326039" w:rsidP="00326039">
            <w:pPr>
              <w:pStyle w:val="Ingenmellomrom"/>
              <w:rPr>
                <w:rFonts w:ascii="Calibri" w:hAnsi="Calibri" w:cs="Calibri"/>
                <w:sz w:val="22"/>
                <w:szCs w:val="22"/>
              </w:rPr>
            </w:pPr>
          </w:p>
        </w:tc>
      </w:tr>
      <w:tr w:rsidR="00326039" w:rsidRPr="006D0B0B" w14:paraId="3337EC1E" w14:textId="77777777" w:rsidTr="28387D21">
        <w:tc>
          <w:tcPr>
            <w:tcW w:w="1031" w:type="dxa"/>
          </w:tcPr>
          <w:p w14:paraId="67F40C7C" w14:textId="64B08717" w:rsidR="00326039" w:rsidRDefault="00326039" w:rsidP="00326039">
            <w:pPr>
              <w:pStyle w:val="Ingenmellomrom"/>
              <w:rPr>
                <w:rFonts w:ascii="Calibri" w:hAnsi="Calibri" w:cs="Calibri"/>
                <w:sz w:val="22"/>
                <w:szCs w:val="22"/>
              </w:rPr>
            </w:pPr>
            <w:r>
              <w:rPr>
                <w:rFonts w:ascii="Calibri" w:hAnsi="Calibri" w:cs="Calibri"/>
                <w:sz w:val="22"/>
                <w:szCs w:val="22"/>
              </w:rPr>
              <w:t>2.7</w:t>
            </w:r>
          </w:p>
        </w:tc>
        <w:tc>
          <w:tcPr>
            <w:tcW w:w="4494" w:type="dxa"/>
          </w:tcPr>
          <w:p w14:paraId="11C6A17B" w14:textId="06B4462B" w:rsidR="00836C0B" w:rsidRPr="00836C0B" w:rsidRDefault="00326039" w:rsidP="00836C0B">
            <w:pPr>
              <w:rPr>
                <w:rFonts w:ascii="Calibri" w:hAnsi="Calibri" w:cs="Calibri"/>
                <w:sz w:val="22"/>
                <w:szCs w:val="22"/>
              </w:rPr>
            </w:pPr>
            <w:r w:rsidRPr="006F5A21">
              <w:rPr>
                <w:rFonts w:ascii="Calibri" w:hAnsi="Calibri" w:cs="Calibri"/>
                <w:b/>
                <w:bCs/>
                <w:sz w:val="22"/>
                <w:szCs w:val="22"/>
              </w:rPr>
              <w:t>Forsinkelse og avvik</w:t>
            </w:r>
            <w:r w:rsidR="00537D1F">
              <w:rPr>
                <w:rFonts w:ascii="Calibri" w:hAnsi="Calibri" w:cs="Calibri"/>
                <w:b/>
                <w:bCs/>
                <w:sz w:val="22"/>
                <w:szCs w:val="22"/>
              </w:rPr>
              <w:br/>
            </w:r>
            <w:r w:rsidR="002B4F00" w:rsidRPr="002B4F00">
              <w:rPr>
                <w:rFonts w:ascii="Calibri" w:hAnsi="Calibri" w:cs="Calibri"/>
                <w:sz w:val="22"/>
                <w:szCs w:val="22"/>
              </w:rPr>
              <w:t xml:space="preserve">Tømming som ikke gjennomføres innen fastsatt tømmefrist anses som avvik. Som avvik regnes blant annet manglende overholdelse av tømmefrister, mangelfull utførelse av oppdraget og manglende eller feil </w:t>
            </w:r>
            <w:r w:rsidR="002B4F00" w:rsidRPr="002B4F00">
              <w:rPr>
                <w:rFonts w:ascii="Calibri" w:hAnsi="Calibri" w:cs="Calibri"/>
                <w:sz w:val="22"/>
                <w:szCs w:val="22"/>
              </w:rPr>
              <w:lastRenderedPageBreak/>
              <w:t>dokumentasjon, samt øvrige forhold hvor utførelse eller dokumentasjon ikke er i samsvar med kravene i kravspesifikasjonen.</w:t>
            </w:r>
          </w:p>
          <w:p w14:paraId="69BC3857" w14:textId="0C2D94AC" w:rsidR="00326039" w:rsidRDefault="00326039" w:rsidP="00326039">
            <w:pPr>
              <w:rPr>
                <w:rFonts w:ascii="Calibri" w:hAnsi="Calibri" w:cs="Calibri"/>
                <w:sz w:val="22"/>
                <w:szCs w:val="22"/>
              </w:rPr>
            </w:pPr>
          </w:p>
          <w:p w14:paraId="40B8C10D" w14:textId="20AEA980" w:rsidR="00326039" w:rsidRPr="00FB636E" w:rsidRDefault="00326039" w:rsidP="00326039">
            <w:pPr>
              <w:rPr>
                <w:rFonts w:ascii="Calibri" w:hAnsi="Calibri" w:cs="Calibri"/>
                <w:sz w:val="22"/>
                <w:szCs w:val="22"/>
              </w:rPr>
            </w:pPr>
            <w:r>
              <w:rPr>
                <w:rFonts w:ascii="Calibri" w:hAnsi="Calibri" w:cs="Calibri"/>
                <w:sz w:val="22"/>
                <w:szCs w:val="22"/>
              </w:rPr>
              <w:t>B</w:t>
            </w:r>
            <w:r w:rsidRPr="00FB636E">
              <w:rPr>
                <w:rFonts w:ascii="Calibri" w:hAnsi="Calibri" w:cs="Calibri"/>
                <w:sz w:val="22"/>
                <w:szCs w:val="22"/>
              </w:rPr>
              <w:t xml:space="preserve">estemmelsene i dette punktet gjelder ikke bomtur. Krav til håndtering av bomtur </w:t>
            </w:r>
            <w:proofErr w:type="gramStart"/>
            <w:r w:rsidRPr="00FB636E">
              <w:rPr>
                <w:rFonts w:ascii="Calibri" w:hAnsi="Calibri" w:cs="Calibri"/>
                <w:sz w:val="22"/>
                <w:szCs w:val="22"/>
              </w:rPr>
              <w:t>fremgår</w:t>
            </w:r>
            <w:proofErr w:type="gramEnd"/>
            <w:r w:rsidRPr="00FB636E">
              <w:rPr>
                <w:rFonts w:ascii="Calibri" w:hAnsi="Calibri" w:cs="Calibri"/>
                <w:sz w:val="22"/>
                <w:szCs w:val="22"/>
              </w:rPr>
              <w:t xml:space="preserve"> av punkt 4.</w:t>
            </w:r>
            <w:r>
              <w:rPr>
                <w:rFonts w:ascii="Calibri" w:hAnsi="Calibri" w:cs="Calibri"/>
                <w:sz w:val="22"/>
                <w:szCs w:val="22"/>
              </w:rPr>
              <w:t>3</w:t>
            </w:r>
            <w:r w:rsidRPr="00FB636E">
              <w:rPr>
                <w:rFonts w:ascii="Calibri" w:hAnsi="Calibri" w:cs="Calibri"/>
                <w:sz w:val="22"/>
                <w:szCs w:val="22"/>
              </w:rPr>
              <w:t>.</w:t>
            </w:r>
          </w:p>
          <w:p w14:paraId="2DF9CFC3" w14:textId="77777777" w:rsidR="00326039" w:rsidRPr="006F5A21" w:rsidRDefault="00326039" w:rsidP="00326039">
            <w:pPr>
              <w:rPr>
                <w:rFonts w:ascii="Calibri" w:hAnsi="Calibri" w:cs="Calibri"/>
                <w:sz w:val="22"/>
                <w:szCs w:val="22"/>
              </w:rPr>
            </w:pPr>
          </w:p>
          <w:p w14:paraId="74CA5A16" w14:textId="531EBBB7" w:rsidR="00326039" w:rsidRPr="006F5A21" w:rsidRDefault="00326039" w:rsidP="00326039">
            <w:pPr>
              <w:rPr>
                <w:rFonts w:ascii="Calibri" w:hAnsi="Calibri" w:cs="Calibri"/>
                <w:sz w:val="22"/>
                <w:szCs w:val="22"/>
              </w:rPr>
            </w:pPr>
            <w:r w:rsidRPr="006F5A21">
              <w:rPr>
                <w:rFonts w:ascii="Calibri" w:hAnsi="Calibri" w:cs="Calibri"/>
                <w:sz w:val="22"/>
                <w:szCs w:val="22"/>
              </w:rPr>
              <w:t>Tømming som ikke er gjennomført innen fastsatt tømmefrist, skal utføres uten ugrunnet opphold</w:t>
            </w:r>
            <w:r w:rsidR="006B2B69">
              <w:rPr>
                <w:rFonts w:ascii="Calibri" w:hAnsi="Calibri" w:cs="Calibri"/>
                <w:sz w:val="22"/>
                <w:szCs w:val="22"/>
              </w:rPr>
              <w:t>.</w:t>
            </w:r>
          </w:p>
          <w:p w14:paraId="3892864E" w14:textId="77777777" w:rsidR="00D03DBB" w:rsidRDefault="00D03DBB" w:rsidP="00326039">
            <w:pPr>
              <w:rPr>
                <w:rFonts w:ascii="Calibri" w:hAnsi="Calibri" w:cs="Calibri"/>
                <w:sz w:val="22"/>
                <w:szCs w:val="22"/>
              </w:rPr>
            </w:pPr>
          </w:p>
          <w:p w14:paraId="5DC82E1B" w14:textId="77777777" w:rsidR="00D03DBB" w:rsidRDefault="00D03DBB" w:rsidP="00D03DBB">
            <w:pPr>
              <w:rPr>
                <w:rFonts w:ascii="Calibri" w:hAnsi="Calibri" w:cs="Calibri"/>
                <w:sz w:val="22"/>
                <w:szCs w:val="22"/>
              </w:rPr>
            </w:pPr>
            <w:r w:rsidRPr="00D03DBB">
              <w:rPr>
                <w:rFonts w:ascii="Calibri" w:hAnsi="Calibri" w:cs="Calibri"/>
                <w:sz w:val="22"/>
                <w:szCs w:val="22"/>
              </w:rPr>
              <w:t>Årsak til avvik skal avklares og dokumenteres.</w:t>
            </w:r>
          </w:p>
          <w:p w14:paraId="3927E2E6" w14:textId="77777777" w:rsidR="002E0B5C" w:rsidRDefault="002E0B5C" w:rsidP="00D03DBB">
            <w:pPr>
              <w:rPr>
                <w:rFonts w:ascii="Calibri" w:hAnsi="Calibri" w:cs="Calibri"/>
                <w:sz w:val="22"/>
                <w:szCs w:val="22"/>
              </w:rPr>
            </w:pPr>
          </w:p>
          <w:p w14:paraId="7687CB5F" w14:textId="77777777" w:rsidR="002E0B5C" w:rsidRPr="002E0B5C" w:rsidRDefault="002E0B5C" w:rsidP="002E0B5C">
            <w:pPr>
              <w:rPr>
                <w:rFonts w:ascii="Calibri" w:hAnsi="Calibri" w:cs="Calibri"/>
                <w:sz w:val="22"/>
                <w:szCs w:val="22"/>
              </w:rPr>
            </w:pPr>
            <w:r w:rsidRPr="002E0B5C">
              <w:rPr>
                <w:rFonts w:ascii="Calibri" w:hAnsi="Calibri" w:cs="Calibri"/>
                <w:sz w:val="22"/>
                <w:szCs w:val="22"/>
              </w:rPr>
              <w:t>Ansvar og kontraktsmessige konsekvenser ved forsinkelse og avvik reguleres av kontrakten og NS 9430.</w:t>
            </w:r>
          </w:p>
          <w:p w14:paraId="188FDD65" w14:textId="77777777" w:rsidR="00326039" w:rsidRDefault="00326039" w:rsidP="000F1B95">
            <w:pPr>
              <w:rPr>
                <w:rFonts w:ascii="Calibri" w:hAnsi="Calibri" w:cs="Calibri"/>
                <w:b/>
                <w:bCs/>
                <w:sz w:val="22"/>
                <w:szCs w:val="22"/>
              </w:rPr>
            </w:pPr>
          </w:p>
        </w:tc>
        <w:tc>
          <w:tcPr>
            <w:tcW w:w="1121" w:type="dxa"/>
          </w:tcPr>
          <w:p w14:paraId="622D3831" w14:textId="1770EAEC"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7944073C"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7BD19B18" w14:textId="77777777" w:rsidR="00326039" w:rsidRDefault="00326039" w:rsidP="00326039">
            <w:pPr>
              <w:pStyle w:val="Ingenmellomrom"/>
              <w:rPr>
                <w:rFonts w:ascii="Calibri" w:hAnsi="Calibri" w:cs="Calibri"/>
                <w:sz w:val="22"/>
                <w:szCs w:val="22"/>
              </w:rPr>
            </w:pPr>
          </w:p>
        </w:tc>
      </w:tr>
      <w:tr w:rsidR="00326039" w:rsidRPr="006D0B0B" w14:paraId="15DB0190" w14:textId="77777777" w:rsidTr="28387D21">
        <w:tc>
          <w:tcPr>
            <w:tcW w:w="1031" w:type="dxa"/>
          </w:tcPr>
          <w:p w14:paraId="11594772" w14:textId="771F843D" w:rsidR="00326039" w:rsidRPr="00564D84" w:rsidRDefault="00326039" w:rsidP="00326039">
            <w:pPr>
              <w:pStyle w:val="Ingenmellomrom"/>
              <w:rPr>
                <w:rFonts w:ascii="Calibri" w:hAnsi="Calibri" w:cs="Calibri"/>
                <w:color w:val="FF0000"/>
                <w:sz w:val="22"/>
                <w:szCs w:val="22"/>
              </w:rPr>
            </w:pPr>
            <w:r w:rsidRPr="005C6043">
              <w:rPr>
                <w:rFonts w:ascii="Calibri" w:hAnsi="Calibri" w:cs="Calibri"/>
                <w:sz w:val="22"/>
                <w:szCs w:val="22"/>
              </w:rPr>
              <w:t>2.</w:t>
            </w:r>
            <w:r>
              <w:rPr>
                <w:rFonts w:ascii="Calibri" w:hAnsi="Calibri" w:cs="Calibri"/>
                <w:sz w:val="22"/>
                <w:szCs w:val="22"/>
              </w:rPr>
              <w:t>8</w:t>
            </w:r>
          </w:p>
        </w:tc>
        <w:tc>
          <w:tcPr>
            <w:tcW w:w="4494" w:type="dxa"/>
          </w:tcPr>
          <w:p w14:paraId="4B5AECD0" w14:textId="6B2A5DD9" w:rsidR="00326039" w:rsidRPr="00E42547" w:rsidRDefault="00326039" w:rsidP="00326039">
            <w:pPr>
              <w:rPr>
                <w:rFonts w:ascii="Calibri" w:hAnsi="Calibri" w:cs="Calibri"/>
                <w:b/>
                <w:bCs/>
                <w:sz w:val="22"/>
                <w:szCs w:val="22"/>
              </w:rPr>
            </w:pPr>
            <w:r w:rsidRPr="00E42547">
              <w:rPr>
                <w:rFonts w:ascii="Calibri" w:hAnsi="Calibri" w:cs="Calibri"/>
                <w:b/>
                <w:bCs/>
                <w:sz w:val="22"/>
                <w:szCs w:val="22"/>
              </w:rPr>
              <w:t>Planlegging</w:t>
            </w:r>
            <w:r w:rsidR="00796D75" w:rsidRPr="00E42547">
              <w:rPr>
                <w:rFonts w:ascii="Calibri" w:hAnsi="Calibri" w:cs="Calibri"/>
                <w:b/>
                <w:bCs/>
                <w:sz w:val="22"/>
                <w:szCs w:val="22"/>
              </w:rPr>
              <w:t>,</w:t>
            </w:r>
            <w:r w:rsidR="005D1889" w:rsidRPr="00E42547">
              <w:rPr>
                <w:rFonts w:ascii="Calibri" w:hAnsi="Calibri" w:cs="Calibri"/>
                <w:b/>
                <w:bCs/>
                <w:sz w:val="22"/>
                <w:szCs w:val="22"/>
              </w:rPr>
              <w:t xml:space="preserve"> kapasitet</w:t>
            </w:r>
            <w:r w:rsidR="00796D75" w:rsidRPr="00E42547">
              <w:rPr>
                <w:rFonts w:ascii="Calibri" w:hAnsi="Calibri" w:cs="Calibri"/>
                <w:b/>
                <w:bCs/>
                <w:sz w:val="22"/>
                <w:szCs w:val="22"/>
              </w:rPr>
              <w:t xml:space="preserve"> og kompetanse</w:t>
            </w:r>
            <w:r w:rsidR="005D1889" w:rsidRPr="00E42547">
              <w:rPr>
                <w:rFonts w:ascii="Calibri" w:hAnsi="Calibri" w:cs="Calibri"/>
                <w:b/>
                <w:bCs/>
                <w:sz w:val="22"/>
                <w:szCs w:val="22"/>
              </w:rPr>
              <w:t xml:space="preserve"> </w:t>
            </w:r>
            <w:r w:rsidRPr="00E42547">
              <w:rPr>
                <w:rFonts w:ascii="Calibri" w:hAnsi="Calibri" w:cs="Calibri"/>
                <w:b/>
                <w:bCs/>
                <w:sz w:val="22"/>
                <w:szCs w:val="22"/>
              </w:rPr>
              <w:t xml:space="preserve"> </w:t>
            </w:r>
          </w:p>
          <w:p w14:paraId="14CAD6F2" w14:textId="70D5D08D" w:rsidR="00CB33AC" w:rsidRPr="007B6925" w:rsidRDefault="00CB33AC" w:rsidP="00CB33AC">
            <w:pPr>
              <w:rPr>
                <w:rFonts w:ascii="Calibri" w:hAnsi="Calibri" w:cs="Calibri"/>
                <w:sz w:val="22"/>
                <w:szCs w:val="22"/>
              </w:rPr>
            </w:pPr>
            <w:r w:rsidRPr="007B6925">
              <w:rPr>
                <w:rFonts w:ascii="Calibri" w:hAnsi="Calibri" w:cs="Calibri"/>
                <w:sz w:val="22"/>
                <w:szCs w:val="22"/>
              </w:rPr>
              <w:t>Oppdragsgiver vil vurdere leverandørens evne til å sikre en effektiv, stabil og forutsigbar gjennomføring av oppdraget i hele avtaleperioden.</w:t>
            </w:r>
            <w:r w:rsidR="00E42547">
              <w:rPr>
                <w:rFonts w:ascii="Calibri" w:hAnsi="Calibri" w:cs="Calibri"/>
                <w:sz w:val="22"/>
                <w:szCs w:val="22"/>
              </w:rPr>
              <w:br/>
            </w:r>
          </w:p>
          <w:p w14:paraId="44A4B218" w14:textId="613D8FE6" w:rsidR="00CB33AC" w:rsidRPr="007B6925" w:rsidRDefault="00CB33AC" w:rsidP="00CB33AC">
            <w:pPr>
              <w:rPr>
                <w:rFonts w:ascii="Calibri" w:hAnsi="Calibri" w:cs="Calibri"/>
                <w:sz w:val="22"/>
                <w:szCs w:val="22"/>
              </w:rPr>
            </w:pPr>
            <w:r w:rsidRPr="007B6925">
              <w:rPr>
                <w:rFonts w:ascii="Calibri" w:hAnsi="Calibri" w:cs="Calibri"/>
                <w:sz w:val="22"/>
                <w:szCs w:val="22"/>
              </w:rPr>
              <w:t>Leverandøren skal redegjøre for hvordan oppdraget planlegges, organiseres og gjennomføres, herunder:</w:t>
            </w:r>
            <w:r w:rsidR="00E42547">
              <w:rPr>
                <w:rFonts w:ascii="Calibri" w:hAnsi="Calibri" w:cs="Calibri"/>
                <w:sz w:val="22"/>
                <w:szCs w:val="22"/>
              </w:rPr>
              <w:br/>
            </w:r>
          </w:p>
          <w:p w14:paraId="7D5114B0" w14:textId="2483F628" w:rsidR="00CB33AC" w:rsidRPr="007B6925" w:rsidRDefault="00CB33AC" w:rsidP="00CB33AC">
            <w:pPr>
              <w:numPr>
                <w:ilvl w:val="0"/>
                <w:numId w:val="41"/>
              </w:numPr>
              <w:tabs>
                <w:tab w:val="num" w:pos="720"/>
              </w:tabs>
              <w:rPr>
                <w:rFonts w:ascii="Calibri" w:hAnsi="Calibri" w:cs="Calibri"/>
                <w:sz w:val="22"/>
                <w:szCs w:val="22"/>
              </w:rPr>
            </w:pPr>
            <w:r w:rsidRPr="00E42547">
              <w:rPr>
                <w:rFonts w:ascii="Calibri" w:hAnsi="Calibri" w:cs="Calibri"/>
                <w:b/>
                <w:bCs/>
                <w:sz w:val="22"/>
                <w:szCs w:val="22"/>
              </w:rPr>
              <w:t>Kapasitet og gjennomføringsevne</w:t>
            </w:r>
            <w:r w:rsidRPr="007B6925">
              <w:rPr>
                <w:rFonts w:ascii="Calibri" w:hAnsi="Calibri" w:cs="Calibri"/>
                <w:sz w:val="22"/>
                <w:szCs w:val="22"/>
              </w:rPr>
              <w:br/>
              <w:t>Leverandøren skal redegjøre for hvordan tilstrekkelig kapasitet og bemanning sikres for å gjennomføre oppdraget i tråd med kravene. Dette omfatter håndtering av fravær, ferieavvikling og øvrige uforutsette hendelser, samt evne til å håndtere variasjoner i oppdragsmengde.</w:t>
            </w:r>
            <w:r w:rsidR="00E42547">
              <w:rPr>
                <w:rFonts w:ascii="Calibri" w:hAnsi="Calibri" w:cs="Calibri"/>
                <w:sz w:val="22"/>
                <w:szCs w:val="22"/>
              </w:rPr>
              <w:br/>
            </w:r>
          </w:p>
          <w:p w14:paraId="2A939934" w14:textId="77777777" w:rsidR="00CB33AC" w:rsidRDefault="00CB33AC" w:rsidP="00CB33AC">
            <w:pPr>
              <w:numPr>
                <w:ilvl w:val="0"/>
                <w:numId w:val="41"/>
              </w:numPr>
              <w:rPr>
                <w:rFonts w:ascii="Calibri" w:hAnsi="Calibri" w:cs="Calibri"/>
                <w:sz w:val="22"/>
                <w:szCs w:val="22"/>
              </w:rPr>
            </w:pPr>
            <w:r w:rsidRPr="00E42547">
              <w:rPr>
                <w:rFonts w:ascii="Calibri" w:hAnsi="Calibri" w:cs="Calibri"/>
                <w:b/>
                <w:bCs/>
                <w:sz w:val="22"/>
                <w:szCs w:val="22"/>
              </w:rPr>
              <w:t>Planlegging, ruteoptimalisering og transporteffektivitet</w:t>
            </w:r>
            <w:r w:rsidRPr="007B6925">
              <w:rPr>
                <w:rFonts w:ascii="Calibri" w:hAnsi="Calibri" w:cs="Calibri"/>
                <w:sz w:val="22"/>
                <w:szCs w:val="22"/>
              </w:rPr>
              <w:br/>
              <w:t>Leverandøren skal redegjøre for hvordan oppdraget planlegges, herunder hvordan kjøreruter utarbeides og optimaliseres for å sikre god kapasitetsutnyttelse, overholdelse av tømmefrister og effektiv gjennomføring av oppdraget.</w:t>
            </w:r>
          </w:p>
          <w:p w14:paraId="24666BEA" w14:textId="77777777" w:rsidR="00E42547" w:rsidRPr="007B6925" w:rsidRDefault="00E42547" w:rsidP="007B6925">
            <w:pPr>
              <w:tabs>
                <w:tab w:val="num" w:pos="720"/>
              </w:tabs>
              <w:ind w:left="720"/>
              <w:rPr>
                <w:rFonts w:ascii="Calibri" w:hAnsi="Calibri" w:cs="Calibri"/>
                <w:sz w:val="22"/>
                <w:szCs w:val="22"/>
              </w:rPr>
            </w:pPr>
          </w:p>
          <w:p w14:paraId="70114EED" w14:textId="77777777" w:rsidR="007B6925" w:rsidRDefault="00CB33AC" w:rsidP="004915C1">
            <w:pPr>
              <w:ind w:left="360"/>
              <w:rPr>
                <w:rFonts w:ascii="Calibri" w:hAnsi="Calibri" w:cs="Calibri"/>
                <w:sz w:val="22"/>
                <w:szCs w:val="22"/>
              </w:rPr>
            </w:pPr>
            <w:r w:rsidRPr="007B6925">
              <w:rPr>
                <w:rFonts w:ascii="Calibri" w:hAnsi="Calibri" w:cs="Calibri"/>
                <w:sz w:val="22"/>
                <w:szCs w:val="22"/>
              </w:rPr>
              <w:t xml:space="preserve">Det skal videre beskrives hvordan planleggingen bidrar til å redusere transportarbeid, drivstofforbruk, utslipp og </w:t>
            </w:r>
            <w:r w:rsidRPr="007B6925">
              <w:rPr>
                <w:rFonts w:ascii="Calibri" w:hAnsi="Calibri" w:cs="Calibri"/>
                <w:sz w:val="22"/>
                <w:szCs w:val="22"/>
              </w:rPr>
              <w:lastRenderedPageBreak/>
              <w:t>samlet miljøbelastning.</w:t>
            </w:r>
            <w:r w:rsidR="007B6925">
              <w:rPr>
                <w:rFonts w:ascii="Calibri" w:hAnsi="Calibri" w:cs="Calibri"/>
                <w:sz w:val="22"/>
                <w:szCs w:val="22"/>
              </w:rPr>
              <w:br/>
            </w:r>
          </w:p>
          <w:p w14:paraId="7B691DB4" w14:textId="3A873537" w:rsidR="00CB33AC" w:rsidRPr="007B6925" w:rsidRDefault="00CB33AC" w:rsidP="004915C1">
            <w:pPr>
              <w:ind w:left="360"/>
              <w:rPr>
                <w:rFonts w:ascii="Calibri" w:hAnsi="Calibri" w:cs="Calibri"/>
                <w:sz w:val="22"/>
                <w:szCs w:val="22"/>
              </w:rPr>
            </w:pPr>
            <w:r w:rsidRPr="007B6925">
              <w:rPr>
                <w:rFonts w:ascii="Calibri" w:hAnsi="Calibri" w:cs="Calibri"/>
                <w:sz w:val="22"/>
                <w:szCs w:val="22"/>
              </w:rPr>
              <w:t>Leverandøren skal også redegjøre for kompetanse og erfaring hos nøkkelpersonell med ansvar for ruteplanlegging og ruteoptimalisering.</w:t>
            </w:r>
            <w:r w:rsidR="00E42547">
              <w:rPr>
                <w:rFonts w:ascii="Calibri" w:hAnsi="Calibri" w:cs="Calibri"/>
                <w:sz w:val="22"/>
                <w:szCs w:val="22"/>
              </w:rPr>
              <w:br/>
            </w:r>
          </w:p>
          <w:p w14:paraId="0AA57CFA" w14:textId="7BFD18D1" w:rsidR="00CB33AC" w:rsidRPr="007B6925" w:rsidRDefault="00CB33AC" w:rsidP="00CB33AC">
            <w:pPr>
              <w:numPr>
                <w:ilvl w:val="0"/>
                <w:numId w:val="42"/>
              </w:numPr>
              <w:tabs>
                <w:tab w:val="num" w:pos="720"/>
              </w:tabs>
              <w:rPr>
                <w:rFonts w:ascii="Calibri" w:hAnsi="Calibri" w:cs="Calibri"/>
                <w:sz w:val="22"/>
                <w:szCs w:val="22"/>
              </w:rPr>
            </w:pPr>
            <w:r w:rsidRPr="00E42547">
              <w:rPr>
                <w:rFonts w:ascii="Calibri" w:hAnsi="Calibri" w:cs="Calibri"/>
                <w:b/>
                <w:bCs/>
                <w:sz w:val="22"/>
                <w:szCs w:val="22"/>
              </w:rPr>
              <w:t>Opplæring og kompetanseutvikling</w:t>
            </w:r>
            <w:r w:rsidRPr="007B6925">
              <w:rPr>
                <w:rFonts w:ascii="Calibri" w:hAnsi="Calibri" w:cs="Calibri"/>
                <w:sz w:val="22"/>
                <w:szCs w:val="22"/>
              </w:rPr>
              <w:br/>
              <w:t>Leverandøren skal redegjøre for hvordan nødvendig opplæring av personell sikres og følges opp over tid. Det skal beskrives rutiner og systemer for opplæring, herunder introduksjon av nytt personell, samt hvordan kompetanse vedlikeholdes og videreutvikles for å sikre jevn og høy kvalitet i tjenesteleveransen. Dette omfatter også sikring av tilstrekkelig kjennskap til gjeldende tømmeinstrukser for ulike typer renseanlegg.</w:t>
            </w:r>
            <w:r w:rsidR="00E42547">
              <w:rPr>
                <w:rFonts w:ascii="Calibri" w:hAnsi="Calibri" w:cs="Calibri"/>
                <w:sz w:val="22"/>
                <w:szCs w:val="22"/>
              </w:rPr>
              <w:br/>
            </w:r>
          </w:p>
          <w:p w14:paraId="09B83C98" w14:textId="00869C7B" w:rsidR="00CB33AC" w:rsidRPr="007B6925" w:rsidRDefault="00CB33AC" w:rsidP="00CB33AC">
            <w:pPr>
              <w:numPr>
                <w:ilvl w:val="0"/>
                <w:numId w:val="42"/>
              </w:numPr>
              <w:tabs>
                <w:tab w:val="num" w:pos="720"/>
              </w:tabs>
              <w:rPr>
                <w:rFonts w:ascii="Calibri" w:hAnsi="Calibri" w:cs="Calibri"/>
                <w:sz w:val="22"/>
                <w:szCs w:val="22"/>
              </w:rPr>
            </w:pPr>
            <w:r w:rsidRPr="00E42547">
              <w:rPr>
                <w:rFonts w:ascii="Calibri" w:hAnsi="Calibri" w:cs="Calibri"/>
                <w:b/>
                <w:bCs/>
                <w:sz w:val="22"/>
                <w:szCs w:val="22"/>
              </w:rPr>
              <w:t>Verktøy, metoder og styring av drift</w:t>
            </w:r>
            <w:r w:rsidRPr="007B6925">
              <w:rPr>
                <w:rFonts w:ascii="Calibri" w:hAnsi="Calibri" w:cs="Calibri"/>
                <w:sz w:val="22"/>
                <w:szCs w:val="22"/>
              </w:rPr>
              <w:br/>
              <w:t>Leverandøren skal redegjøre for hvilke systemer, verktøy og metoder som benyttes for planlegging, oppfølging og styring av driften. Det skal også beskrives hvordan leverandøren arbeider systematisk med kvalitetsstyring, avvikshåndtering og kontinuerlig forbedring av tjenesteleveransen.</w:t>
            </w:r>
            <w:r w:rsidR="00E42547">
              <w:rPr>
                <w:rFonts w:ascii="Calibri" w:hAnsi="Calibri" w:cs="Calibri"/>
                <w:sz w:val="22"/>
                <w:szCs w:val="22"/>
              </w:rPr>
              <w:br/>
            </w:r>
          </w:p>
          <w:p w14:paraId="2670A580" w14:textId="4F5DCC51" w:rsidR="00076CA5" w:rsidRPr="00E42547" w:rsidRDefault="00CB33AC" w:rsidP="00BD718F">
            <w:r w:rsidRPr="007B6925">
              <w:rPr>
                <w:rFonts w:ascii="Calibri" w:hAnsi="Calibri" w:cs="Calibri"/>
                <w:sz w:val="22"/>
                <w:szCs w:val="22"/>
              </w:rPr>
              <w:t>Besvarelsen vil bli evaluert ut fra i hvilken grad løsningen er konkret, gjennomførbar og egnet til å sikre effektiv drift, høy leveringssikkerhet, god kvalitet i utførelsen og lav miljøbelastning.</w:t>
            </w:r>
          </w:p>
          <w:p w14:paraId="2916AC78" w14:textId="0D50BA5B" w:rsidR="00326039" w:rsidRPr="00E42547" w:rsidRDefault="00326039" w:rsidP="00CB33AC">
            <w:pPr>
              <w:rPr>
                <w:rFonts w:ascii="Calibri" w:hAnsi="Calibri" w:cs="Calibri"/>
                <w:color w:val="FF0000"/>
                <w:sz w:val="22"/>
                <w:szCs w:val="22"/>
              </w:rPr>
            </w:pPr>
          </w:p>
        </w:tc>
        <w:tc>
          <w:tcPr>
            <w:tcW w:w="1121" w:type="dxa"/>
          </w:tcPr>
          <w:p w14:paraId="65E33914" w14:textId="58D836FC" w:rsidR="00326039" w:rsidRPr="002667DA" w:rsidRDefault="00326039" w:rsidP="00326039">
            <w:pPr>
              <w:pStyle w:val="Ingenmellomrom"/>
              <w:rPr>
                <w:rFonts w:ascii="Calibri" w:hAnsi="Calibri" w:cs="Calibri"/>
                <w:sz w:val="22"/>
                <w:szCs w:val="22"/>
              </w:rPr>
            </w:pPr>
            <w:r w:rsidRPr="002667DA">
              <w:rPr>
                <w:rFonts w:ascii="Calibri" w:hAnsi="Calibri" w:cs="Calibri"/>
                <w:sz w:val="22"/>
                <w:szCs w:val="22"/>
              </w:rPr>
              <w:lastRenderedPageBreak/>
              <w:t xml:space="preserve">EK </w:t>
            </w:r>
          </w:p>
        </w:tc>
        <w:tc>
          <w:tcPr>
            <w:tcW w:w="2414" w:type="dxa"/>
          </w:tcPr>
          <w:p w14:paraId="5911AB07" w14:textId="7CC14B90" w:rsidR="00326039" w:rsidRPr="002667DA" w:rsidRDefault="00326039" w:rsidP="00326039">
            <w:pPr>
              <w:pStyle w:val="Ingenmellomrom"/>
              <w:rPr>
                <w:rFonts w:ascii="Calibri" w:hAnsi="Calibri" w:cs="Calibri"/>
                <w:sz w:val="22"/>
                <w:szCs w:val="22"/>
              </w:rPr>
            </w:pPr>
            <w:r w:rsidRPr="002667DA">
              <w:rPr>
                <w:rFonts w:ascii="Calibri" w:hAnsi="Calibri" w:cs="Calibri"/>
                <w:sz w:val="22"/>
                <w:szCs w:val="22"/>
              </w:rPr>
              <w:t>[</w:t>
            </w:r>
            <w:r w:rsidRPr="002667DA">
              <w:rPr>
                <w:rFonts w:ascii="Calibri" w:hAnsi="Calibri" w:cs="Calibri"/>
                <w:i/>
                <w:iCs/>
                <w:sz w:val="22"/>
                <w:szCs w:val="22"/>
              </w:rPr>
              <w:t>Redegjøre</w:t>
            </w:r>
            <w:r>
              <w:rPr>
                <w:rFonts w:ascii="Calibri" w:hAnsi="Calibri" w:cs="Calibri"/>
                <w:i/>
                <w:iCs/>
                <w:sz w:val="22"/>
                <w:szCs w:val="22"/>
              </w:rPr>
              <w:t xml:space="preserve"> for hvordan oppdraget planlegges, organiseres og gjennomføres</w:t>
            </w:r>
            <w:r w:rsidRPr="002667DA">
              <w:rPr>
                <w:rFonts w:ascii="Calibri" w:hAnsi="Calibri" w:cs="Calibri"/>
                <w:i/>
                <w:iCs/>
                <w:sz w:val="22"/>
                <w:szCs w:val="22"/>
              </w:rPr>
              <w:t xml:space="preserve"> med utgangspunkt i de etterspurte momentene</w:t>
            </w:r>
            <w:r w:rsidRPr="002667DA">
              <w:rPr>
                <w:rFonts w:ascii="Calibri" w:hAnsi="Calibri" w:cs="Calibri"/>
                <w:sz w:val="22"/>
                <w:szCs w:val="22"/>
              </w:rPr>
              <w:t>]</w:t>
            </w:r>
          </w:p>
        </w:tc>
      </w:tr>
      <w:tr w:rsidR="00326039" w:rsidRPr="006D0B0B" w14:paraId="21C2C00A" w14:textId="77777777" w:rsidTr="28387D21">
        <w:tc>
          <w:tcPr>
            <w:tcW w:w="9060" w:type="dxa"/>
            <w:gridSpan w:val="4"/>
            <w:shd w:val="clear" w:color="auto" w:fill="8299AC" w:themeFill="accent6" w:themeFillTint="99"/>
          </w:tcPr>
          <w:p w14:paraId="4D63178E" w14:textId="4A2EE633" w:rsidR="00326039" w:rsidRPr="00D04EDD" w:rsidRDefault="00326039" w:rsidP="00326039">
            <w:pPr>
              <w:pStyle w:val="Ingenmellomrom"/>
              <w:numPr>
                <w:ilvl w:val="0"/>
                <w:numId w:val="8"/>
              </w:numPr>
              <w:jc w:val="center"/>
              <w:rPr>
                <w:rFonts w:ascii="Calibri" w:hAnsi="Calibri" w:cs="Calibri"/>
                <w:b/>
                <w:bCs/>
                <w:sz w:val="28"/>
                <w:szCs w:val="28"/>
              </w:rPr>
            </w:pPr>
            <w:r>
              <w:rPr>
                <w:rFonts w:ascii="Calibri" w:hAnsi="Calibri" w:cs="Calibri"/>
                <w:b/>
                <w:bCs/>
                <w:sz w:val="28"/>
                <w:szCs w:val="28"/>
              </w:rPr>
              <w:t>G</w:t>
            </w:r>
            <w:r w:rsidRPr="00D04EDD">
              <w:rPr>
                <w:rFonts w:ascii="Calibri" w:hAnsi="Calibri" w:cs="Calibri"/>
                <w:b/>
                <w:bCs/>
                <w:sz w:val="28"/>
                <w:szCs w:val="28"/>
              </w:rPr>
              <w:t xml:space="preserve">jennomføring av oppdrag </w:t>
            </w:r>
          </w:p>
          <w:p w14:paraId="4B79FBEE" w14:textId="77777777" w:rsidR="00326039" w:rsidRPr="009A3B31" w:rsidRDefault="00326039" w:rsidP="00326039">
            <w:pPr>
              <w:pStyle w:val="Ingenmellomrom"/>
              <w:rPr>
                <w:rFonts w:ascii="Calibri" w:hAnsi="Calibri" w:cs="Calibri"/>
                <w:sz w:val="22"/>
                <w:szCs w:val="22"/>
              </w:rPr>
            </w:pPr>
          </w:p>
        </w:tc>
      </w:tr>
      <w:tr w:rsidR="00326039" w:rsidRPr="006D0B0B" w14:paraId="1DD07809" w14:textId="77777777" w:rsidTr="28387D21">
        <w:tc>
          <w:tcPr>
            <w:tcW w:w="1031" w:type="dxa"/>
            <w:shd w:val="clear" w:color="auto" w:fill="D5DDE3" w:themeFill="accent6" w:themeFillTint="33"/>
          </w:tcPr>
          <w:p w14:paraId="31883664" w14:textId="713F4549"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Nr.</w:t>
            </w:r>
          </w:p>
        </w:tc>
        <w:tc>
          <w:tcPr>
            <w:tcW w:w="4494" w:type="dxa"/>
            <w:shd w:val="clear" w:color="auto" w:fill="D5DDE3" w:themeFill="accent6" w:themeFillTint="33"/>
          </w:tcPr>
          <w:p w14:paraId="2351F270"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 xml:space="preserve">Krav </w:t>
            </w:r>
          </w:p>
          <w:p w14:paraId="519B7404" w14:textId="77777777" w:rsidR="00326039" w:rsidRPr="009A3B31" w:rsidRDefault="00326039" w:rsidP="00326039">
            <w:pPr>
              <w:pStyle w:val="Ingenmellomrom"/>
              <w:rPr>
                <w:rFonts w:ascii="Calibri" w:hAnsi="Calibri" w:cs="Calibri"/>
                <w:sz w:val="22"/>
                <w:szCs w:val="22"/>
              </w:rPr>
            </w:pPr>
          </w:p>
        </w:tc>
        <w:tc>
          <w:tcPr>
            <w:tcW w:w="1121" w:type="dxa"/>
            <w:shd w:val="clear" w:color="auto" w:fill="D5DDE3" w:themeFill="accent6" w:themeFillTint="33"/>
          </w:tcPr>
          <w:p w14:paraId="53BEA78D" w14:textId="19CE825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Kravkode</w:t>
            </w:r>
          </w:p>
        </w:tc>
        <w:tc>
          <w:tcPr>
            <w:tcW w:w="2414" w:type="dxa"/>
            <w:shd w:val="clear" w:color="auto" w:fill="D5DDE3" w:themeFill="accent6" w:themeFillTint="33"/>
          </w:tcPr>
          <w:p w14:paraId="542EADDA" w14:textId="226AFA4E"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Tilbyders besvarelse</w:t>
            </w:r>
          </w:p>
        </w:tc>
      </w:tr>
      <w:tr w:rsidR="00326039" w:rsidRPr="006D0B0B" w14:paraId="2F529EAA" w14:textId="77777777" w:rsidTr="28387D21">
        <w:tc>
          <w:tcPr>
            <w:tcW w:w="1031" w:type="dxa"/>
          </w:tcPr>
          <w:p w14:paraId="3BC33C04" w14:textId="5E2AAC83" w:rsidR="00326039" w:rsidRPr="009A3B31" w:rsidRDefault="00326039" w:rsidP="00326039">
            <w:pPr>
              <w:pStyle w:val="Ingenmellomrom"/>
              <w:rPr>
                <w:rFonts w:ascii="Calibri" w:hAnsi="Calibri" w:cs="Calibri"/>
                <w:sz w:val="22"/>
                <w:szCs w:val="22"/>
              </w:rPr>
            </w:pPr>
            <w:r>
              <w:rPr>
                <w:rFonts w:ascii="Calibri" w:hAnsi="Calibri" w:cs="Calibri"/>
                <w:sz w:val="22"/>
                <w:szCs w:val="22"/>
              </w:rPr>
              <w:t>3.1</w:t>
            </w:r>
          </w:p>
        </w:tc>
        <w:tc>
          <w:tcPr>
            <w:tcW w:w="4494" w:type="dxa"/>
          </w:tcPr>
          <w:p w14:paraId="03FDA63D" w14:textId="586597CB" w:rsidR="00326039" w:rsidRPr="009A3B31" w:rsidRDefault="00326039" w:rsidP="00326039">
            <w:pPr>
              <w:pStyle w:val="Ingenmellomrom"/>
              <w:rPr>
                <w:rFonts w:ascii="Calibri" w:hAnsi="Calibri" w:cs="Calibri"/>
                <w:b/>
                <w:bCs/>
                <w:sz w:val="22"/>
                <w:szCs w:val="22"/>
              </w:rPr>
            </w:pPr>
            <w:r w:rsidRPr="009A3B31">
              <w:rPr>
                <w:rFonts w:ascii="Calibri" w:hAnsi="Calibri" w:cs="Calibri"/>
                <w:b/>
                <w:bCs/>
                <w:sz w:val="22"/>
                <w:szCs w:val="22"/>
              </w:rPr>
              <w:t xml:space="preserve">Generelle </w:t>
            </w:r>
            <w:r>
              <w:rPr>
                <w:rFonts w:ascii="Calibri" w:hAnsi="Calibri" w:cs="Calibri"/>
                <w:b/>
                <w:bCs/>
                <w:sz w:val="22"/>
                <w:szCs w:val="22"/>
              </w:rPr>
              <w:t xml:space="preserve">føringer </w:t>
            </w:r>
          </w:p>
          <w:p w14:paraId="1376EA39" w14:textId="77777777" w:rsidR="007F45AF" w:rsidRPr="007F45AF" w:rsidRDefault="00326039" w:rsidP="007F45AF">
            <w:pPr>
              <w:pStyle w:val="Ingenmellomrom"/>
              <w:rPr>
                <w:rFonts w:ascii="Calibri" w:hAnsi="Calibri" w:cs="Calibri"/>
                <w:sz w:val="22"/>
                <w:szCs w:val="22"/>
              </w:rPr>
            </w:pPr>
            <w:r w:rsidRPr="00275140">
              <w:rPr>
                <w:rFonts w:ascii="Calibri" w:hAnsi="Calibri" w:cs="Calibri"/>
                <w:sz w:val="22"/>
                <w:szCs w:val="22"/>
              </w:rPr>
              <w:t xml:space="preserve">All tømming skal utføres slik at abonnenten eller naboer skal bli minst mulig sjenert av støy og lukt. </w:t>
            </w:r>
            <w:r w:rsidR="007F45AF" w:rsidRPr="007F45AF">
              <w:rPr>
                <w:rFonts w:ascii="Calibri" w:hAnsi="Calibri" w:cs="Calibri"/>
                <w:sz w:val="22"/>
                <w:szCs w:val="22"/>
              </w:rPr>
              <w:t>Eventuelle uhell med søl av kloakkvann skal fjernes og rengjøres umiddelbart, herunder ved spyling med rent vann og egnet desinfeksjonsmiddel.</w:t>
            </w:r>
          </w:p>
          <w:p w14:paraId="47406333" w14:textId="77777777" w:rsidR="00326039" w:rsidRDefault="00326039" w:rsidP="00326039">
            <w:pPr>
              <w:pStyle w:val="Ingenmellomrom"/>
              <w:rPr>
                <w:rFonts w:ascii="Calibri" w:hAnsi="Calibri" w:cs="Calibri"/>
                <w:sz w:val="22"/>
                <w:szCs w:val="22"/>
              </w:rPr>
            </w:pPr>
          </w:p>
          <w:p w14:paraId="325893EA" w14:textId="77777777" w:rsidR="00616D6C" w:rsidRPr="00616D6C" w:rsidRDefault="00616D6C" w:rsidP="00616D6C">
            <w:pPr>
              <w:pStyle w:val="Ingenmellomrom"/>
              <w:rPr>
                <w:rFonts w:ascii="Calibri" w:hAnsi="Calibri" w:cs="Calibri"/>
                <w:sz w:val="22"/>
                <w:szCs w:val="22"/>
              </w:rPr>
            </w:pPr>
            <w:r w:rsidRPr="00616D6C">
              <w:rPr>
                <w:rFonts w:ascii="Calibri" w:hAnsi="Calibri" w:cs="Calibri"/>
                <w:sz w:val="22"/>
                <w:szCs w:val="22"/>
              </w:rPr>
              <w:t xml:space="preserve">Leverandøren har rett til å plassere nødvendig utstyr på abonnentens eiendom for å utføre </w:t>
            </w:r>
            <w:r w:rsidRPr="00616D6C">
              <w:rPr>
                <w:rFonts w:ascii="Calibri" w:hAnsi="Calibri" w:cs="Calibri"/>
                <w:sz w:val="22"/>
                <w:szCs w:val="22"/>
              </w:rPr>
              <w:lastRenderedPageBreak/>
              <w:t>tømming. Leverandøren skal utvise aktsomhet ved plassering og bruk av kjøretøy og utstyr for å unngå skade på eiendom og omgivelser.</w:t>
            </w:r>
          </w:p>
          <w:p w14:paraId="52C5F5C1" w14:textId="77777777" w:rsidR="00326039" w:rsidRDefault="00326039" w:rsidP="00326039">
            <w:pPr>
              <w:pStyle w:val="Ingenmellomrom"/>
              <w:rPr>
                <w:rFonts w:ascii="Calibri" w:hAnsi="Calibri" w:cs="Calibri"/>
                <w:sz w:val="22"/>
                <w:szCs w:val="22"/>
              </w:rPr>
            </w:pPr>
          </w:p>
          <w:p w14:paraId="0F71BC9E" w14:textId="77777777" w:rsidR="00326039" w:rsidRDefault="00326039" w:rsidP="00326039">
            <w:pPr>
              <w:pStyle w:val="Ingenmellomrom"/>
              <w:rPr>
                <w:rFonts w:ascii="Calibri" w:hAnsi="Calibri" w:cs="Calibri"/>
                <w:sz w:val="22"/>
                <w:szCs w:val="22"/>
              </w:rPr>
            </w:pPr>
            <w:r w:rsidRPr="00275140">
              <w:rPr>
                <w:rFonts w:ascii="Calibri" w:hAnsi="Calibri" w:cs="Calibri"/>
                <w:sz w:val="22"/>
                <w:szCs w:val="22"/>
              </w:rPr>
              <w:t>Etter tømming er utført skal anlegge</w:t>
            </w:r>
            <w:r>
              <w:rPr>
                <w:rFonts w:ascii="Calibri" w:hAnsi="Calibri" w:cs="Calibri"/>
                <w:sz w:val="22"/>
                <w:szCs w:val="22"/>
              </w:rPr>
              <w:t>t</w:t>
            </w:r>
            <w:r w:rsidRPr="00275140">
              <w:rPr>
                <w:rFonts w:ascii="Calibri" w:hAnsi="Calibri" w:cs="Calibri"/>
                <w:sz w:val="22"/>
                <w:szCs w:val="22"/>
              </w:rPr>
              <w:t xml:space="preserve"> stenges og både anlegget og abonnentens eiendom etterlates i like god stand som før tømming.</w:t>
            </w:r>
          </w:p>
          <w:p w14:paraId="195DA22A" w14:textId="77777777" w:rsidR="00326039" w:rsidRDefault="00326039" w:rsidP="00326039">
            <w:pPr>
              <w:pStyle w:val="Ingenmellomrom"/>
              <w:rPr>
                <w:rFonts w:ascii="Calibri" w:hAnsi="Calibri" w:cs="Calibri"/>
                <w:sz w:val="22"/>
                <w:szCs w:val="22"/>
              </w:rPr>
            </w:pPr>
          </w:p>
          <w:p w14:paraId="0C5E35A3" w14:textId="56A7FD02" w:rsidR="00326039" w:rsidRPr="009A3B31" w:rsidRDefault="00326039" w:rsidP="00326039">
            <w:pPr>
              <w:pStyle w:val="Ingenmellomrom"/>
              <w:rPr>
                <w:rFonts w:ascii="Calibri" w:hAnsi="Calibri" w:cs="Calibri"/>
                <w:sz w:val="22"/>
                <w:szCs w:val="22"/>
              </w:rPr>
            </w:pPr>
            <w:r w:rsidRPr="009226E9">
              <w:rPr>
                <w:rFonts w:ascii="Calibri" w:hAnsi="Calibri" w:cs="Calibri"/>
                <w:sz w:val="22"/>
                <w:szCs w:val="22"/>
              </w:rPr>
              <w:t xml:space="preserve">Arbeidsplassen skal være ryddet og rengjort etter utført oppdrag. </w:t>
            </w:r>
          </w:p>
          <w:p w14:paraId="4BE244B0" w14:textId="77777777" w:rsidR="00326039" w:rsidRPr="009A3B31" w:rsidRDefault="00326039" w:rsidP="00326039">
            <w:pPr>
              <w:pStyle w:val="Ingenmellomrom"/>
              <w:rPr>
                <w:rFonts w:ascii="Calibri" w:hAnsi="Calibri" w:cs="Calibri"/>
                <w:sz w:val="22"/>
                <w:szCs w:val="22"/>
              </w:rPr>
            </w:pPr>
          </w:p>
        </w:tc>
        <w:tc>
          <w:tcPr>
            <w:tcW w:w="1121" w:type="dxa"/>
          </w:tcPr>
          <w:p w14:paraId="4271E89B" w14:textId="212FBB58" w:rsidR="00326039" w:rsidRPr="009A3B31"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5DAF61E3"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26F565E4" w14:textId="77777777" w:rsidR="00326039" w:rsidRPr="009A3B31" w:rsidRDefault="00326039" w:rsidP="00326039">
            <w:pPr>
              <w:pStyle w:val="Ingenmellomrom"/>
              <w:rPr>
                <w:rFonts w:ascii="Calibri" w:hAnsi="Calibri" w:cs="Calibri"/>
                <w:sz w:val="22"/>
                <w:szCs w:val="22"/>
              </w:rPr>
            </w:pPr>
          </w:p>
        </w:tc>
      </w:tr>
      <w:tr w:rsidR="00326039" w:rsidRPr="006D0B0B" w14:paraId="21079668" w14:textId="77777777" w:rsidTr="28387D21">
        <w:tc>
          <w:tcPr>
            <w:tcW w:w="1031" w:type="dxa"/>
          </w:tcPr>
          <w:p w14:paraId="7CEDF32B" w14:textId="20F34024" w:rsidR="00326039" w:rsidRPr="009A3B31" w:rsidRDefault="00326039" w:rsidP="00326039">
            <w:pPr>
              <w:pStyle w:val="Ingenmellomrom"/>
              <w:rPr>
                <w:rFonts w:ascii="Calibri" w:hAnsi="Calibri" w:cs="Calibri"/>
                <w:sz w:val="22"/>
                <w:szCs w:val="22"/>
              </w:rPr>
            </w:pPr>
            <w:r>
              <w:rPr>
                <w:rFonts w:ascii="Calibri" w:hAnsi="Calibri" w:cs="Calibri"/>
                <w:sz w:val="22"/>
                <w:szCs w:val="22"/>
              </w:rPr>
              <w:t>3.2</w:t>
            </w:r>
          </w:p>
        </w:tc>
        <w:tc>
          <w:tcPr>
            <w:tcW w:w="4494" w:type="dxa"/>
          </w:tcPr>
          <w:p w14:paraId="25EDD3CF" w14:textId="5E9F723D" w:rsidR="00326039" w:rsidRPr="00D04EDD" w:rsidRDefault="00326039" w:rsidP="00326039">
            <w:pPr>
              <w:pStyle w:val="Ingenmellomrom"/>
              <w:rPr>
                <w:rFonts w:ascii="Calibri" w:hAnsi="Calibri" w:cs="Calibri"/>
                <w:b/>
                <w:bCs/>
                <w:sz w:val="22"/>
                <w:szCs w:val="22"/>
              </w:rPr>
            </w:pPr>
            <w:r w:rsidRPr="00D04EDD">
              <w:rPr>
                <w:rFonts w:ascii="Calibri" w:hAnsi="Calibri" w:cs="Calibri"/>
                <w:b/>
                <w:bCs/>
                <w:sz w:val="22"/>
                <w:szCs w:val="22"/>
              </w:rPr>
              <w:t xml:space="preserve">Varsling </w:t>
            </w:r>
            <w:r>
              <w:rPr>
                <w:rFonts w:ascii="Calibri" w:hAnsi="Calibri" w:cs="Calibri"/>
                <w:b/>
                <w:bCs/>
                <w:sz w:val="22"/>
                <w:szCs w:val="22"/>
              </w:rPr>
              <w:t xml:space="preserve">før planlagt tømming </w:t>
            </w:r>
          </w:p>
          <w:p w14:paraId="2AF397BD" w14:textId="77777777" w:rsidR="00326039" w:rsidRDefault="00326039" w:rsidP="00326039">
            <w:pPr>
              <w:pStyle w:val="Ingenmellomrom"/>
              <w:rPr>
                <w:rFonts w:ascii="Calibri" w:hAnsi="Calibri" w:cs="Calibri"/>
                <w:sz w:val="22"/>
                <w:szCs w:val="22"/>
              </w:rPr>
            </w:pPr>
            <w:r w:rsidRPr="00F47D87">
              <w:rPr>
                <w:rFonts w:ascii="Calibri" w:hAnsi="Calibri" w:cs="Calibri"/>
                <w:sz w:val="22"/>
                <w:szCs w:val="22"/>
              </w:rPr>
              <w:t>Ved ordinær/periodisk tømming skal leverandøren varsle abonnent senest 2 uker før planlagt tømming</w:t>
            </w:r>
            <w:r w:rsidRPr="00DF483D">
              <w:rPr>
                <w:rFonts w:ascii="Calibri" w:hAnsi="Calibri" w:cs="Calibri"/>
                <w:sz w:val="22"/>
                <w:szCs w:val="22"/>
              </w:rPr>
              <w:t xml:space="preserve">. </w:t>
            </w:r>
          </w:p>
          <w:p w14:paraId="3EB8C66B" w14:textId="77777777" w:rsidR="00326039" w:rsidRDefault="00326039" w:rsidP="00326039">
            <w:pPr>
              <w:pStyle w:val="Ingenmellomrom"/>
              <w:rPr>
                <w:rFonts w:ascii="Calibri" w:hAnsi="Calibri" w:cs="Calibri"/>
                <w:sz w:val="22"/>
                <w:szCs w:val="22"/>
              </w:rPr>
            </w:pPr>
          </w:p>
          <w:p w14:paraId="32DB3E2C" w14:textId="4B5E02F8" w:rsidR="00326039" w:rsidRPr="00983F7D" w:rsidRDefault="00326039" w:rsidP="00326039">
            <w:pPr>
              <w:pStyle w:val="Ingenmellomrom"/>
              <w:rPr>
                <w:rFonts w:ascii="Calibri" w:hAnsi="Calibri" w:cs="Calibri"/>
                <w:sz w:val="22"/>
                <w:szCs w:val="22"/>
              </w:rPr>
            </w:pPr>
            <w:r w:rsidRPr="00983F7D">
              <w:rPr>
                <w:rFonts w:ascii="Calibri" w:hAnsi="Calibri" w:cs="Calibri"/>
                <w:sz w:val="22"/>
                <w:szCs w:val="22"/>
              </w:rPr>
              <w:t xml:space="preserve">Bestemmelsene i dette punktet gjelder varsling i forkant av planlagt tømming. Krav til varsling </w:t>
            </w:r>
            <w:r w:rsidR="00FC6D54">
              <w:rPr>
                <w:rFonts w:ascii="Calibri" w:hAnsi="Calibri" w:cs="Calibri"/>
                <w:sz w:val="22"/>
                <w:szCs w:val="22"/>
              </w:rPr>
              <w:t>etter</w:t>
            </w:r>
            <w:r w:rsidRPr="00983F7D">
              <w:rPr>
                <w:rFonts w:ascii="Calibri" w:hAnsi="Calibri" w:cs="Calibri"/>
                <w:sz w:val="22"/>
                <w:szCs w:val="22"/>
              </w:rPr>
              <w:t xml:space="preserve"> bomtur </w:t>
            </w:r>
            <w:proofErr w:type="gramStart"/>
            <w:r w:rsidRPr="00983F7D">
              <w:rPr>
                <w:rFonts w:ascii="Calibri" w:hAnsi="Calibri" w:cs="Calibri"/>
                <w:sz w:val="22"/>
                <w:szCs w:val="22"/>
              </w:rPr>
              <w:t>fremgår</w:t>
            </w:r>
            <w:proofErr w:type="gramEnd"/>
            <w:r w:rsidRPr="00983F7D">
              <w:rPr>
                <w:rFonts w:ascii="Calibri" w:hAnsi="Calibri" w:cs="Calibri"/>
                <w:sz w:val="22"/>
                <w:szCs w:val="22"/>
              </w:rPr>
              <w:t xml:space="preserve"> av punkt 4.</w:t>
            </w:r>
            <w:r w:rsidR="00FC6D54">
              <w:rPr>
                <w:rFonts w:ascii="Calibri" w:hAnsi="Calibri" w:cs="Calibri"/>
                <w:sz w:val="22"/>
                <w:szCs w:val="22"/>
              </w:rPr>
              <w:t xml:space="preserve">3. </w:t>
            </w:r>
          </w:p>
          <w:p w14:paraId="4C6281CE" w14:textId="77777777" w:rsidR="00326039" w:rsidRDefault="00326039" w:rsidP="00326039">
            <w:pPr>
              <w:pStyle w:val="Ingenmellomrom"/>
              <w:rPr>
                <w:rFonts w:ascii="Calibri" w:hAnsi="Calibri" w:cs="Calibri"/>
                <w:sz w:val="22"/>
                <w:szCs w:val="22"/>
              </w:rPr>
            </w:pPr>
          </w:p>
          <w:p w14:paraId="71F40423" w14:textId="5D622FA9" w:rsidR="00326039" w:rsidRPr="00DF483D" w:rsidRDefault="00326039" w:rsidP="00326039">
            <w:pPr>
              <w:pStyle w:val="Ingenmellomrom"/>
              <w:rPr>
                <w:rFonts w:ascii="Calibri" w:hAnsi="Calibri" w:cs="Calibri"/>
                <w:sz w:val="22"/>
                <w:szCs w:val="22"/>
              </w:rPr>
            </w:pPr>
            <w:r w:rsidRPr="00DF483D">
              <w:rPr>
                <w:rFonts w:ascii="Calibri" w:hAnsi="Calibri" w:cs="Calibri"/>
                <w:sz w:val="22"/>
                <w:szCs w:val="22"/>
              </w:rPr>
              <w:t>Varsling kan skje via SMS, e-post, brev eller telefon.</w:t>
            </w:r>
            <w:r>
              <w:rPr>
                <w:rFonts w:ascii="Calibri" w:hAnsi="Calibri" w:cs="Calibri"/>
                <w:sz w:val="22"/>
                <w:szCs w:val="22"/>
              </w:rPr>
              <w:t xml:space="preserve"> </w:t>
            </w:r>
            <w:r w:rsidR="001B1D07">
              <w:rPr>
                <w:rFonts w:ascii="Calibri" w:hAnsi="Calibri" w:cs="Calibri"/>
                <w:sz w:val="22"/>
                <w:szCs w:val="22"/>
              </w:rPr>
              <w:t xml:space="preserve">Varsling skal fortrinnsvis skje via SMS eller e-post. </w:t>
            </w:r>
            <w:r w:rsidRPr="00DF483D">
              <w:rPr>
                <w:rFonts w:ascii="Calibri" w:hAnsi="Calibri" w:cs="Calibri"/>
                <w:sz w:val="22"/>
                <w:szCs w:val="22"/>
              </w:rPr>
              <w:t>Varslingen skal som minimum inneholde:</w:t>
            </w:r>
            <w:r w:rsidR="00815FD6">
              <w:rPr>
                <w:rFonts w:ascii="Calibri" w:hAnsi="Calibri" w:cs="Calibri"/>
                <w:sz w:val="22"/>
                <w:szCs w:val="22"/>
              </w:rPr>
              <w:br/>
            </w:r>
          </w:p>
          <w:p w14:paraId="394F9446" w14:textId="77777777" w:rsidR="00326039" w:rsidRPr="00DF483D" w:rsidRDefault="00326039">
            <w:pPr>
              <w:pStyle w:val="Ingenmellomrom"/>
              <w:numPr>
                <w:ilvl w:val="0"/>
                <w:numId w:val="10"/>
              </w:numPr>
              <w:rPr>
                <w:rFonts w:ascii="Calibri" w:hAnsi="Calibri" w:cs="Calibri"/>
                <w:sz w:val="22"/>
                <w:szCs w:val="22"/>
              </w:rPr>
            </w:pPr>
            <w:r w:rsidRPr="00DF483D">
              <w:rPr>
                <w:rFonts w:ascii="Calibri" w:hAnsi="Calibri" w:cs="Calibri"/>
                <w:sz w:val="22"/>
                <w:szCs w:val="22"/>
              </w:rPr>
              <w:t>tidspunkt for tømming</w:t>
            </w:r>
          </w:p>
          <w:p w14:paraId="3CF80816" w14:textId="77777777" w:rsidR="00326039" w:rsidRDefault="00326039">
            <w:pPr>
              <w:pStyle w:val="Ingenmellomrom"/>
              <w:numPr>
                <w:ilvl w:val="0"/>
                <w:numId w:val="10"/>
              </w:numPr>
              <w:rPr>
                <w:rFonts w:ascii="Calibri" w:hAnsi="Calibri" w:cs="Calibri"/>
                <w:sz w:val="22"/>
                <w:szCs w:val="22"/>
              </w:rPr>
            </w:pPr>
            <w:r w:rsidRPr="00DF483D">
              <w:rPr>
                <w:rFonts w:ascii="Calibri" w:hAnsi="Calibri" w:cs="Calibri"/>
                <w:sz w:val="22"/>
                <w:szCs w:val="22"/>
              </w:rPr>
              <w:t>krav til klargjøring av anlegget</w:t>
            </w:r>
          </w:p>
          <w:p w14:paraId="6A486376" w14:textId="77777777" w:rsidR="00D10A03" w:rsidRDefault="00D10A03" w:rsidP="00D10A03">
            <w:pPr>
              <w:pStyle w:val="Ingenmellomrom"/>
              <w:rPr>
                <w:rFonts w:ascii="Calibri" w:hAnsi="Calibri" w:cs="Calibri"/>
                <w:sz w:val="22"/>
                <w:szCs w:val="22"/>
              </w:rPr>
            </w:pPr>
          </w:p>
          <w:p w14:paraId="3B514998" w14:textId="3F2FEAD7" w:rsidR="00D10A03" w:rsidRPr="00D10A03" w:rsidRDefault="00D10A03" w:rsidP="00D10A03">
            <w:pPr>
              <w:pStyle w:val="Ingenmellomrom"/>
              <w:rPr>
                <w:rFonts w:ascii="Calibri" w:hAnsi="Calibri" w:cs="Calibri"/>
                <w:sz w:val="22"/>
                <w:szCs w:val="22"/>
              </w:rPr>
            </w:pPr>
            <w:r w:rsidRPr="00D10A03">
              <w:rPr>
                <w:rFonts w:ascii="Calibri" w:hAnsi="Calibri" w:cs="Calibri"/>
                <w:sz w:val="22"/>
                <w:szCs w:val="22"/>
              </w:rPr>
              <w:t>Leverandøren skal kunne sannsynliggjøre at varsling er gjennomført.</w:t>
            </w:r>
            <w:r w:rsidR="00101ABD">
              <w:rPr>
                <w:rFonts w:ascii="Calibri" w:hAnsi="Calibri" w:cs="Calibri"/>
                <w:sz w:val="22"/>
                <w:szCs w:val="22"/>
              </w:rPr>
              <w:t xml:space="preserve"> </w:t>
            </w:r>
            <w:r w:rsidRPr="00D10A03">
              <w:rPr>
                <w:rFonts w:ascii="Calibri" w:hAnsi="Calibri" w:cs="Calibri"/>
                <w:sz w:val="22"/>
                <w:szCs w:val="22"/>
              </w:rPr>
              <w:t>Ved bruk av digitale varslingsløsninger som SMS eller e-post skal varsling kunne dokumenteres gjennom systemlogg</w:t>
            </w:r>
            <w:r w:rsidR="00F33DCC">
              <w:rPr>
                <w:rFonts w:ascii="Calibri" w:hAnsi="Calibri" w:cs="Calibri"/>
                <w:sz w:val="22"/>
                <w:szCs w:val="22"/>
              </w:rPr>
              <w:t xml:space="preserve"> i benyttet løsning</w:t>
            </w:r>
            <w:r w:rsidRPr="00D10A03">
              <w:rPr>
                <w:rFonts w:ascii="Calibri" w:hAnsi="Calibri" w:cs="Calibri"/>
                <w:sz w:val="22"/>
                <w:szCs w:val="22"/>
              </w:rPr>
              <w:t xml:space="preserve"> eller tilsvarende.</w:t>
            </w:r>
          </w:p>
          <w:p w14:paraId="388127C8" w14:textId="77777777" w:rsidR="00D10A03" w:rsidRPr="00D10A03" w:rsidRDefault="00D10A03" w:rsidP="00D10A03">
            <w:pPr>
              <w:pStyle w:val="Ingenmellomrom"/>
              <w:rPr>
                <w:rFonts w:ascii="Calibri" w:hAnsi="Calibri" w:cs="Calibri"/>
                <w:sz w:val="22"/>
                <w:szCs w:val="22"/>
              </w:rPr>
            </w:pPr>
          </w:p>
          <w:p w14:paraId="125B18D9" w14:textId="45B80AF2" w:rsidR="00326039" w:rsidRDefault="00D10A03" w:rsidP="00326039">
            <w:pPr>
              <w:pStyle w:val="Ingenmellomrom"/>
              <w:rPr>
                <w:rFonts w:ascii="Calibri" w:hAnsi="Calibri" w:cs="Calibri"/>
                <w:sz w:val="22"/>
                <w:szCs w:val="22"/>
              </w:rPr>
            </w:pPr>
            <w:r w:rsidRPr="00D10A03">
              <w:rPr>
                <w:rFonts w:ascii="Calibri" w:hAnsi="Calibri" w:cs="Calibri"/>
                <w:sz w:val="22"/>
                <w:szCs w:val="22"/>
              </w:rPr>
              <w:t xml:space="preserve">Manglende eller mangelfull dokumentasjon på varsling kan bli lagt til grunn ved vurdering av </w:t>
            </w:r>
            <w:r w:rsidR="004C4832">
              <w:rPr>
                <w:rFonts w:ascii="Calibri" w:hAnsi="Calibri" w:cs="Calibri"/>
                <w:sz w:val="22"/>
                <w:szCs w:val="22"/>
              </w:rPr>
              <w:t>årsak</w:t>
            </w:r>
            <w:r w:rsidRPr="00D10A03">
              <w:rPr>
                <w:rFonts w:ascii="Calibri" w:hAnsi="Calibri" w:cs="Calibri"/>
                <w:sz w:val="22"/>
                <w:szCs w:val="22"/>
              </w:rPr>
              <w:t xml:space="preserve"> </w:t>
            </w:r>
            <w:r w:rsidR="004C4832">
              <w:rPr>
                <w:rFonts w:ascii="Calibri" w:hAnsi="Calibri" w:cs="Calibri"/>
                <w:sz w:val="22"/>
                <w:szCs w:val="22"/>
              </w:rPr>
              <w:t>til</w:t>
            </w:r>
            <w:r w:rsidRPr="00D10A03">
              <w:rPr>
                <w:rFonts w:ascii="Calibri" w:hAnsi="Calibri" w:cs="Calibri"/>
                <w:sz w:val="22"/>
                <w:szCs w:val="22"/>
              </w:rPr>
              <w:t xml:space="preserve"> bomtur eller avvik.</w:t>
            </w:r>
          </w:p>
          <w:p w14:paraId="7B1814B1" w14:textId="77777777" w:rsidR="00326039" w:rsidRPr="00DF483D" w:rsidRDefault="00326039" w:rsidP="00326039">
            <w:pPr>
              <w:pStyle w:val="Ingenmellomrom"/>
              <w:rPr>
                <w:rFonts w:ascii="Calibri" w:hAnsi="Calibri" w:cs="Calibri"/>
                <w:sz w:val="22"/>
                <w:szCs w:val="22"/>
              </w:rPr>
            </w:pPr>
          </w:p>
          <w:p w14:paraId="4F96C376" w14:textId="6688DABC" w:rsidR="00326039" w:rsidRPr="009A3B31" w:rsidRDefault="00326039" w:rsidP="00326039">
            <w:pPr>
              <w:pStyle w:val="Ingenmellomrom"/>
              <w:rPr>
                <w:rFonts w:ascii="Calibri" w:hAnsi="Calibri" w:cs="Calibri"/>
                <w:sz w:val="22"/>
                <w:szCs w:val="22"/>
              </w:rPr>
            </w:pPr>
            <w:r w:rsidRPr="00DF483D">
              <w:rPr>
                <w:rFonts w:ascii="Calibri" w:hAnsi="Calibri" w:cs="Calibri"/>
                <w:sz w:val="22"/>
                <w:szCs w:val="22"/>
              </w:rPr>
              <w:t>Ved bruk av SMS eller telefon som varslingskanal skal leverandøren sikre at slik kommunikasjon skjer i samsvar med gjeldende regelverk, herunder krav til samtykke der dette er nødvendig.</w:t>
            </w:r>
            <w:r>
              <w:rPr>
                <w:rFonts w:ascii="Calibri" w:hAnsi="Calibri" w:cs="Calibri"/>
                <w:sz w:val="22"/>
                <w:szCs w:val="22"/>
              </w:rPr>
              <w:br/>
            </w:r>
          </w:p>
        </w:tc>
        <w:tc>
          <w:tcPr>
            <w:tcW w:w="1121" w:type="dxa"/>
          </w:tcPr>
          <w:p w14:paraId="65D57608" w14:textId="0D4CF8CD" w:rsidR="00326039" w:rsidRPr="009A3B31"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55283F8D"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491E0DE3" w14:textId="77777777" w:rsidR="00326039" w:rsidRPr="009A3B31" w:rsidRDefault="00326039" w:rsidP="00326039">
            <w:pPr>
              <w:pStyle w:val="Ingenmellomrom"/>
              <w:rPr>
                <w:rFonts w:ascii="Calibri" w:hAnsi="Calibri" w:cs="Calibri"/>
                <w:sz w:val="22"/>
                <w:szCs w:val="22"/>
              </w:rPr>
            </w:pPr>
          </w:p>
        </w:tc>
      </w:tr>
      <w:tr w:rsidR="00326039" w:rsidRPr="006D0B0B" w14:paraId="6CB56855" w14:textId="77777777" w:rsidTr="28387D21">
        <w:tc>
          <w:tcPr>
            <w:tcW w:w="1031" w:type="dxa"/>
          </w:tcPr>
          <w:p w14:paraId="45FD9958" w14:textId="7A895A27" w:rsidR="00326039" w:rsidRDefault="00326039" w:rsidP="00326039">
            <w:pPr>
              <w:pStyle w:val="Ingenmellomrom"/>
              <w:rPr>
                <w:rFonts w:ascii="Calibri" w:hAnsi="Calibri" w:cs="Calibri"/>
                <w:sz w:val="22"/>
                <w:szCs w:val="22"/>
              </w:rPr>
            </w:pPr>
            <w:r>
              <w:rPr>
                <w:rFonts w:ascii="Calibri" w:hAnsi="Calibri" w:cs="Calibri"/>
                <w:sz w:val="22"/>
                <w:szCs w:val="22"/>
              </w:rPr>
              <w:t>3.3</w:t>
            </w:r>
          </w:p>
        </w:tc>
        <w:tc>
          <w:tcPr>
            <w:tcW w:w="4494" w:type="dxa"/>
          </w:tcPr>
          <w:p w14:paraId="067072CD" w14:textId="3F99F1E1" w:rsidR="00326039" w:rsidRDefault="00326039" w:rsidP="00326039">
            <w:pPr>
              <w:pStyle w:val="Ingenmellomrom"/>
              <w:rPr>
                <w:rFonts w:ascii="Calibri" w:hAnsi="Calibri" w:cs="Calibri"/>
                <w:b/>
                <w:bCs/>
                <w:sz w:val="22"/>
                <w:szCs w:val="22"/>
              </w:rPr>
            </w:pPr>
            <w:r>
              <w:rPr>
                <w:rFonts w:ascii="Calibri" w:hAnsi="Calibri" w:cs="Calibri"/>
                <w:b/>
                <w:bCs/>
                <w:sz w:val="22"/>
                <w:szCs w:val="22"/>
              </w:rPr>
              <w:t>Adkomst</w:t>
            </w:r>
          </w:p>
          <w:p w14:paraId="1BC2DD22" w14:textId="77777777" w:rsidR="00AC0971" w:rsidRDefault="00326039" w:rsidP="00326039">
            <w:pPr>
              <w:pStyle w:val="Ingenmellomrom"/>
              <w:rPr>
                <w:rFonts w:ascii="Calibri" w:hAnsi="Calibri" w:cs="Calibri"/>
                <w:sz w:val="22"/>
                <w:szCs w:val="22"/>
              </w:rPr>
            </w:pPr>
            <w:r w:rsidRPr="00755EC9">
              <w:rPr>
                <w:rFonts w:ascii="Calibri" w:hAnsi="Calibri" w:cs="Calibri"/>
                <w:sz w:val="22"/>
                <w:szCs w:val="22"/>
              </w:rPr>
              <w:t>N</w:t>
            </w:r>
            <w:r w:rsidRPr="45EC2913">
              <w:rPr>
                <w:rFonts w:ascii="Calibri" w:hAnsi="Calibri" w:cs="Calibri"/>
                <w:sz w:val="22"/>
                <w:szCs w:val="22"/>
              </w:rPr>
              <w:t xml:space="preserve">ormalt er slamtankene plassert innenfor en rekkevidde på </w:t>
            </w:r>
            <w:r w:rsidR="00003B4A">
              <w:rPr>
                <w:rFonts w:ascii="Calibri" w:hAnsi="Calibri" w:cs="Calibri"/>
                <w:sz w:val="22"/>
                <w:szCs w:val="22"/>
              </w:rPr>
              <w:t>3</w:t>
            </w:r>
            <w:r w:rsidRPr="45EC2913">
              <w:rPr>
                <w:rFonts w:ascii="Calibri" w:hAnsi="Calibri" w:cs="Calibri"/>
                <w:sz w:val="22"/>
                <w:szCs w:val="22"/>
              </w:rPr>
              <w:t xml:space="preserve">0m fra kjørbar vei. Noen fåtall tanker ligger lengre borte enn </w:t>
            </w:r>
            <w:r w:rsidR="00003B4A">
              <w:rPr>
                <w:rFonts w:ascii="Calibri" w:hAnsi="Calibri" w:cs="Calibri"/>
                <w:sz w:val="22"/>
                <w:szCs w:val="22"/>
              </w:rPr>
              <w:t>3</w:t>
            </w:r>
            <w:r w:rsidRPr="45EC2913">
              <w:rPr>
                <w:rFonts w:ascii="Calibri" w:hAnsi="Calibri" w:cs="Calibri"/>
                <w:sz w:val="22"/>
                <w:szCs w:val="22"/>
              </w:rPr>
              <w:t xml:space="preserve">0 meter, og entreprenøren må derfor ha tilgjengelig slangeutlegg </w:t>
            </w:r>
            <w:r>
              <w:rPr>
                <w:rFonts w:ascii="Calibri" w:hAnsi="Calibri" w:cs="Calibri"/>
                <w:sz w:val="22"/>
                <w:szCs w:val="22"/>
              </w:rPr>
              <w:t>for å</w:t>
            </w:r>
            <w:r w:rsidRPr="45EC2913">
              <w:rPr>
                <w:rFonts w:ascii="Calibri" w:hAnsi="Calibri" w:cs="Calibri"/>
                <w:sz w:val="22"/>
                <w:szCs w:val="22"/>
              </w:rPr>
              <w:t xml:space="preserve"> dekke disse. </w:t>
            </w:r>
          </w:p>
          <w:p w14:paraId="249F9024" w14:textId="77777777" w:rsidR="00AC0971" w:rsidRDefault="00AC0971" w:rsidP="00326039">
            <w:pPr>
              <w:pStyle w:val="Ingenmellomrom"/>
              <w:rPr>
                <w:rFonts w:ascii="Calibri" w:hAnsi="Calibri" w:cs="Calibri"/>
                <w:sz w:val="22"/>
                <w:szCs w:val="22"/>
              </w:rPr>
            </w:pPr>
          </w:p>
          <w:p w14:paraId="31E3F927" w14:textId="5F4BE61D" w:rsidR="009B5123" w:rsidRPr="009B5123" w:rsidRDefault="009B5123" w:rsidP="009B5123">
            <w:pPr>
              <w:pStyle w:val="Ingenmellomrom"/>
              <w:rPr>
                <w:rFonts w:ascii="Calibri" w:hAnsi="Calibri" w:cs="Calibri"/>
                <w:sz w:val="22"/>
                <w:szCs w:val="22"/>
              </w:rPr>
            </w:pPr>
            <w:r>
              <w:rPr>
                <w:rFonts w:ascii="Calibri" w:hAnsi="Calibri" w:cs="Calibri"/>
                <w:sz w:val="22"/>
                <w:szCs w:val="22"/>
              </w:rPr>
              <w:t>L</w:t>
            </w:r>
            <w:r w:rsidRPr="009B5123">
              <w:rPr>
                <w:rFonts w:ascii="Calibri" w:hAnsi="Calibri" w:cs="Calibri"/>
                <w:sz w:val="22"/>
                <w:szCs w:val="22"/>
              </w:rPr>
              <w:t>everandøren skal utvise nødvendig fleksibilitet med hensyn til henteavstand og sikre god service overfor abonnentene, herunder ta høyde for praktiske, værmessige og trafikale forhold som kan påvirke gjennomføringen av oppdraget.</w:t>
            </w:r>
          </w:p>
          <w:p w14:paraId="0EFE7DEA" w14:textId="77777777" w:rsidR="00326039" w:rsidRDefault="00326039" w:rsidP="00326039">
            <w:pPr>
              <w:pStyle w:val="Ingenmellomrom"/>
              <w:rPr>
                <w:rFonts w:ascii="Calibri" w:hAnsi="Calibri" w:cs="Calibri"/>
                <w:sz w:val="22"/>
                <w:szCs w:val="22"/>
              </w:rPr>
            </w:pPr>
          </w:p>
          <w:p w14:paraId="2CA9DCBE" w14:textId="77777777" w:rsidR="00E500EC" w:rsidRPr="00E500EC" w:rsidRDefault="00E500EC" w:rsidP="00E500EC">
            <w:pPr>
              <w:pStyle w:val="Ingenmellomrom"/>
              <w:rPr>
                <w:rFonts w:ascii="Calibri" w:hAnsi="Calibri" w:cs="Calibri"/>
                <w:sz w:val="22"/>
                <w:szCs w:val="22"/>
              </w:rPr>
            </w:pPr>
            <w:r w:rsidRPr="00E500EC">
              <w:rPr>
                <w:rFonts w:ascii="Calibri" w:hAnsi="Calibri" w:cs="Calibri"/>
                <w:sz w:val="22"/>
                <w:szCs w:val="22"/>
              </w:rPr>
              <w:t>Antall anlegg med henteavstand over 30 meter er usikkert, men det anslås at færre enn 5 % av anleggene har en slik henteavstand.</w:t>
            </w:r>
          </w:p>
          <w:p w14:paraId="2CF09106" w14:textId="77777777" w:rsidR="00326039" w:rsidRPr="00D04EDD" w:rsidRDefault="00326039" w:rsidP="00326039">
            <w:pPr>
              <w:pStyle w:val="Ingenmellomrom"/>
              <w:rPr>
                <w:rFonts w:ascii="Calibri" w:hAnsi="Calibri" w:cs="Calibri"/>
                <w:b/>
                <w:bCs/>
                <w:sz w:val="22"/>
                <w:szCs w:val="22"/>
              </w:rPr>
            </w:pPr>
          </w:p>
        </w:tc>
        <w:tc>
          <w:tcPr>
            <w:tcW w:w="1121" w:type="dxa"/>
          </w:tcPr>
          <w:p w14:paraId="23F854AB" w14:textId="422CD0C9"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16396782"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08D4F486" w14:textId="77777777" w:rsidR="00326039" w:rsidRPr="009A3B31" w:rsidRDefault="00326039" w:rsidP="00326039">
            <w:pPr>
              <w:pStyle w:val="Ingenmellomrom"/>
              <w:rPr>
                <w:rFonts w:ascii="Calibri" w:hAnsi="Calibri" w:cs="Calibri"/>
                <w:sz w:val="22"/>
                <w:szCs w:val="22"/>
              </w:rPr>
            </w:pPr>
          </w:p>
        </w:tc>
      </w:tr>
      <w:tr w:rsidR="00EA67E4" w:rsidRPr="006D0B0B" w14:paraId="290C5D80" w14:textId="77777777" w:rsidTr="28387D21">
        <w:tc>
          <w:tcPr>
            <w:tcW w:w="1031" w:type="dxa"/>
          </w:tcPr>
          <w:p w14:paraId="43B6DDA6" w14:textId="0822D580" w:rsidR="00EA67E4" w:rsidRDefault="00E84FED" w:rsidP="00326039">
            <w:pPr>
              <w:pStyle w:val="Ingenmellomrom"/>
              <w:rPr>
                <w:rFonts w:ascii="Calibri" w:hAnsi="Calibri" w:cs="Calibri"/>
                <w:sz w:val="22"/>
                <w:szCs w:val="22"/>
              </w:rPr>
            </w:pPr>
            <w:r>
              <w:rPr>
                <w:rFonts w:ascii="Calibri" w:hAnsi="Calibri" w:cs="Calibri"/>
                <w:sz w:val="22"/>
                <w:szCs w:val="22"/>
              </w:rPr>
              <w:t>3.4</w:t>
            </w:r>
          </w:p>
        </w:tc>
        <w:tc>
          <w:tcPr>
            <w:tcW w:w="4494" w:type="dxa"/>
          </w:tcPr>
          <w:p w14:paraId="65727C5C" w14:textId="38F9BACE" w:rsidR="006B13B0" w:rsidRPr="006B13B0" w:rsidRDefault="00E84FED" w:rsidP="006B13B0">
            <w:pPr>
              <w:pStyle w:val="Ingenmellomrom"/>
              <w:rPr>
                <w:rFonts w:ascii="Calibri" w:hAnsi="Calibri" w:cs="Calibri"/>
                <w:sz w:val="22"/>
                <w:szCs w:val="22"/>
              </w:rPr>
            </w:pPr>
            <w:r>
              <w:rPr>
                <w:rFonts w:ascii="Calibri" w:hAnsi="Calibri" w:cs="Calibri"/>
                <w:b/>
                <w:bCs/>
                <w:sz w:val="22"/>
                <w:szCs w:val="22"/>
              </w:rPr>
              <w:t>Landskapsvernområde</w:t>
            </w:r>
            <w:r>
              <w:rPr>
                <w:rFonts w:ascii="Calibri" w:hAnsi="Calibri" w:cs="Calibri"/>
                <w:b/>
                <w:bCs/>
                <w:sz w:val="22"/>
                <w:szCs w:val="22"/>
              </w:rPr>
              <w:br/>
            </w:r>
            <w:r w:rsidR="006B13B0" w:rsidRPr="006B13B0">
              <w:rPr>
                <w:rFonts w:ascii="Calibri" w:hAnsi="Calibri" w:cs="Calibri"/>
                <w:sz w:val="22"/>
                <w:szCs w:val="22"/>
              </w:rPr>
              <w:t>Denne rammeavtalen omfatter også slamanlegg lokalisert i landskapsvernområder. Leverandøren skal ved utførelse av oppdrag i slike områder ivareta gjeldende krav og restriksjoner i henhold til enhver tid gjeldende regelverk.</w:t>
            </w:r>
            <w:r w:rsidR="006B13B0">
              <w:rPr>
                <w:rFonts w:ascii="Calibri" w:hAnsi="Calibri" w:cs="Calibri"/>
                <w:sz w:val="22"/>
                <w:szCs w:val="22"/>
              </w:rPr>
              <w:br/>
            </w:r>
          </w:p>
          <w:p w14:paraId="7419D326" w14:textId="77777777" w:rsidR="006B13B0" w:rsidRPr="006B13B0" w:rsidRDefault="006B13B0" w:rsidP="006B13B0">
            <w:pPr>
              <w:pStyle w:val="Ingenmellomrom"/>
              <w:rPr>
                <w:rFonts w:ascii="Calibri" w:hAnsi="Calibri" w:cs="Calibri"/>
                <w:sz w:val="22"/>
                <w:szCs w:val="22"/>
              </w:rPr>
            </w:pPr>
            <w:r w:rsidRPr="006B13B0">
              <w:rPr>
                <w:rFonts w:ascii="Calibri" w:hAnsi="Calibri" w:cs="Calibri"/>
                <w:sz w:val="22"/>
                <w:szCs w:val="22"/>
              </w:rPr>
              <w:t>Oppdragsgiver vil i avtaleperioden sørge for å identifisere og formidle hvilke anlegg som er omfattet av slike verneområder.</w:t>
            </w:r>
          </w:p>
          <w:p w14:paraId="596212BA" w14:textId="5F80467A" w:rsidR="00EA67E4" w:rsidRDefault="00EA67E4" w:rsidP="00326039">
            <w:pPr>
              <w:pStyle w:val="Ingenmellomrom"/>
              <w:rPr>
                <w:rFonts w:ascii="Calibri" w:hAnsi="Calibri" w:cs="Calibri"/>
                <w:b/>
                <w:bCs/>
                <w:sz w:val="22"/>
                <w:szCs w:val="22"/>
              </w:rPr>
            </w:pPr>
          </w:p>
        </w:tc>
        <w:tc>
          <w:tcPr>
            <w:tcW w:w="1121" w:type="dxa"/>
          </w:tcPr>
          <w:p w14:paraId="22755937" w14:textId="72D6B714" w:rsidR="00EA67E4" w:rsidRDefault="00E84FED"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3236E77E" w14:textId="77777777" w:rsidR="00E84FED" w:rsidRPr="009A3B31" w:rsidRDefault="00E84FED" w:rsidP="00E84FED">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0AEC5F30" w14:textId="77777777" w:rsidR="00EA67E4" w:rsidRPr="009A3B31" w:rsidRDefault="00EA67E4" w:rsidP="00326039">
            <w:pPr>
              <w:pStyle w:val="Ingenmellomrom"/>
              <w:rPr>
                <w:rFonts w:ascii="Calibri" w:hAnsi="Calibri" w:cs="Calibri"/>
                <w:sz w:val="22"/>
                <w:szCs w:val="22"/>
              </w:rPr>
            </w:pPr>
          </w:p>
        </w:tc>
      </w:tr>
      <w:tr w:rsidR="00326039" w:rsidRPr="006D0B0B" w14:paraId="2141E15F" w14:textId="77777777" w:rsidTr="28387D21">
        <w:tc>
          <w:tcPr>
            <w:tcW w:w="1031" w:type="dxa"/>
          </w:tcPr>
          <w:p w14:paraId="7D670EA9" w14:textId="6F567DF2" w:rsidR="00326039" w:rsidRDefault="00326039" w:rsidP="00326039">
            <w:pPr>
              <w:pStyle w:val="Ingenmellomrom"/>
              <w:rPr>
                <w:rFonts w:ascii="Calibri" w:hAnsi="Calibri" w:cs="Calibri"/>
                <w:sz w:val="22"/>
                <w:szCs w:val="22"/>
              </w:rPr>
            </w:pPr>
            <w:r>
              <w:rPr>
                <w:rFonts w:ascii="Calibri" w:hAnsi="Calibri" w:cs="Calibri"/>
                <w:sz w:val="22"/>
                <w:szCs w:val="22"/>
              </w:rPr>
              <w:t>3.</w:t>
            </w:r>
            <w:r w:rsidR="00E84FED">
              <w:rPr>
                <w:rFonts w:ascii="Calibri" w:hAnsi="Calibri" w:cs="Calibri"/>
                <w:sz w:val="22"/>
                <w:szCs w:val="22"/>
              </w:rPr>
              <w:t>5</w:t>
            </w:r>
          </w:p>
        </w:tc>
        <w:tc>
          <w:tcPr>
            <w:tcW w:w="4494" w:type="dxa"/>
          </w:tcPr>
          <w:p w14:paraId="5EAB7B57" w14:textId="457222B2" w:rsidR="00326039" w:rsidRPr="002E5164" w:rsidRDefault="00326039" w:rsidP="00326039">
            <w:pPr>
              <w:pStyle w:val="Ingenmellomrom"/>
              <w:rPr>
                <w:rFonts w:ascii="Calibri" w:hAnsi="Calibri" w:cs="Calibri"/>
                <w:b/>
                <w:bCs/>
                <w:sz w:val="22"/>
                <w:szCs w:val="22"/>
              </w:rPr>
            </w:pPr>
            <w:r w:rsidRPr="002E5164">
              <w:rPr>
                <w:rFonts w:ascii="Calibri" w:hAnsi="Calibri" w:cs="Calibri"/>
                <w:b/>
                <w:bCs/>
                <w:sz w:val="22"/>
                <w:szCs w:val="22"/>
              </w:rPr>
              <w:t xml:space="preserve">Tømming </w:t>
            </w:r>
            <w:r>
              <w:rPr>
                <w:rFonts w:ascii="Calibri" w:hAnsi="Calibri" w:cs="Calibri"/>
                <w:b/>
                <w:bCs/>
                <w:sz w:val="22"/>
                <w:szCs w:val="22"/>
              </w:rPr>
              <w:t>og rengjøring</w:t>
            </w:r>
          </w:p>
          <w:p w14:paraId="23A90AFF" w14:textId="6D5DE07F" w:rsidR="006D40CA" w:rsidRPr="006D40CA" w:rsidRDefault="006D40CA" w:rsidP="006D40CA">
            <w:pPr>
              <w:pStyle w:val="Ingenmellomrom"/>
              <w:rPr>
                <w:rFonts w:ascii="Calibri" w:hAnsi="Calibri" w:cs="Calibri"/>
                <w:sz w:val="22"/>
                <w:szCs w:val="22"/>
              </w:rPr>
            </w:pPr>
            <w:r w:rsidRPr="006D40CA">
              <w:rPr>
                <w:rFonts w:ascii="Calibri" w:hAnsi="Calibri" w:cs="Calibri"/>
                <w:sz w:val="22"/>
                <w:szCs w:val="22"/>
              </w:rPr>
              <w:t>Slamavskillere og tette tanker skal tømmes fullstendig. Etter tømming skal tanken rengjøres ved spyling av vegger og øvrige relevante flater, slik at anlegget etterlates i tilfredsstillende stand.</w:t>
            </w:r>
            <w:r>
              <w:rPr>
                <w:rFonts w:ascii="Calibri" w:hAnsi="Calibri" w:cs="Calibri"/>
                <w:sz w:val="22"/>
                <w:szCs w:val="22"/>
              </w:rPr>
              <w:br/>
            </w:r>
          </w:p>
          <w:p w14:paraId="2717A2F8" w14:textId="2CCC9253" w:rsidR="006D40CA" w:rsidRPr="006D40CA" w:rsidRDefault="006D40CA" w:rsidP="006D40CA">
            <w:pPr>
              <w:pStyle w:val="Ingenmellomrom"/>
              <w:rPr>
                <w:rFonts w:ascii="Calibri" w:hAnsi="Calibri" w:cs="Calibri"/>
                <w:sz w:val="22"/>
                <w:szCs w:val="22"/>
              </w:rPr>
            </w:pPr>
            <w:r w:rsidRPr="006D40CA">
              <w:rPr>
                <w:rFonts w:ascii="Calibri" w:hAnsi="Calibri" w:cs="Calibri"/>
                <w:sz w:val="22"/>
                <w:szCs w:val="22"/>
              </w:rPr>
              <w:t xml:space="preserve">Anlegg som består av flere </w:t>
            </w:r>
            <w:proofErr w:type="spellStart"/>
            <w:r w:rsidRPr="006D40CA">
              <w:rPr>
                <w:rFonts w:ascii="Calibri" w:hAnsi="Calibri" w:cs="Calibri"/>
                <w:sz w:val="22"/>
                <w:szCs w:val="22"/>
              </w:rPr>
              <w:t>enkeltkummer</w:t>
            </w:r>
            <w:proofErr w:type="spellEnd"/>
            <w:r w:rsidRPr="006D40CA">
              <w:rPr>
                <w:rFonts w:ascii="Calibri" w:hAnsi="Calibri" w:cs="Calibri"/>
                <w:sz w:val="22"/>
                <w:szCs w:val="22"/>
              </w:rPr>
              <w:t xml:space="preserve"> som må åpnes og tømmes hver for seg, skal faktureres som ett anlegg.</w:t>
            </w:r>
            <w:r>
              <w:rPr>
                <w:rFonts w:ascii="Calibri" w:hAnsi="Calibri" w:cs="Calibri"/>
                <w:sz w:val="22"/>
                <w:szCs w:val="22"/>
              </w:rPr>
              <w:br/>
            </w:r>
          </w:p>
          <w:p w14:paraId="50D3BEC3" w14:textId="6D5A526A" w:rsidR="006D40CA" w:rsidRPr="006D40CA" w:rsidRDefault="006D40CA" w:rsidP="006D40CA">
            <w:pPr>
              <w:pStyle w:val="Ingenmellomrom"/>
              <w:rPr>
                <w:rFonts w:ascii="Calibri" w:hAnsi="Calibri" w:cs="Calibri"/>
                <w:sz w:val="22"/>
                <w:szCs w:val="22"/>
              </w:rPr>
            </w:pPr>
            <w:r w:rsidRPr="006D40CA">
              <w:rPr>
                <w:rFonts w:ascii="Calibri" w:hAnsi="Calibri" w:cs="Calibri"/>
                <w:sz w:val="22"/>
                <w:szCs w:val="22"/>
              </w:rPr>
              <w:t>Dersom et anlegg ikke tømmes fullstendig som følge av manglende kapasitet på kjøretøyet, kan tømmingen ikke faktureres før den er gjennomført i sin helhet, herunder med registrering av samlet tømt volum.</w:t>
            </w:r>
            <w:r>
              <w:rPr>
                <w:rFonts w:ascii="Calibri" w:hAnsi="Calibri" w:cs="Calibri"/>
                <w:sz w:val="22"/>
                <w:szCs w:val="22"/>
              </w:rPr>
              <w:br/>
            </w:r>
          </w:p>
          <w:p w14:paraId="664A214B" w14:textId="72719381" w:rsidR="006D40CA" w:rsidRPr="006D40CA" w:rsidRDefault="006D40CA" w:rsidP="006D40CA">
            <w:pPr>
              <w:pStyle w:val="Ingenmellomrom"/>
              <w:rPr>
                <w:rFonts w:ascii="Calibri" w:hAnsi="Calibri" w:cs="Calibri"/>
                <w:sz w:val="22"/>
                <w:szCs w:val="22"/>
              </w:rPr>
            </w:pPr>
            <w:r w:rsidRPr="006D40CA">
              <w:rPr>
                <w:rFonts w:ascii="Calibri" w:hAnsi="Calibri" w:cs="Calibri"/>
                <w:sz w:val="22"/>
                <w:szCs w:val="22"/>
              </w:rPr>
              <w:t>Ekstra tømmevolum som følge av normal bruk av spylevann ved rengjøring og oppløsning av fast slam skal være inkludert i enhetsprisene i vedlegg 2 – Prisskjema.</w:t>
            </w:r>
            <w:r>
              <w:rPr>
                <w:rFonts w:ascii="Calibri" w:hAnsi="Calibri" w:cs="Calibri"/>
                <w:sz w:val="22"/>
                <w:szCs w:val="22"/>
              </w:rPr>
              <w:br/>
            </w:r>
          </w:p>
          <w:p w14:paraId="44EC2E03" w14:textId="77777777" w:rsidR="006D40CA" w:rsidRPr="006D40CA" w:rsidRDefault="006D40CA" w:rsidP="006D40CA">
            <w:pPr>
              <w:pStyle w:val="Ingenmellomrom"/>
              <w:rPr>
                <w:rFonts w:ascii="Calibri" w:hAnsi="Calibri" w:cs="Calibri"/>
                <w:sz w:val="22"/>
                <w:szCs w:val="22"/>
              </w:rPr>
            </w:pPr>
            <w:r w:rsidRPr="006D40CA">
              <w:rPr>
                <w:rFonts w:ascii="Calibri" w:hAnsi="Calibri" w:cs="Calibri"/>
                <w:sz w:val="22"/>
                <w:szCs w:val="22"/>
              </w:rPr>
              <w:t>Spyling av private ledninger inngår ikke i denne avtalen og skal kun utføres etter særskilt avtale med abonnent. Slikt arbeid faktureres direkte til abonnenten.</w:t>
            </w:r>
          </w:p>
          <w:p w14:paraId="75AA5F41" w14:textId="77777777" w:rsidR="00326039" w:rsidRDefault="00326039" w:rsidP="00326039">
            <w:pPr>
              <w:pStyle w:val="Ingenmellomrom"/>
              <w:rPr>
                <w:rFonts w:ascii="Calibri" w:hAnsi="Calibri" w:cs="Calibri"/>
                <w:b/>
                <w:bCs/>
                <w:sz w:val="22"/>
                <w:szCs w:val="22"/>
              </w:rPr>
            </w:pPr>
          </w:p>
        </w:tc>
        <w:tc>
          <w:tcPr>
            <w:tcW w:w="1121" w:type="dxa"/>
          </w:tcPr>
          <w:p w14:paraId="2415362E" w14:textId="0E64CB3D"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5E0345BC"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CCC3609" w14:textId="77777777" w:rsidR="00326039" w:rsidRPr="009A3B31" w:rsidRDefault="00326039" w:rsidP="00326039">
            <w:pPr>
              <w:pStyle w:val="Ingenmellomrom"/>
              <w:rPr>
                <w:rFonts w:ascii="Calibri" w:hAnsi="Calibri" w:cs="Calibri"/>
                <w:sz w:val="22"/>
                <w:szCs w:val="22"/>
              </w:rPr>
            </w:pPr>
          </w:p>
        </w:tc>
      </w:tr>
      <w:tr w:rsidR="00326039" w:rsidRPr="006D0B0B" w14:paraId="4CDBBD17" w14:textId="77777777" w:rsidTr="28387D21">
        <w:tc>
          <w:tcPr>
            <w:tcW w:w="1031" w:type="dxa"/>
          </w:tcPr>
          <w:p w14:paraId="2FD0F3E3" w14:textId="2046B8CD" w:rsidR="00326039" w:rsidRDefault="00326039" w:rsidP="00326039">
            <w:pPr>
              <w:pStyle w:val="Ingenmellomrom"/>
              <w:rPr>
                <w:rFonts w:ascii="Calibri" w:hAnsi="Calibri" w:cs="Calibri"/>
                <w:sz w:val="22"/>
                <w:szCs w:val="22"/>
              </w:rPr>
            </w:pPr>
            <w:r>
              <w:rPr>
                <w:rFonts w:ascii="Calibri" w:hAnsi="Calibri" w:cs="Calibri"/>
                <w:sz w:val="22"/>
                <w:szCs w:val="22"/>
              </w:rPr>
              <w:t>3.</w:t>
            </w:r>
            <w:r w:rsidR="00E84FED">
              <w:rPr>
                <w:rFonts w:ascii="Calibri" w:hAnsi="Calibri" w:cs="Calibri"/>
                <w:sz w:val="22"/>
                <w:szCs w:val="22"/>
              </w:rPr>
              <w:t>6</w:t>
            </w:r>
          </w:p>
        </w:tc>
        <w:tc>
          <w:tcPr>
            <w:tcW w:w="4494" w:type="dxa"/>
          </w:tcPr>
          <w:p w14:paraId="6776BC34" w14:textId="77777777" w:rsidR="00326039" w:rsidRPr="00A52D05" w:rsidRDefault="00326039" w:rsidP="00326039">
            <w:pPr>
              <w:rPr>
                <w:rFonts w:ascii="Calibri" w:hAnsi="Calibri" w:cs="Calibri"/>
                <w:b/>
                <w:bCs/>
                <w:sz w:val="22"/>
                <w:szCs w:val="22"/>
              </w:rPr>
            </w:pPr>
            <w:r w:rsidRPr="00A52D05">
              <w:rPr>
                <w:rFonts w:ascii="Calibri" w:hAnsi="Calibri" w:cs="Calibri"/>
                <w:b/>
                <w:bCs/>
                <w:sz w:val="22"/>
                <w:szCs w:val="22"/>
              </w:rPr>
              <w:t>Tømming ved utkobling av anlegg</w:t>
            </w:r>
          </w:p>
          <w:p w14:paraId="561F85E4" w14:textId="161330E8" w:rsidR="00B2683C" w:rsidRPr="00B2683C" w:rsidRDefault="00B2683C" w:rsidP="00B2683C">
            <w:pPr>
              <w:rPr>
                <w:rFonts w:ascii="Calibri" w:hAnsi="Calibri" w:cs="Calibri"/>
                <w:sz w:val="22"/>
                <w:szCs w:val="22"/>
              </w:rPr>
            </w:pPr>
            <w:r w:rsidRPr="00B2683C">
              <w:rPr>
                <w:rFonts w:ascii="Calibri" w:hAnsi="Calibri" w:cs="Calibri"/>
                <w:sz w:val="22"/>
                <w:szCs w:val="22"/>
              </w:rPr>
              <w:t>Det kan forekomme utkobling av anlegg i løpet av avtaleperioden.</w:t>
            </w:r>
            <w:r w:rsidR="005C4C30">
              <w:rPr>
                <w:rFonts w:ascii="Calibri" w:hAnsi="Calibri" w:cs="Calibri"/>
                <w:sz w:val="22"/>
                <w:szCs w:val="22"/>
              </w:rPr>
              <w:br/>
            </w:r>
          </w:p>
          <w:p w14:paraId="12605BBD" w14:textId="77777777" w:rsidR="00B2683C" w:rsidRPr="00B2683C" w:rsidRDefault="00B2683C" w:rsidP="00B2683C">
            <w:pPr>
              <w:rPr>
                <w:rFonts w:ascii="Calibri" w:hAnsi="Calibri" w:cs="Calibri"/>
                <w:sz w:val="22"/>
                <w:szCs w:val="22"/>
              </w:rPr>
            </w:pPr>
            <w:r w:rsidRPr="00B2683C">
              <w:rPr>
                <w:rFonts w:ascii="Calibri" w:hAnsi="Calibri" w:cs="Calibri"/>
                <w:sz w:val="22"/>
                <w:szCs w:val="22"/>
              </w:rPr>
              <w:t>Oppdragsgiver vil varsle leverandøren om utkobling av anlegg via oppdragsgivers fagsystem eller per e-post.</w:t>
            </w:r>
          </w:p>
          <w:p w14:paraId="7E2927EC" w14:textId="0CAFF161" w:rsidR="00326039" w:rsidRDefault="00326039" w:rsidP="00B2683C">
            <w:pPr>
              <w:rPr>
                <w:rFonts w:ascii="Calibri" w:hAnsi="Calibri" w:cs="Calibri"/>
                <w:b/>
                <w:bCs/>
                <w:sz w:val="22"/>
                <w:szCs w:val="22"/>
              </w:rPr>
            </w:pPr>
          </w:p>
        </w:tc>
        <w:tc>
          <w:tcPr>
            <w:tcW w:w="1121" w:type="dxa"/>
          </w:tcPr>
          <w:p w14:paraId="0BED8E7C" w14:textId="38DB5B68"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524E825E"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337FE75E" w14:textId="77777777" w:rsidR="00326039" w:rsidRPr="009A3B31" w:rsidRDefault="00326039" w:rsidP="00326039">
            <w:pPr>
              <w:pStyle w:val="Ingenmellomrom"/>
              <w:rPr>
                <w:rFonts w:ascii="Calibri" w:hAnsi="Calibri" w:cs="Calibri"/>
                <w:sz w:val="22"/>
                <w:szCs w:val="22"/>
              </w:rPr>
            </w:pPr>
          </w:p>
        </w:tc>
      </w:tr>
      <w:tr w:rsidR="00326039" w:rsidRPr="006D0B0B" w14:paraId="1E6B0918" w14:textId="77777777" w:rsidTr="28387D21">
        <w:tc>
          <w:tcPr>
            <w:tcW w:w="1031" w:type="dxa"/>
          </w:tcPr>
          <w:p w14:paraId="09DB7F01" w14:textId="59DC1E6C" w:rsidR="00326039" w:rsidRDefault="00326039" w:rsidP="00326039">
            <w:pPr>
              <w:pStyle w:val="Ingenmellomrom"/>
              <w:rPr>
                <w:rFonts w:ascii="Calibri" w:hAnsi="Calibri" w:cs="Calibri"/>
                <w:sz w:val="22"/>
                <w:szCs w:val="22"/>
              </w:rPr>
            </w:pPr>
            <w:r>
              <w:rPr>
                <w:rFonts w:ascii="Calibri" w:hAnsi="Calibri" w:cs="Calibri"/>
                <w:sz w:val="22"/>
                <w:szCs w:val="22"/>
              </w:rPr>
              <w:t>3.</w:t>
            </w:r>
            <w:r w:rsidR="00E84FED">
              <w:rPr>
                <w:rFonts w:ascii="Calibri" w:hAnsi="Calibri" w:cs="Calibri"/>
                <w:sz w:val="22"/>
                <w:szCs w:val="22"/>
              </w:rPr>
              <w:t>7</w:t>
            </w:r>
          </w:p>
        </w:tc>
        <w:tc>
          <w:tcPr>
            <w:tcW w:w="4494" w:type="dxa"/>
          </w:tcPr>
          <w:p w14:paraId="2D1519E8" w14:textId="7289A028" w:rsidR="00CC29F6" w:rsidRPr="00CC29F6" w:rsidRDefault="00326039" w:rsidP="00CC29F6">
            <w:pPr>
              <w:rPr>
                <w:rFonts w:ascii="Calibri" w:hAnsi="Calibri" w:cs="Calibri"/>
                <w:sz w:val="22"/>
                <w:szCs w:val="22"/>
              </w:rPr>
            </w:pPr>
            <w:r>
              <w:rPr>
                <w:rFonts w:ascii="Calibri" w:hAnsi="Calibri" w:cs="Calibri"/>
                <w:b/>
                <w:bCs/>
                <w:sz w:val="22"/>
                <w:szCs w:val="22"/>
              </w:rPr>
              <w:t>Tømmeinstruksjoner</w:t>
            </w:r>
            <w:r w:rsidR="003B68DA">
              <w:rPr>
                <w:rFonts w:ascii="Calibri" w:hAnsi="Calibri" w:cs="Calibri"/>
                <w:b/>
                <w:bCs/>
                <w:sz w:val="22"/>
                <w:szCs w:val="22"/>
              </w:rPr>
              <w:t xml:space="preserve"> </w:t>
            </w:r>
            <w:r>
              <w:rPr>
                <w:rFonts w:ascii="Calibri" w:hAnsi="Calibri" w:cs="Calibri"/>
                <w:b/>
                <w:bCs/>
                <w:sz w:val="22"/>
                <w:szCs w:val="22"/>
              </w:rPr>
              <w:br/>
            </w:r>
            <w:r w:rsidRPr="003C2CBA">
              <w:rPr>
                <w:rFonts w:ascii="Calibri" w:hAnsi="Calibri" w:cs="Calibri"/>
                <w:sz w:val="22"/>
                <w:szCs w:val="22"/>
              </w:rPr>
              <w:t>For enkelte anlegg foreligger det særskilte tømmeinstruksjoner utarbeidet av anleggsleverandør. Disse instruksjonene skal følges ved utførelse av tømming.</w:t>
            </w:r>
            <w:r w:rsidR="00AE0BA4">
              <w:rPr>
                <w:rFonts w:ascii="Calibri" w:hAnsi="Calibri" w:cs="Calibri"/>
                <w:sz w:val="22"/>
                <w:szCs w:val="22"/>
              </w:rPr>
              <w:br/>
            </w:r>
            <w:r w:rsidR="00AE0BA4">
              <w:rPr>
                <w:rFonts w:ascii="Calibri" w:hAnsi="Calibri" w:cs="Calibri"/>
                <w:sz w:val="22"/>
                <w:szCs w:val="22"/>
              </w:rPr>
              <w:br/>
            </w:r>
            <w:r w:rsidR="00CC29F6" w:rsidRPr="00CC29F6">
              <w:rPr>
                <w:rFonts w:ascii="Calibri" w:hAnsi="Calibri" w:cs="Calibri"/>
                <w:sz w:val="22"/>
                <w:szCs w:val="22"/>
              </w:rPr>
              <w:t xml:space="preserve">Tømmeinstruksjoner er tilgjengelige på anleggsleverandørenes hjemmesider. Oversikt over relevante hjemmesider </w:t>
            </w:r>
            <w:proofErr w:type="gramStart"/>
            <w:r w:rsidR="00CC29F6" w:rsidRPr="00CC29F6">
              <w:rPr>
                <w:rFonts w:ascii="Calibri" w:hAnsi="Calibri" w:cs="Calibri"/>
                <w:sz w:val="22"/>
                <w:szCs w:val="22"/>
              </w:rPr>
              <w:t>fremgår</w:t>
            </w:r>
            <w:proofErr w:type="gramEnd"/>
            <w:r w:rsidR="00CC29F6" w:rsidRPr="00CC29F6">
              <w:rPr>
                <w:rFonts w:ascii="Calibri" w:hAnsi="Calibri" w:cs="Calibri"/>
                <w:sz w:val="22"/>
                <w:szCs w:val="22"/>
              </w:rPr>
              <w:t xml:space="preserve"> av vedlegg 5 – Teknisk beskrivelse.</w:t>
            </w:r>
            <w:r w:rsidR="00CC29F6">
              <w:rPr>
                <w:rFonts w:ascii="Calibri" w:hAnsi="Calibri" w:cs="Calibri"/>
                <w:sz w:val="22"/>
                <w:szCs w:val="22"/>
              </w:rPr>
              <w:br/>
            </w:r>
          </w:p>
          <w:p w14:paraId="365B0B3A" w14:textId="77777777" w:rsidR="00326039" w:rsidRPr="003C2CBA" w:rsidRDefault="00326039" w:rsidP="00326039">
            <w:pPr>
              <w:rPr>
                <w:rFonts w:ascii="Calibri" w:hAnsi="Calibri" w:cs="Calibri"/>
                <w:sz w:val="22"/>
                <w:szCs w:val="22"/>
              </w:rPr>
            </w:pPr>
            <w:r w:rsidRPr="003C2CBA">
              <w:rPr>
                <w:rFonts w:ascii="Calibri" w:hAnsi="Calibri" w:cs="Calibri"/>
                <w:sz w:val="22"/>
                <w:szCs w:val="22"/>
              </w:rPr>
              <w:t>Leverandøren er ansvarlig for at gjeldende tømmeinstruksjoner er tilgjengelige for utførende personell til enhver tid. Dette inkluderer ansvar for å innhente manglende instruksjoner og sørge for at disse er tilgjengelige for sjåfør før tømming utføres.</w:t>
            </w:r>
          </w:p>
          <w:p w14:paraId="44A404B5" w14:textId="5DCA8F14" w:rsidR="00326039" w:rsidRPr="009E68E9" w:rsidRDefault="00326039" w:rsidP="00326039">
            <w:pPr>
              <w:rPr>
                <w:rFonts w:ascii="Calibri" w:hAnsi="Calibri" w:cs="Calibri"/>
                <w:sz w:val="22"/>
                <w:szCs w:val="22"/>
              </w:rPr>
            </w:pPr>
          </w:p>
        </w:tc>
        <w:tc>
          <w:tcPr>
            <w:tcW w:w="1121" w:type="dxa"/>
          </w:tcPr>
          <w:p w14:paraId="63556832" w14:textId="2AF82397"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46305294"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E8B3B33" w14:textId="77777777" w:rsidR="00326039" w:rsidRPr="009A3B31" w:rsidRDefault="00326039" w:rsidP="00326039">
            <w:pPr>
              <w:pStyle w:val="Ingenmellomrom"/>
              <w:rPr>
                <w:rFonts w:ascii="Calibri" w:hAnsi="Calibri" w:cs="Calibri"/>
                <w:sz w:val="22"/>
                <w:szCs w:val="22"/>
              </w:rPr>
            </w:pPr>
          </w:p>
        </w:tc>
      </w:tr>
      <w:tr w:rsidR="00326039" w:rsidRPr="006D0B0B" w14:paraId="0F2EC74B" w14:textId="77777777" w:rsidTr="28387D21">
        <w:tc>
          <w:tcPr>
            <w:tcW w:w="1031" w:type="dxa"/>
          </w:tcPr>
          <w:p w14:paraId="573A9788" w14:textId="0E165C71" w:rsidR="00326039" w:rsidRDefault="00326039" w:rsidP="00326039">
            <w:pPr>
              <w:pStyle w:val="Ingenmellomrom"/>
              <w:rPr>
                <w:rFonts w:ascii="Calibri" w:hAnsi="Calibri" w:cs="Calibri"/>
                <w:sz w:val="22"/>
                <w:szCs w:val="22"/>
              </w:rPr>
            </w:pPr>
            <w:r>
              <w:rPr>
                <w:rFonts w:ascii="Calibri" w:hAnsi="Calibri" w:cs="Calibri"/>
                <w:sz w:val="22"/>
                <w:szCs w:val="22"/>
              </w:rPr>
              <w:t>3.</w:t>
            </w:r>
            <w:r w:rsidR="00EA67E4">
              <w:rPr>
                <w:rFonts w:ascii="Calibri" w:hAnsi="Calibri" w:cs="Calibri"/>
                <w:sz w:val="22"/>
                <w:szCs w:val="22"/>
              </w:rPr>
              <w:t>8</w:t>
            </w:r>
          </w:p>
        </w:tc>
        <w:tc>
          <w:tcPr>
            <w:tcW w:w="4494" w:type="dxa"/>
          </w:tcPr>
          <w:p w14:paraId="0583D699" w14:textId="0E14D72A" w:rsidR="00F20686" w:rsidRPr="00F20686" w:rsidRDefault="00326039" w:rsidP="00F20686">
            <w:pPr>
              <w:rPr>
                <w:rFonts w:ascii="Calibri" w:hAnsi="Calibri" w:cs="Calibri"/>
                <w:sz w:val="22"/>
                <w:szCs w:val="22"/>
              </w:rPr>
            </w:pPr>
            <w:r>
              <w:rPr>
                <w:rFonts w:ascii="Calibri" w:hAnsi="Calibri" w:cs="Calibri"/>
                <w:b/>
                <w:bCs/>
                <w:sz w:val="22"/>
                <w:szCs w:val="22"/>
              </w:rPr>
              <w:t xml:space="preserve">Kontroll av anlegg ved tømming </w:t>
            </w:r>
            <w:r>
              <w:rPr>
                <w:rFonts w:ascii="Calibri" w:hAnsi="Calibri" w:cs="Calibri"/>
                <w:b/>
                <w:bCs/>
                <w:sz w:val="22"/>
                <w:szCs w:val="22"/>
              </w:rPr>
              <w:br/>
            </w:r>
            <w:r w:rsidR="00F20686" w:rsidRPr="00F20686">
              <w:rPr>
                <w:rFonts w:ascii="Calibri" w:hAnsi="Calibri" w:cs="Calibri"/>
                <w:sz w:val="22"/>
                <w:szCs w:val="22"/>
              </w:rPr>
              <w:t>Ved tømming skal leverandøren gjennomføre en visuell og funksjonell kontroll av anlegget.</w:t>
            </w:r>
            <w:r w:rsidR="00F20686">
              <w:rPr>
                <w:rFonts w:ascii="Calibri" w:hAnsi="Calibri" w:cs="Calibri"/>
                <w:sz w:val="22"/>
                <w:szCs w:val="22"/>
              </w:rPr>
              <w:br/>
            </w:r>
          </w:p>
          <w:p w14:paraId="48AEBBA5" w14:textId="77777777" w:rsidR="001962CF" w:rsidRPr="001962CF" w:rsidRDefault="001962CF" w:rsidP="001962CF">
            <w:pPr>
              <w:tabs>
                <w:tab w:val="num" w:pos="720"/>
              </w:tabs>
              <w:rPr>
                <w:rFonts w:ascii="Calibri" w:hAnsi="Calibri" w:cs="Calibri"/>
                <w:sz w:val="22"/>
                <w:szCs w:val="22"/>
              </w:rPr>
            </w:pPr>
            <w:r w:rsidRPr="001962CF">
              <w:rPr>
                <w:rFonts w:ascii="Calibri" w:hAnsi="Calibri" w:cs="Calibri"/>
                <w:sz w:val="22"/>
                <w:szCs w:val="22"/>
              </w:rPr>
              <w:t>Kontrollen skal som minimum omfatte vurdering av anleggets tilstand, funksjon og eventuelle avvik, herunder:</w:t>
            </w:r>
          </w:p>
          <w:p w14:paraId="1740AD17" w14:textId="77777777" w:rsidR="001962CF" w:rsidRDefault="001962CF" w:rsidP="001962CF">
            <w:pPr>
              <w:pStyle w:val="Listeavsnitt"/>
              <w:numPr>
                <w:ilvl w:val="0"/>
                <w:numId w:val="32"/>
              </w:numPr>
              <w:tabs>
                <w:tab w:val="num" w:pos="720"/>
              </w:tabs>
              <w:rPr>
                <w:rFonts w:ascii="Calibri" w:hAnsi="Calibri" w:cs="Calibri"/>
                <w:sz w:val="22"/>
                <w:szCs w:val="22"/>
              </w:rPr>
            </w:pPr>
            <w:r w:rsidRPr="001962CF">
              <w:rPr>
                <w:rFonts w:ascii="Calibri" w:hAnsi="Calibri" w:cs="Calibri"/>
                <w:sz w:val="22"/>
                <w:szCs w:val="22"/>
              </w:rPr>
              <w:t xml:space="preserve">kontroll av dykkere, rør og installasjoner  </w:t>
            </w:r>
          </w:p>
          <w:p w14:paraId="48A2EF4A" w14:textId="77777777" w:rsidR="001962CF" w:rsidRDefault="001962CF" w:rsidP="001962CF">
            <w:pPr>
              <w:pStyle w:val="Listeavsnitt"/>
              <w:numPr>
                <w:ilvl w:val="0"/>
                <w:numId w:val="32"/>
              </w:numPr>
              <w:tabs>
                <w:tab w:val="num" w:pos="720"/>
              </w:tabs>
              <w:rPr>
                <w:rFonts w:ascii="Calibri" w:hAnsi="Calibri" w:cs="Calibri"/>
                <w:sz w:val="22"/>
                <w:szCs w:val="22"/>
              </w:rPr>
            </w:pPr>
            <w:r w:rsidRPr="001962CF">
              <w:rPr>
                <w:rFonts w:ascii="Calibri" w:hAnsi="Calibri" w:cs="Calibri"/>
                <w:sz w:val="22"/>
                <w:szCs w:val="22"/>
              </w:rPr>
              <w:t xml:space="preserve">vurdering av tankens tetthet  </w:t>
            </w:r>
          </w:p>
          <w:p w14:paraId="1A12FF12" w14:textId="77777777" w:rsidR="001962CF" w:rsidRDefault="001962CF" w:rsidP="001962CF">
            <w:pPr>
              <w:pStyle w:val="Listeavsnitt"/>
              <w:numPr>
                <w:ilvl w:val="0"/>
                <w:numId w:val="32"/>
              </w:numPr>
              <w:tabs>
                <w:tab w:val="num" w:pos="720"/>
              </w:tabs>
              <w:rPr>
                <w:rFonts w:ascii="Calibri" w:hAnsi="Calibri" w:cs="Calibri"/>
                <w:sz w:val="22"/>
                <w:szCs w:val="22"/>
              </w:rPr>
            </w:pPr>
            <w:r w:rsidRPr="001962CF">
              <w:rPr>
                <w:rFonts w:ascii="Calibri" w:hAnsi="Calibri" w:cs="Calibri"/>
                <w:sz w:val="22"/>
                <w:szCs w:val="22"/>
              </w:rPr>
              <w:t xml:space="preserve">registrering av synlige mangler og avvik  </w:t>
            </w:r>
          </w:p>
          <w:p w14:paraId="5A4A2FC7" w14:textId="6484BAB8" w:rsidR="005C0760" w:rsidRDefault="001962CF" w:rsidP="005C0760">
            <w:pPr>
              <w:pStyle w:val="Listeavsnitt"/>
              <w:numPr>
                <w:ilvl w:val="0"/>
                <w:numId w:val="32"/>
              </w:numPr>
              <w:tabs>
                <w:tab w:val="num" w:pos="720"/>
              </w:tabs>
              <w:rPr>
                <w:rFonts w:ascii="Calibri" w:hAnsi="Calibri" w:cs="Calibri"/>
                <w:sz w:val="22"/>
                <w:szCs w:val="22"/>
              </w:rPr>
            </w:pPr>
            <w:r w:rsidRPr="001962CF">
              <w:rPr>
                <w:rFonts w:ascii="Calibri" w:hAnsi="Calibri" w:cs="Calibri"/>
                <w:sz w:val="22"/>
                <w:szCs w:val="22"/>
              </w:rPr>
              <w:t xml:space="preserve">vurdering av forhold som kan påvirke anleggets funksjon  </w:t>
            </w:r>
          </w:p>
          <w:p w14:paraId="2A185DB8" w14:textId="77777777" w:rsidR="005C0760" w:rsidRDefault="005C0760" w:rsidP="005C0760">
            <w:pPr>
              <w:tabs>
                <w:tab w:val="num" w:pos="720"/>
              </w:tabs>
              <w:rPr>
                <w:rFonts w:ascii="Calibri" w:hAnsi="Calibri" w:cs="Calibri"/>
                <w:sz w:val="22"/>
                <w:szCs w:val="22"/>
              </w:rPr>
            </w:pPr>
          </w:p>
          <w:p w14:paraId="0F7560F8" w14:textId="77777777" w:rsidR="007B5AE4" w:rsidRPr="007B5AE4" w:rsidRDefault="007B5AE4" w:rsidP="007B5AE4">
            <w:pPr>
              <w:tabs>
                <w:tab w:val="num" w:pos="720"/>
              </w:tabs>
              <w:rPr>
                <w:rFonts w:ascii="Calibri" w:hAnsi="Calibri" w:cs="Calibri"/>
                <w:sz w:val="22"/>
                <w:szCs w:val="22"/>
              </w:rPr>
            </w:pPr>
            <w:r w:rsidRPr="007B5AE4">
              <w:rPr>
                <w:rFonts w:ascii="Calibri" w:hAnsi="Calibri" w:cs="Calibri"/>
                <w:sz w:val="22"/>
                <w:szCs w:val="22"/>
              </w:rPr>
              <w:t>Kontrollen skal gjennomføres i henhold til oppdragsgivers kontrolliste i feltverktøyet. Kontrollisten skal benyttes og besvares i sin helhet, og dokumenteres i feltverktøyet som del av oppdragsdokumentasjonen. Eventuelle avvik skal håndteres i henhold til punkt 4.6.</w:t>
            </w:r>
          </w:p>
          <w:p w14:paraId="25CB92DD" w14:textId="77777777" w:rsidR="005C0760" w:rsidRDefault="005C0760" w:rsidP="005C0760">
            <w:pPr>
              <w:tabs>
                <w:tab w:val="num" w:pos="720"/>
              </w:tabs>
              <w:rPr>
                <w:rFonts w:ascii="Calibri" w:hAnsi="Calibri" w:cs="Calibri"/>
                <w:sz w:val="22"/>
                <w:szCs w:val="22"/>
              </w:rPr>
            </w:pPr>
          </w:p>
          <w:p w14:paraId="235EC74D" w14:textId="77777777" w:rsidR="005C0760" w:rsidRPr="005C0760" w:rsidRDefault="005C0760" w:rsidP="005C0760">
            <w:pPr>
              <w:tabs>
                <w:tab w:val="num" w:pos="720"/>
              </w:tabs>
              <w:rPr>
                <w:rFonts w:ascii="Calibri" w:hAnsi="Calibri" w:cs="Calibri"/>
                <w:sz w:val="22"/>
                <w:szCs w:val="22"/>
              </w:rPr>
            </w:pPr>
            <w:r w:rsidRPr="005C0760">
              <w:rPr>
                <w:rFonts w:ascii="Calibri" w:hAnsi="Calibri" w:cs="Calibri"/>
                <w:sz w:val="22"/>
                <w:szCs w:val="22"/>
              </w:rPr>
              <w:lastRenderedPageBreak/>
              <w:t xml:space="preserve">Kontrollisten inneholder blant annet følgende registreringer:  </w:t>
            </w:r>
          </w:p>
          <w:p w14:paraId="06722915"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tilstand på lokk (OK / ikke OK)  </w:t>
            </w:r>
          </w:p>
          <w:p w14:paraId="4CEFCD6A"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tilstand på dykkert (OK / ikke OK)  </w:t>
            </w:r>
          </w:p>
          <w:p w14:paraId="044AA3B3"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vannstand (normal dersom vannivå er i underkant av utløpsrør)  </w:t>
            </w:r>
          </w:p>
          <w:p w14:paraId="6176837F"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tilførsel av avløpsvann og eventuelt fremmedvann  </w:t>
            </w:r>
          </w:p>
          <w:p w14:paraId="4A984F2D"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tilstand på skillevegger  </w:t>
            </w:r>
          </w:p>
          <w:p w14:paraId="0127105E"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tetthet og lekkasjer  </w:t>
            </w:r>
          </w:p>
          <w:p w14:paraId="73DB1CA1"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forekomst av synkekum (kum uten bunn)  </w:t>
            </w:r>
          </w:p>
          <w:p w14:paraId="4E487DD8" w14:textId="77777777" w:rsid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synlige urenheter  </w:t>
            </w:r>
          </w:p>
          <w:p w14:paraId="07BACC47" w14:textId="3EB559F2" w:rsidR="005C0760" w:rsidRPr="005C0760" w:rsidRDefault="005C0760" w:rsidP="005C0760">
            <w:pPr>
              <w:pStyle w:val="Listeavsnitt"/>
              <w:numPr>
                <w:ilvl w:val="0"/>
                <w:numId w:val="33"/>
              </w:numPr>
              <w:tabs>
                <w:tab w:val="num" w:pos="720"/>
              </w:tabs>
              <w:rPr>
                <w:rFonts w:ascii="Calibri" w:hAnsi="Calibri" w:cs="Calibri"/>
                <w:sz w:val="22"/>
                <w:szCs w:val="22"/>
              </w:rPr>
            </w:pPr>
            <w:r w:rsidRPr="005C0760">
              <w:rPr>
                <w:rFonts w:ascii="Calibri" w:hAnsi="Calibri" w:cs="Calibri"/>
                <w:sz w:val="22"/>
                <w:szCs w:val="22"/>
              </w:rPr>
              <w:t xml:space="preserve">øvrige relevante observasjoner </w:t>
            </w:r>
          </w:p>
          <w:p w14:paraId="79EB82EA" w14:textId="77777777" w:rsidR="005C0760" w:rsidRPr="005C0760" w:rsidRDefault="005C0760" w:rsidP="005C0760">
            <w:pPr>
              <w:tabs>
                <w:tab w:val="num" w:pos="720"/>
              </w:tabs>
              <w:rPr>
                <w:rFonts w:ascii="Calibri" w:hAnsi="Calibri" w:cs="Calibri"/>
                <w:sz w:val="22"/>
                <w:szCs w:val="22"/>
              </w:rPr>
            </w:pPr>
          </w:p>
          <w:p w14:paraId="5335D027" w14:textId="77777777" w:rsidR="00A91562" w:rsidRPr="00A91562" w:rsidRDefault="00A91562" w:rsidP="00A91562">
            <w:pPr>
              <w:tabs>
                <w:tab w:val="num" w:pos="720"/>
              </w:tabs>
              <w:rPr>
                <w:rFonts w:ascii="Calibri" w:hAnsi="Calibri" w:cs="Calibri"/>
                <w:sz w:val="22"/>
                <w:szCs w:val="22"/>
              </w:rPr>
            </w:pPr>
            <w:r w:rsidRPr="00A91562">
              <w:rPr>
                <w:rFonts w:ascii="Calibri" w:hAnsi="Calibri" w:cs="Calibri"/>
                <w:sz w:val="22"/>
                <w:szCs w:val="22"/>
              </w:rPr>
              <w:t xml:space="preserve">Oppdragsgiver forbeholder seg retten til å justere kontrollisten i avtaleperioden.  </w:t>
            </w:r>
          </w:p>
          <w:p w14:paraId="5C51AB1C" w14:textId="77777777" w:rsidR="00A91562" w:rsidRPr="00A91562" w:rsidRDefault="00A91562" w:rsidP="00A91562">
            <w:pPr>
              <w:tabs>
                <w:tab w:val="num" w:pos="720"/>
              </w:tabs>
              <w:rPr>
                <w:rFonts w:ascii="Calibri" w:hAnsi="Calibri" w:cs="Calibri"/>
                <w:sz w:val="22"/>
                <w:szCs w:val="22"/>
              </w:rPr>
            </w:pPr>
          </w:p>
          <w:p w14:paraId="441E2D1C" w14:textId="77777777" w:rsidR="00A91562" w:rsidRPr="00A91562" w:rsidRDefault="00A91562" w:rsidP="00A91562">
            <w:pPr>
              <w:tabs>
                <w:tab w:val="num" w:pos="720"/>
              </w:tabs>
              <w:rPr>
                <w:rFonts w:ascii="Calibri" w:hAnsi="Calibri" w:cs="Calibri"/>
                <w:sz w:val="22"/>
                <w:szCs w:val="22"/>
              </w:rPr>
            </w:pPr>
            <w:r w:rsidRPr="00A91562">
              <w:rPr>
                <w:rFonts w:ascii="Calibri" w:hAnsi="Calibri" w:cs="Calibri"/>
                <w:sz w:val="22"/>
                <w:szCs w:val="22"/>
              </w:rPr>
              <w:t>Kontrollen innebærer ikke en full teknisk tilstandsvurdering, men skal bidra til å avdekke synlige forhold som bør følges opp.</w:t>
            </w:r>
          </w:p>
          <w:p w14:paraId="7DD417E4" w14:textId="2F225626" w:rsidR="00326039" w:rsidRPr="00B421A1" w:rsidRDefault="00326039" w:rsidP="00326039">
            <w:pPr>
              <w:rPr>
                <w:rFonts w:ascii="Calibri" w:hAnsi="Calibri" w:cs="Calibri"/>
                <w:sz w:val="22"/>
                <w:szCs w:val="22"/>
              </w:rPr>
            </w:pPr>
          </w:p>
        </w:tc>
        <w:tc>
          <w:tcPr>
            <w:tcW w:w="1121" w:type="dxa"/>
          </w:tcPr>
          <w:p w14:paraId="4CA57DB7" w14:textId="1D0C91FB"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 xml:space="preserve">MK </w:t>
            </w:r>
          </w:p>
        </w:tc>
        <w:tc>
          <w:tcPr>
            <w:tcW w:w="2414" w:type="dxa"/>
          </w:tcPr>
          <w:p w14:paraId="3B6B74B8"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03D4A0F0" w14:textId="77777777" w:rsidR="00326039" w:rsidRPr="009A3B31" w:rsidRDefault="00326039" w:rsidP="00326039">
            <w:pPr>
              <w:pStyle w:val="Ingenmellomrom"/>
              <w:rPr>
                <w:rFonts w:ascii="Calibri" w:hAnsi="Calibri" w:cs="Calibri"/>
                <w:sz w:val="22"/>
                <w:szCs w:val="22"/>
              </w:rPr>
            </w:pPr>
          </w:p>
        </w:tc>
      </w:tr>
      <w:tr w:rsidR="00326039" w:rsidRPr="006D0B0B" w14:paraId="7A612B17" w14:textId="77777777" w:rsidTr="28387D21">
        <w:tc>
          <w:tcPr>
            <w:tcW w:w="9060" w:type="dxa"/>
            <w:gridSpan w:val="4"/>
            <w:shd w:val="clear" w:color="auto" w:fill="8299AC" w:themeFill="accent6" w:themeFillTint="99"/>
          </w:tcPr>
          <w:p w14:paraId="48C5EF9D" w14:textId="65B33A02" w:rsidR="00326039" w:rsidRPr="00D04EDD" w:rsidRDefault="00326039" w:rsidP="00326039">
            <w:pPr>
              <w:pStyle w:val="Listeavsnitt"/>
              <w:numPr>
                <w:ilvl w:val="0"/>
                <w:numId w:val="8"/>
              </w:numPr>
              <w:spacing w:line="300" w:lineRule="atLeast"/>
              <w:jc w:val="center"/>
              <w:rPr>
                <w:rFonts w:ascii="Calibri" w:hAnsi="Calibri" w:cs="Calibri"/>
                <w:b/>
                <w:bCs/>
                <w:sz w:val="28"/>
                <w:szCs w:val="28"/>
              </w:rPr>
            </w:pPr>
            <w:r>
              <w:rPr>
                <w:rFonts w:ascii="Calibri" w:hAnsi="Calibri" w:cs="Calibri"/>
                <w:b/>
                <w:bCs/>
                <w:sz w:val="28"/>
                <w:szCs w:val="28"/>
              </w:rPr>
              <w:t>D</w:t>
            </w:r>
            <w:r w:rsidRPr="00D04EDD">
              <w:rPr>
                <w:rFonts w:ascii="Calibri" w:hAnsi="Calibri" w:cs="Calibri"/>
                <w:b/>
                <w:bCs/>
                <w:sz w:val="28"/>
                <w:szCs w:val="28"/>
              </w:rPr>
              <w:t>okumentasjon</w:t>
            </w:r>
            <w:r>
              <w:rPr>
                <w:rFonts w:ascii="Calibri" w:hAnsi="Calibri" w:cs="Calibri"/>
                <w:b/>
                <w:bCs/>
                <w:sz w:val="28"/>
                <w:szCs w:val="28"/>
              </w:rPr>
              <w:t>,</w:t>
            </w:r>
            <w:r w:rsidRPr="00D04EDD">
              <w:rPr>
                <w:rFonts w:ascii="Calibri" w:hAnsi="Calibri" w:cs="Calibri"/>
                <w:b/>
                <w:bCs/>
                <w:sz w:val="28"/>
                <w:szCs w:val="28"/>
              </w:rPr>
              <w:t xml:space="preserve"> rapportering</w:t>
            </w:r>
            <w:r>
              <w:rPr>
                <w:rFonts w:ascii="Calibri" w:hAnsi="Calibri" w:cs="Calibri"/>
                <w:b/>
                <w:bCs/>
                <w:sz w:val="28"/>
                <w:szCs w:val="28"/>
              </w:rPr>
              <w:t xml:space="preserve"> og avvikshåndtering</w:t>
            </w:r>
          </w:p>
          <w:p w14:paraId="4C47D272" w14:textId="77777777" w:rsidR="00326039" w:rsidRPr="009A3B31" w:rsidRDefault="00326039" w:rsidP="00326039">
            <w:pPr>
              <w:pStyle w:val="Ingenmellomrom"/>
              <w:rPr>
                <w:rFonts w:ascii="Calibri" w:hAnsi="Calibri" w:cs="Calibri"/>
                <w:sz w:val="22"/>
                <w:szCs w:val="22"/>
              </w:rPr>
            </w:pPr>
          </w:p>
        </w:tc>
      </w:tr>
      <w:tr w:rsidR="00326039" w:rsidRPr="006D0B0B" w14:paraId="39D3AE14" w14:textId="77777777" w:rsidTr="28387D21">
        <w:tc>
          <w:tcPr>
            <w:tcW w:w="1031" w:type="dxa"/>
            <w:shd w:val="clear" w:color="auto" w:fill="D5DDE3" w:themeFill="accent6" w:themeFillTint="33"/>
          </w:tcPr>
          <w:p w14:paraId="56A1091C" w14:textId="4101AC1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Nr.</w:t>
            </w:r>
          </w:p>
        </w:tc>
        <w:tc>
          <w:tcPr>
            <w:tcW w:w="4494" w:type="dxa"/>
            <w:shd w:val="clear" w:color="auto" w:fill="D5DDE3" w:themeFill="accent6" w:themeFillTint="33"/>
          </w:tcPr>
          <w:p w14:paraId="7833C2A6"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 xml:space="preserve">Krav </w:t>
            </w:r>
          </w:p>
          <w:p w14:paraId="7AE7531B" w14:textId="77777777" w:rsidR="00326039" w:rsidRPr="009A3B31" w:rsidRDefault="00326039" w:rsidP="00326039">
            <w:pPr>
              <w:pStyle w:val="Ingenmellomrom"/>
              <w:rPr>
                <w:rFonts w:ascii="Calibri" w:hAnsi="Calibri" w:cs="Calibri"/>
                <w:sz w:val="22"/>
                <w:szCs w:val="22"/>
              </w:rPr>
            </w:pPr>
          </w:p>
        </w:tc>
        <w:tc>
          <w:tcPr>
            <w:tcW w:w="1121" w:type="dxa"/>
            <w:shd w:val="clear" w:color="auto" w:fill="D5DDE3" w:themeFill="accent6" w:themeFillTint="33"/>
          </w:tcPr>
          <w:p w14:paraId="176C2E25" w14:textId="74BF416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Kravkode</w:t>
            </w:r>
          </w:p>
        </w:tc>
        <w:tc>
          <w:tcPr>
            <w:tcW w:w="2414" w:type="dxa"/>
            <w:shd w:val="clear" w:color="auto" w:fill="D5DDE3" w:themeFill="accent6" w:themeFillTint="33"/>
          </w:tcPr>
          <w:p w14:paraId="2C32F452" w14:textId="683D0A38"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Tilbyders besvarelse</w:t>
            </w:r>
          </w:p>
        </w:tc>
      </w:tr>
      <w:tr w:rsidR="00326039" w:rsidRPr="006D0B0B" w14:paraId="0AF4E80C" w14:textId="77777777" w:rsidTr="28387D21">
        <w:tc>
          <w:tcPr>
            <w:tcW w:w="1031" w:type="dxa"/>
          </w:tcPr>
          <w:p w14:paraId="0D3CE1F6" w14:textId="478C7F99" w:rsidR="00326039" w:rsidRPr="009A3B31" w:rsidRDefault="00326039" w:rsidP="00326039">
            <w:pPr>
              <w:pStyle w:val="Ingenmellomrom"/>
              <w:rPr>
                <w:rFonts w:ascii="Calibri" w:hAnsi="Calibri" w:cs="Calibri"/>
                <w:sz w:val="22"/>
                <w:szCs w:val="22"/>
              </w:rPr>
            </w:pPr>
            <w:r>
              <w:rPr>
                <w:rFonts w:ascii="Calibri" w:hAnsi="Calibri" w:cs="Calibri"/>
                <w:sz w:val="22"/>
                <w:szCs w:val="22"/>
              </w:rPr>
              <w:t>4.1</w:t>
            </w:r>
          </w:p>
        </w:tc>
        <w:tc>
          <w:tcPr>
            <w:tcW w:w="4494" w:type="dxa"/>
          </w:tcPr>
          <w:p w14:paraId="194EA652" w14:textId="4CA4F32C" w:rsidR="00326039" w:rsidRPr="00D04EDD" w:rsidRDefault="00326039" w:rsidP="00326039">
            <w:pPr>
              <w:pStyle w:val="Ingenmellomrom"/>
              <w:rPr>
                <w:rFonts w:ascii="Calibri" w:hAnsi="Calibri" w:cs="Calibri"/>
                <w:b/>
                <w:bCs/>
                <w:sz w:val="22"/>
                <w:szCs w:val="22"/>
              </w:rPr>
            </w:pPr>
            <w:r w:rsidRPr="00D04EDD">
              <w:rPr>
                <w:rFonts w:ascii="Calibri" w:hAnsi="Calibri" w:cs="Calibri"/>
                <w:b/>
                <w:bCs/>
                <w:sz w:val="22"/>
                <w:szCs w:val="22"/>
              </w:rPr>
              <w:t xml:space="preserve">Dokumentasjon </w:t>
            </w:r>
            <w:r>
              <w:rPr>
                <w:rFonts w:ascii="Calibri" w:hAnsi="Calibri" w:cs="Calibri"/>
                <w:b/>
                <w:bCs/>
                <w:sz w:val="22"/>
                <w:szCs w:val="22"/>
              </w:rPr>
              <w:t>ved oppdrag</w:t>
            </w:r>
          </w:p>
          <w:p w14:paraId="794F5827" w14:textId="7EECEA6D" w:rsidR="00326039" w:rsidRPr="009A3B31" w:rsidRDefault="00326039" w:rsidP="00326039">
            <w:pPr>
              <w:pStyle w:val="Ingenmellomrom"/>
              <w:rPr>
                <w:rFonts w:ascii="Calibri" w:hAnsi="Calibri" w:cs="Calibri"/>
                <w:sz w:val="22"/>
                <w:szCs w:val="22"/>
              </w:rPr>
            </w:pPr>
            <w:r>
              <w:rPr>
                <w:rFonts w:ascii="Calibri" w:hAnsi="Calibri" w:cs="Calibri"/>
                <w:sz w:val="22"/>
                <w:szCs w:val="22"/>
              </w:rPr>
              <w:t>For</w:t>
            </w:r>
            <w:r w:rsidRPr="009A3B31">
              <w:rPr>
                <w:rFonts w:ascii="Calibri" w:hAnsi="Calibri" w:cs="Calibri"/>
                <w:sz w:val="22"/>
                <w:szCs w:val="22"/>
              </w:rPr>
              <w:t xml:space="preserve"> hvert oppdrag</w:t>
            </w:r>
            <w:r>
              <w:rPr>
                <w:rFonts w:ascii="Calibri" w:hAnsi="Calibri" w:cs="Calibri"/>
                <w:sz w:val="22"/>
                <w:szCs w:val="22"/>
              </w:rPr>
              <w:t xml:space="preserve"> skal følgende dokumenteres</w:t>
            </w:r>
            <w:r w:rsidRPr="009A3B31">
              <w:rPr>
                <w:rFonts w:ascii="Calibri" w:hAnsi="Calibri" w:cs="Calibri"/>
                <w:sz w:val="22"/>
                <w:szCs w:val="22"/>
              </w:rPr>
              <w:t>:</w:t>
            </w:r>
          </w:p>
          <w:p w14:paraId="73F5B6A1" w14:textId="77777777" w:rsidR="00326039" w:rsidRPr="009A3B31" w:rsidRDefault="00326039">
            <w:pPr>
              <w:pStyle w:val="Ingenmellomrom"/>
              <w:numPr>
                <w:ilvl w:val="0"/>
                <w:numId w:val="9"/>
              </w:numPr>
              <w:rPr>
                <w:rFonts w:ascii="Calibri" w:hAnsi="Calibri" w:cs="Calibri"/>
                <w:sz w:val="22"/>
                <w:szCs w:val="22"/>
              </w:rPr>
            </w:pPr>
            <w:r w:rsidRPr="009A3B31">
              <w:rPr>
                <w:rFonts w:ascii="Calibri" w:hAnsi="Calibri" w:cs="Calibri"/>
                <w:sz w:val="22"/>
                <w:szCs w:val="22"/>
              </w:rPr>
              <w:t>dato</w:t>
            </w:r>
          </w:p>
          <w:p w14:paraId="346C3AA5" w14:textId="650A9E0F" w:rsidR="00326039" w:rsidRPr="00644870" w:rsidRDefault="00326039">
            <w:pPr>
              <w:pStyle w:val="Ingenmellomrom"/>
              <w:numPr>
                <w:ilvl w:val="0"/>
                <w:numId w:val="9"/>
              </w:numPr>
              <w:rPr>
                <w:rFonts w:ascii="Calibri" w:hAnsi="Calibri" w:cs="Calibri"/>
                <w:sz w:val="22"/>
                <w:szCs w:val="22"/>
              </w:rPr>
            </w:pPr>
            <w:r w:rsidRPr="009A3B31">
              <w:rPr>
                <w:rFonts w:ascii="Calibri" w:hAnsi="Calibri" w:cs="Calibri"/>
                <w:sz w:val="22"/>
                <w:szCs w:val="22"/>
              </w:rPr>
              <w:t>tømt mengde</w:t>
            </w:r>
            <w:r>
              <w:rPr>
                <w:rFonts w:ascii="Calibri" w:hAnsi="Calibri" w:cs="Calibri"/>
                <w:sz w:val="22"/>
                <w:szCs w:val="22"/>
              </w:rPr>
              <w:t xml:space="preserve"> (målt i en nøyaktighet på min. 0,5 </w:t>
            </w:r>
            <w:r w:rsidRPr="00FA7790">
              <w:rPr>
                <w:rFonts w:ascii="Calibri" w:hAnsi="Calibri" w:cs="Calibri"/>
                <w:sz w:val="22"/>
                <w:szCs w:val="22"/>
              </w:rPr>
              <w:t>m³</w:t>
            </w:r>
            <w:r w:rsidRPr="00644870">
              <w:rPr>
                <w:rFonts w:ascii="Calibri" w:hAnsi="Calibri" w:cs="Calibri"/>
                <w:sz w:val="22"/>
                <w:szCs w:val="22"/>
              </w:rPr>
              <w:t xml:space="preserve">) </w:t>
            </w:r>
          </w:p>
          <w:p w14:paraId="1BCD2C44" w14:textId="05B8186B" w:rsidR="00326039" w:rsidRDefault="00326039">
            <w:pPr>
              <w:pStyle w:val="Ingenmellomrom"/>
              <w:numPr>
                <w:ilvl w:val="0"/>
                <w:numId w:val="9"/>
              </w:numPr>
              <w:rPr>
                <w:rFonts w:ascii="Calibri" w:hAnsi="Calibri" w:cs="Calibri"/>
                <w:sz w:val="22"/>
                <w:szCs w:val="22"/>
              </w:rPr>
            </w:pPr>
            <w:r>
              <w:rPr>
                <w:rFonts w:ascii="Calibri" w:hAnsi="Calibri" w:cs="Calibri"/>
                <w:sz w:val="22"/>
                <w:szCs w:val="22"/>
              </w:rPr>
              <w:t>kontroll av anlegget, jf. krav til kontroll av anlegg i punkt 3.</w:t>
            </w:r>
            <w:r w:rsidR="00EA67E4">
              <w:rPr>
                <w:rFonts w:ascii="Calibri" w:hAnsi="Calibri" w:cs="Calibri"/>
                <w:sz w:val="22"/>
                <w:szCs w:val="22"/>
              </w:rPr>
              <w:t>8</w:t>
            </w:r>
          </w:p>
          <w:p w14:paraId="3712A508" w14:textId="1EC98041" w:rsidR="00326039" w:rsidRPr="009A3B31" w:rsidRDefault="00326039">
            <w:pPr>
              <w:pStyle w:val="Ingenmellomrom"/>
              <w:numPr>
                <w:ilvl w:val="0"/>
                <w:numId w:val="9"/>
              </w:numPr>
              <w:rPr>
                <w:rFonts w:ascii="Calibri" w:hAnsi="Calibri" w:cs="Calibri"/>
                <w:sz w:val="22"/>
                <w:szCs w:val="22"/>
              </w:rPr>
            </w:pPr>
            <w:r w:rsidRPr="009A3B31">
              <w:rPr>
                <w:rFonts w:ascii="Calibri" w:hAnsi="Calibri" w:cs="Calibri"/>
                <w:sz w:val="22"/>
                <w:szCs w:val="22"/>
              </w:rPr>
              <w:t>avvik</w:t>
            </w:r>
            <w:r>
              <w:rPr>
                <w:rFonts w:ascii="Calibri" w:hAnsi="Calibri" w:cs="Calibri"/>
                <w:sz w:val="22"/>
                <w:szCs w:val="22"/>
              </w:rPr>
              <w:t xml:space="preserve"> på anlegget </w:t>
            </w:r>
          </w:p>
          <w:p w14:paraId="6151FC9F" w14:textId="02D9CF9B" w:rsidR="00326039" w:rsidRPr="009A3B31" w:rsidRDefault="00326039">
            <w:pPr>
              <w:pStyle w:val="Ingenmellomrom"/>
              <w:numPr>
                <w:ilvl w:val="0"/>
                <w:numId w:val="9"/>
              </w:numPr>
              <w:rPr>
                <w:rFonts w:ascii="Calibri" w:hAnsi="Calibri" w:cs="Calibri"/>
                <w:sz w:val="22"/>
                <w:szCs w:val="22"/>
              </w:rPr>
            </w:pPr>
            <w:r w:rsidRPr="009A3B31">
              <w:rPr>
                <w:rFonts w:ascii="Calibri" w:hAnsi="Calibri" w:cs="Calibri"/>
                <w:sz w:val="22"/>
                <w:szCs w:val="22"/>
              </w:rPr>
              <w:t>bilder</w:t>
            </w:r>
            <w:r>
              <w:rPr>
                <w:rFonts w:ascii="Calibri" w:hAnsi="Calibri" w:cs="Calibri"/>
                <w:sz w:val="22"/>
                <w:szCs w:val="22"/>
              </w:rPr>
              <w:t xml:space="preserve">, jf. krav til bildedokumentasjon i punkt. 4.2.  </w:t>
            </w:r>
          </w:p>
          <w:p w14:paraId="13EA3125" w14:textId="77777777" w:rsidR="00326039" w:rsidRDefault="00326039" w:rsidP="00326039">
            <w:pPr>
              <w:pStyle w:val="Ingenmellomrom"/>
              <w:rPr>
                <w:rFonts w:ascii="Calibri" w:hAnsi="Calibri" w:cs="Calibri"/>
                <w:sz w:val="22"/>
                <w:szCs w:val="22"/>
              </w:rPr>
            </w:pPr>
          </w:p>
          <w:p w14:paraId="500B55F2" w14:textId="77777777" w:rsidR="00F20686" w:rsidRDefault="00326039" w:rsidP="00326039">
            <w:pPr>
              <w:rPr>
                <w:rFonts w:ascii="Calibri" w:hAnsi="Calibri" w:cs="Calibri"/>
                <w:sz w:val="22"/>
                <w:szCs w:val="22"/>
              </w:rPr>
            </w:pPr>
            <w:r w:rsidRPr="00C503B8">
              <w:rPr>
                <w:rFonts w:ascii="Calibri" w:hAnsi="Calibri" w:cs="Calibri"/>
                <w:sz w:val="22"/>
                <w:szCs w:val="22"/>
              </w:rPr>
              <w:t>Dokumentasjon</w:t>
            </w:r>
            <w:r>
              <w:rPr>
                <w:rFonts w:ascii="Calibri" w:hAnsi="Calibri" w:cs="Calibri"/>
                <w:sz w:val="22"/>
                <w:szCs w:val="22"/>
              </w:rPr>
              <w:t xml:space="preserve"> beskrevet ovenfor registreres</w:t>
            </w:r>
            <w:r w:rsidRPr="00C503B8">
              <w:rPr>
                <w:rFonts w:ascii="Calibri" w:hAnsi="Calibri" w:cs="Calibri"/>
                <w:sz w:val="22"/>
                <w:szCs w:val="22"/>
              </w:rPr>
              <w:t xml:space="preserve"> i</w:t>
            </w:r>
            <w:r>
              <w:rPr>
                <w:rFonts w:ascii="Calibri" w:hAnsi="Calibri" w:cs="Calibri"/>
                <w:sz w:val="22"/>
                <w:szCs w:val="22"/>
              </w:rPr>
              <w:t xml:space="preserve"> </w:t>
            </w:r>
          </w:p>
          <w:p w14:paraId="27A51635" w14:textId="09C35457" w:rsidR="00326039" w:rsidRDefault="00326039" w:rsidP="00326039">
            <w:pPr>
              <w:rPr>
                <w:rFonts w:ascii="Calibri" w:hAnsi="Calibri" w:cs="Calibri"/>
                <w:sz w:val="22"/>
                <w:szCs w:val="22"/>
              </w:rPr>
            </w:pPr>
            <w:r w:rsidRPr="00C503B8">
              <w:rPr>
                <w:rFonts w:ascii="Calibri" w:hAnsi="Calibri" w:cs="Calibri"/>
                <w:sz w:val="22"/>
                <w:szCs w:val="22"/>
              </w:rPr>
              <w:t xml:space="preserve">feltverktøyet i forbindelse med </w:t>
            </w:r>
            <w:r>
              <w:rPr>
                <w:rFonts w:ascii="Calibri" w:hAnsi="Calibri" w:cs="Calibri"/>
                <w:sz w:val="22"/>
                <w:szCs w:val="22"/>
              </w:rPr>
              <w:t xml:space="preserve">gjennomføringen av </w:t>
            </w:r>
            <w:r w:rsidRPr="00C503B8">
              <w:rPr>
                <w:rFonts w:ascii="Calibri" w:hAnsi="Calibri" w:cs="Calibri"/>
                <w:sz w:val="22"/>
                <w:szCs w:val="22"/>
              </w:rPr>
              <w:t>oppdraget. Det vil si at dokumentasjon registreres</w:t>
            </w:r>
            <w:r w:rsidR="00773D70">
              <w:rPr>
                <w:rFonts w:ascii="Calibri" w:hAnsi="Calibri" w:cs="Calibri"/>
                <w:sz w:val="22"/>
                <w:szCs w:val="22"/>
              </w:rPr>
              <w:t xml:space="preserve"> og oppdraget registreres som fullført på stedet</w:t>
            </w:r>
            <w:r w:rsidRPr="00C503B8">
              <w:rPr>
                <w:rFonts w:ascii="Calibri" w:hAnsi="Calibri" w:cs="Calibri"/>
                <w:sz w:val="22"/>
                <w:szCs w:val="22"/>
              </w:rPr>
              <w:t>.</w:t>
            </w:r>
            <w:r>
              <w:rPr>
                <w:rFonts w:ascii="Calibri" w:hAnsi="Calibri" w:cs="Calibri"/>
                <w:sz w:val="22"/>
                <w:szCs w:val="22"/>
              </w:rPr>
              <w:t xml:space="preserve"> </w:t>
            </w:r>
            <w:r w:rsidRPr="00C503B8">
              <w:rPr>
                <w:rFonts w:ascii="Calibri" w:hAnsi="Calibri" w:cs="Calibri"/>
                <w:sz w:val="22"/>
                <w:szCs w:val="22"/>
              </w:rPr>
              <w:t xml:space="preserve">Dersom feltverktøyet ikke fungerer, skal alternativ fremgangsmåte avtales med </w:t>
            </w:r>
            <w:r>
              <w:rPr>
                <w:rFonts w:ascii="Calibri" w:hAnsi="Calibri" w:cs="Calibri"/>
                <w:sz w:val="22"/>
                <w:szCs w:val="22"/>
              </w:rPr>
              <w:t>o</w:t>
            </w:r>
            <w:r w:rsidRPr="00C503B8">
              <w:rPr>
                <w:rFonts w:ascii="Calibri" w:hAnsi="Calibri" w:cs="Calibri"/>
                <w:sz w:val="22"/>
                <w:szCs w:val="22"/>
              </w:rPr>
              <w:t>ppdragsgiver.</w:t>
            </w:r>
          </w:p>
          <w:p w14:paraId="2D9DB770" w14:textId="77777777" w:rsidR="00326039" w:rsidRDefault="00326039" w:rsidP="00326039">
            <w:pPr>
              <w:rPr>
                <w:rFonts w:ascii="Calibri" w:hAnsi="Calibri" w:cs="Calibri"/>
                <w:sz w:val="22"/>
                <w:szCs w:val="22"/>
              </w:rPr>
            </w:pPr>
          </w:p>
          <w:p w14:paraId="44B3BB4E" w14:textId="1B63C0BE" w:rsidR="00326039" w:rsidRPr="00B929C8" w:rsidRDefault="00010228" w:rsidP="00010228">
            <w:pPr>
              <w:pStyle w:val="Ingenmellomrom"/>
              <w:rPr>
                <w:rFonts w:ascii="Calibri" w:hAnsi="Calibri" w:cs="Calibri"/>
                <w:sz w:val="22"/>
                <w:szCs w:val="22"/>
              </w:rPr>
            </w:pPr>
            <w:r w:rsidRPr="00010228">
              <w:rPr>
                <w:rFonts w:ascii="Calibri" w:hAnsi="Calibri" w:cs="Calibri"/>
                <w:sz w:val="22"/>
                <w:szCs w:val="22"/>
              </w:rPr>
              <w:t xml:space="preserve">Oppdraget </w:t>
            </w:r>
            <w:r w:rsidR="009E2953">
              <w:rPr>
                <w:rFonts w:ascii="Calibri" w:hAnsi="Calibri" w:cs="Calibri"/>
                <w:sz w:val="22"/>
                <w:szCs w:val="22"/>
              </w:rPr>
              <w:t>skal ferdigstilles</w:t>
            </w:r>
            <w:r w:rsidR="00156834">
              <w:rPr>
                <w:rFonts w:ascii="Calibri" w:hAnsi="Calibri" w:cs="Calibri"/>
                <w:sz w:val="22"/>
                <w:szCs w:val="22"/>
              </w:rPr>
              <w:t xml:space="preserve"> med nødvendig dokumentasjon registrert i </w:t>
            </w:r>
            <w:r w:rsidR="00C91AEA">
              <w:rPr>
                <w:rFonts w:ascii="Calibri" w:hAnsi="Calibri" w:cs="Calibri"/>
                <w:sz w:val="22"/>
                <w:szCs w:val="22"/>
              </w:rPr>
              <w:t xml:space="preserve">feltverktøy, </w:t>
            </w:r>
            <w:r w:rsidR="00635A89">
              <w:rPr>
                <w:rFonts w:ascii="Calibri" w:hAnsi="Calibri" w:cs="Calibri"/>
                <w:sz w:val="22"/>
                <w:szCs w:val="22"/>
              </w:rPr>
              <w:t xml:space="preserve">med </w:t>
            </w:r>
            <w:r w:rsidR="00635A89">
              <w:rPr>
                <w:rFonts w:ascii="Calibri" w:hAnsi="Calibri" w:cs="Calibri"/>
                <w:sz w:val="22"/>
                <w:szCs w:val="22"/>
              </w:rPr>
              <w:lastRenderedPageBreak/>
              <w:t>mindre annet er avtalt med oppdragsgiver for det enkelte oppdrag</w:t>
            </w:r>
            <w:r w:rsidR="00326039" w:rsidRPr="00B929C8">
              <w:rPr>
                <w:rFonts w:ascii="Calibri" w:hAnsi="Calibri" w:cs="Calibri"/>
                <w:sz w:val="22"/>
                <w:szCs w:val="22"/>
              </w:rPr>
              <w:t>.</w:t>
            </w:r>
          </w:p>
          <w:p w14:paraId="0990B584" w14:textId="7F9DC4EE" w:rsidR="00326039" w:rsidRDefault="00326039" w:rsidP="00326039">
            <w:pPr>
              <w:pStyle w:val="Ingenmellomrom"/>
              <w:rPr>
                <w:rFonts w:ascii="Calibri" w:hAnsi="Calibri" w:cs="Calibri"/>
                <w:sz w:val="22"/>
                <w:szCs w:val="22"/>
              </w:rPr>
            </w:pPr>
            <w:r>
              <w:rPr>
                <w:rFonts w:ascii="Calibri" w:hAnsi="Calibri" w:cs="Calibri"/>
                <w:sz w:val="22"/>
                <w:szCs w:val="22"/>
              </w:rPr>
              <w:br/>
            </w:r>
            <w:r w:rsidRPr="00D02006">
              <w:rPr>
                <w:rFonts w:ascii="Calibri" w:hAnsi="Calibri" w:cs="Calibri"/>
                <w:sz w:val="22"/>
                <w:szCs w:val="22"/>
              </w:rPr>
              <w:t>Manglende eller mangelfull dokumentasjon kan anses som avvik etter punkt 2.</w:t>
            </w:r>
            <w:r w:rsidR="002B7E07">
              <w:rPr>
                <w:rFonts w:ascii="Calibri" w:hAnsi="Calibri" w:cs="Calibri"/>
                <w:sz w:val="22"/>
                <w:szCs w:val="22"/>
              </w:rPr>
              <w:t>7</w:t>
            </w:r>
            <w:r w:rsidRPr="00D02006">
              <w:rPr>
                <w:rFonts w:ascii="Calibri" w:hAnsi="Calibri" w:cs="Calibri"/>
                <w:sz w:val="22"/>
                <w:szCs w:val="22"/>
              </w:rPr>
              <w:t>.</w:t>
            </w:r>
          </w:p>
          <w:p w14:paraId="30C93BD6" w14:textId="77777777" w:rsidR="00326039" w:rsidRDefault="00326039" w:rsidP="00326039">
            <w:pPr>
              <w:pStyle w:val="Ingenmellomrom"/>
              <w:rPr>
                <w:rFonts w:ascii="Calibri" w:hAnsi="Calibri" w:cs="Calibri"/>
                <w:sz w:val="22"/>
                <w:szCs w:val="22"/>
              </w:rPr>
            </w:pPr>
          </w:p>
          <w:p w14:paraId="0486AA1D" w14:textId="799AF591" w:rsidR="00326039" w:rsidRDefault="00326039" w:rsidP="00326039">
            <w:pPr>
              <w:pStyle w:val="Ingenmellomrom"/>
              <w:rPr>
                <w:rFonts w:ascii="Calibri" w:hAnsi="Calibri" w:cs="Calibri"/>
                <w:sz w:val="22"/>
                <w:szCs w:val="22"/>
              </w:rPr>
            </w:pPr>
            <w:r w:rsidRPr="00644870">
              <w:rPr>
                <w:rFonts w:ascii="Calibri" w:hAnsi="Calibri" w:cs="Calibri"/>
                <w:sz w:val="22"/>
                <w:szCs w:val="22"/>
              </w:rPr>
              <w:t>For førstegangskartlegging av anlegg, se punkt 4.</w:t>
            </w:r>
            <w:r>
              <w:rPr>
                <w:rFonts w:ascii="Calibri" w:hAnsi="Calibri" w:cs="Calibri"/>
                <w:sz w:val="22"/>
                <w:szCs w:val="22"/>
              </w:rPr>
              <w:t>4</w:t>
            </w:r>
            <w:r w:rsidRPr="00644870">
              <w:rPr>
                <w:rFonts w:ascii="Calibri" w:hAnsi="Calibri" w:cs="Calibri"/>
                <w:sz w:val="22"/>
                <w:szCs w:val="22"/>
              </w:rPr>
              <w:t>.</w:t>
            </w:r>
          </w:p>
          <w:p w14:paraId="73B5624C" w14:textId="77777777" w:rsidR="00326039" w:rsidRPr="009A3B31" w:rsidRDefault="00326039" w:rsidP="00326039">
            <w:pPr>
              <w:pStyle w:val="Ingenmellomrom"/>
              <w:rPr>
                <w:rFonts w:ascii="Calibri" w:hAnsi="Calibri" w:cs="Calibri"/>
                <w:sz w:val="22"/>
                <w:szCs w:val="22"/>
              </w:rPr>
            </w:pPr>
          </w:p>
        </w:tc>
        <w:tc>
          <w:tcPr>
            <w:tcW w:w="1121" w:type="dxa"/>
          </w:tcPr>
          <w:p w14:paraId="1088E5D6" w14:textId="3A8ED83C" w:rsidR="00326039" w:rsidRPr="009A3B31"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597E8199"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6EE60FB1" w14:textId="77777777" w:rsidR="00326039" w:rsidRPr="009A3B31" w:rsidRDefault="00326039" w:rsidP="00326039">
            <w:pPr>
              <w:pStyle w:val="Ingenmellomrom"/>
              <w:rPr>
                <w:rFonts w:ascii="Calibri" w:hAnsi="Calibri" w:cs="Calibri"/>
                <w:sz w:val="22"/>
                <w:szCs w:val="22"/>
              </w:rPr>
            </w:pPr>
          </w:p>
        </w:tc>
      </w:tr>
      <w:tr w:rsidR="00326039" w:rsidRPr="006D0B0B" w14:paraId="670D688C" w14:textId="77777777" w:rsidTr="28387D21">
        <w:tc>
          <w:tcPr>
            <w:tcW w:w="1031" w:type="dxa"/>
          </w:tcPr>
          <w:p w14:paraId="15EA3F5E" w14:textId="6C0FC18E" w:rsidR="00326039" w:rsidRDefault="00326039" w:rsidP="00326039">
            <w:pPr>
              <w:pStyle w:val="Ingenmellomrom"/>
              <w:rPr>
                <w:rFonts w:ascii="Calibri" w:hAnsi="Calibri" w:cs="Calibri"/>
                <w:sz w:val="22"/>
                <w:szCs w:val="22"/>
              </w:rPr>
            </w:pPr>
            <w:r>
              <w:rPr>
                <w:rFonts w:ascii="Calibri" w:hAnsi="Calibri" w:cs="Calibri"/>
                <w:sz w:val="22"/>
                <w:szCs w:val="22"/>
              </w:rPr>
              <w:t>4.2</w:t>
            </w:r>
          </w:p>
        </w:tc>
        <w:tc>
          <w:tcPr>
            <w:tcW w:w="4494" w:type="dxa"/>
          </w:tcPr>
          <w:p w14:paraId="07F31220" w14:textId="77777777" w:rsidR="00326039" w:rsidRPr="008B1B7F" w:rsidRDefault="00326039" w:rsidP="00326039">
            <w:pPr>
              <w:pStyle w:val="Ingenmellomrom"/>
              <w:rPr>
                <w:rFonts w:ascii="Calibri" w:hAnsi="Calibri" w:cs="Calibri"/>
                <w:sz w:val="22"/>
                <w:szCs w:val="22"/>
              </w:rPr>
            </w:pPr>
            <w:r>
              <w:rPr>
                <w:rFonts w:ascii="Calibri" w:hAnsi="Calibri" w:cs="Calibri"/>
                <w:b/>
                <w:bCs/>
                <w:sz w:val="22"/>
                <w:szCs w:val="22"/>
              </w:rPr>
              <w:t xml:space="preserve">Bildedokumentasjon  </w:t>
            </w:r>
            <w:r>
              <w:rPr>
                <w:rFonts w:ascii="Calibri" w:hAnsi="Calibri" w:cs="Calibri"/>
                <w:b/>
                <w:bCs/>
                <w:sz w:val="22"/>
                <w:szCs w:val="22"/>
              </w:rPr>
              <w:br/>
            </w:r>
            <w:r w:rsidRPr="008B1B7F">
              <w:rPr>
                <w:rFonts w:ascii="Calibri" w:hAnsi="Calibri" w:cs="Calibri"/>
                <w:sz w:val="22"/>
                <w:szCs w:val="22"/>
              </w:rPr>
              <w:t>Leverandøren skal dokumentere utført arbeid med bilder før og etter tømming.</w:t>
            </w:r>
          </w:p>
          <w:p w14:paraId="130AFDCA" w14:textId="77777777" w:rsidR="00326039" w:rsidRPr="008B1B7F" w:rsidRDefault="00326039" w:rsidP="00326039">
            <w:pPr>
              <w:pStyle w:val="Ingenmellomrom"/>
              <w:rPr>
                <w:rFonts w:ascii="Calibri" w:hAnsi="Calibri" w:cs="Calibri"/>
                <w:sz w:val="22"/>
                <w:szCs w:val="22"/>
              </w:rPr>
            </w:pPr>
          </w:p>
          <w:p w14:paraId="27B6FB26" w14:textId="77777777" w:rsidR="00326039" w:rsidRPr="008B1B7F" w:rsidRDefault="00326039" w:rsidP="00326039">
            <w:pPr>
              <w:pStyle w:val="Ingenmellomrom"/>
              <w:rPr>
                <w:rFonts w:ascii="Calibri" w:hAnsi="Calibri" w:cs="Calibri"/>
                <w:sz w:val="22"/>
                <w:szCs w:val="22"/>
              </w:rPr>
            </w:pPr>
            <w:r w:rsidRPr="008B1B7F">
              <w:rPr>
                <w:rFonts w:ascii="Calibri" w:hAnsi="Calibri" w:cs="Calibri"/>
                <w:sz w:val="22"/>
                <w:szCs w:val="22"/>
              </w:rPr>
              <w:t>Bildene skal som minimum omfatte:</w:t>
            </w:r>
          </w:p>
          <w:p w14:paraId="31CDAAF3" w14:textId="77777777" w:rsidR="00326039" w:rsidRPr="008B1B7F" w:rsidRDefault="00326039" w:rsidP="00326039">
            <w:pPr>
              <w:pStyle w:val="Ingenmellomrom"/>
              <w:rPr>
                <w:rFonts w:ascii="Calibri" w:hAnsi="Calibri" w:cs="Calibri"/>
                <w:sz w:val="22"/>
                <w:szCs w:val="22"/>
              </w:rPr>
            </w:pPr>
            <w:r w:rsidRPr="008B1B7F">
              <w:rPr>
                <w:rFonts w:ascii="Calibri" w:hAnsi="Calibri" w:cs="Calibri"/>
                <w:sz w:val="22"/>
                <w:szCs w:val="22"/>
              </w:rPr>
              <w:t xml:space="preserve">• anlegget  </w:t>
            </w:r>
          </w:p>
          <w:p w14:paraId="3A23E8B5" w14:textId="77777777" w:rsidR="00326039" w:rsidRPr="008B1B7F" w:rsidRDefault="00326039" w:rsidP="00326039">
            <w:pPr>
              <w:pStyle w:val="Ingenmellomrom"/>
              <w:rPr>
                <w:rFonts w:ascii="Calibri" w:hAnsi="Calibri" w:cs="Calibri"/>
                <w:sz w:val="22"/>
                <w:szCs w:val="22"/>
              </w:rPr>
            </w:pPr>
            <w:r w:rsidRPr="008B1B7F">
              <w:rPr>
                <w:rFonts w:ascii="Calibri" w:hAnsi="Calibri" w:cs="Calibri"/>
                <w:sz w:val="22"/>
                <w:szCs w:val="22"/>
              </w:rPr>
              <w:t xml:space="preserve">• nærliggende omgivelser  </w:t>
            </w:r>
          </w:p>
          <w:p w14:paraId="0EA34156" w14:textId="77777777" w:rsidR="00326039" w:rsidRPr="008B1B7F" w:rsidRDefault="00326039" w:rsidP="00326039">
            <w:pPr>
              <w:pStyle w:val="Ingenmellomrom"/>
              <w:rPr>
                <w:rFonts w:ascii="Calibri" w:hAnsi="Calibri" w:cs="Calibri"/>
                <w:sz w:val="22"/>
                <w:szCs w:val="22"/>
              </w:rPr>
            </w:pPr>
            <w:r w:rsidRPr="008B1B7F">
              <w:rPr>
                <w:rFonts w:ascii="Calibri" w:hAnsi="Calibri" w:cs="Calibri"/>
                <w:sz w:val="22"/>
                <w:szCs w:val="22"/>
              </w:rPr>
              <w:t xml:space="preserve">• tankens innvendige tilstand  </w:t>
            </w:r>
          </w:p>
          <w:p w14:paraId="280E264F" w14:textId="77777777" w:rsidR="00326039" w:rsidRPr="008B1B7F" w:rsidRDefault="34138F30" w:rsidP="00326039">
            <w:pPr>
              <w:pStyle w:val="Ingenmellomrom"/>
              <w:rPr>
                <w:rFonts w:ascii="Calibri" w:hAnsi="Calibri" w:cs="Calibri"/>
                <w:sz w:val="22"/>
                <w:szCs w:val="22"/>
              </w:rPr>
            </w:pPr>
            <w:r w:rsidRPr="28387D21">
              <w:rPr>
                <w:rFonts w:ascii="Calibri" w:hAnsi="Calibri" w:cs="Calibri"/>
                <w:sz w:val="22"/>
                <w:szCs w:val="22"/>
              </w:rPr>
              <w:t xml:space="preserve">• innløp og utløp  </w:t>
            </w:r>
          </w:p>
          <w:p w14:paraId="1C1FE25F" w14:textId="3CE65225" w:rsidR="63EF8B18" w:rsidRDefault="63EF8B18" w:rsidP="28387D21">
            <w:pPr>
              <w:pStyle w:val="Ingenmellomrom"/>
              <w:rPr>
                <w:rFonts w:ascii="Calibri" w:hAnsi="Calibri" w:cs="Calibri"/>
                <w:sz w:val="22"/>
                <w:szCs w:val="22"/>
              </w:rPr>
            </w:pPr>
            <w:r w:rsidRPr="28387D21">
              <w:rPr>
                <w:rFonts w:ascii="Calibri" w:hAnsi="Calibri" w:cs="Calibri"/>
                <w:sz w:val="22"/>
                <w:szCs w:val="22"/>
              </w:rPr>
              <w:t>• retning bildet er tatt (himmelretning)</w:t>
            </w:r>
          </w:p>
          <w:p w14:paraId="41E062AA" w14:textId="77777777" w:rsidR="00326039" w:rsidRPr="008B1B7F" w:rsidRDefault="00326039" w:rsidP="00326039">
            <w:pPr>
              <w:pStyle w:val="Ingenmellomrom"/>
              <w:rPr>
                <w:rFonts w:ascii="Calibri" w:hAnsi="Calibri" w:cs="Calibri"/>
                <w:sz w:val="22"/>
                <w:szCs w:val="22"/>
              </w:rPr>
            </w:pPr>
          </w:p>
          <w:p w14:paraId="5835F5EA" w14:textId="77777777" w:rsidR="00326039" w:rsidRPr="008B1B7F" w:rsidRDefault="00326039" w:rsidP="00326039">
            <w:pPr>
              <w:pStyle w:val="Ingenmellomrom"/>
              <w:rPr>
                <w:rFonts w:ascii="Calibri" w:hAnsi="Calibri" w:cs="Calibri"/>
                <w:sz w:val="22"/>
                <w:szCs w:val="22"/>
              </w:rPr>
            </w:pPr>
            <w:r w:rsidRPr="008B1B7F">
              <w:rPr>
                <w:rFonts w:ascii="Calibri" w:hAnsi="Calibri" w:cs="Calibri"/>
                <w:sz w:val="22"/>
                <w:szCs w:val="22"/>
              </w:rPr>
              <w:t>Bildene skal gi en tydelig fremstilling av anleggets tilstand.</w:t>
            </w:r>
          </w:p>
          <w:p w14:paraId="30CB486B" w14:textId="51127896" w:rsidR="00326039" w:rsidRPr="00796139" w:rsidRDefault="00326039" w:rsidP="00326039">
            <w:pPr>
              <w:pStyle w:val="Ingenmellomrom"/>
              <w:rPr>
                <w:rFonts w:ascii="Calibri" w:hAnsi="Calibri" w:cs="Calibri"/>
                <w:sz w:val="22"/>
                <w:szCs w:val="22"/>
              </w:rPr>
            </w:pPr>
          </w:p>
          <w:p w14:paraId="01A5EF71" w14:textId="77777777" w:rsidR="00326039" w:rsidRPr="008E090C" w:rsidRDefault="00326039" w:rsidP="00326039">
            <w:pPr>
              <w:pStyle w:val="Ingenmellomrom"/>
              <w:rPr>
                <w:rFonts w:ascii="Calibri" w:hAnsi="Calibri" w:cs="Calibri"/>
                <w:sz w:val="22"/>
                <w:szCs w:val="22"/>
              </w:rPr>
            </w:pPr>
            <w:r w:rsidRPr="008E090C">
              <w:rPr>
                <w:rFonts w:ascii="Calibri" w:hAnsi="Calibri" w:cs="Calibri"/>
                <w:sz w:val="22"/>
                <w:szCs w:val="22"/>
              </w:rPr>
              <w:t>Oppdragsgiver kan i avtaleperioden fastsette nærmere retningslinjer for dokumentasjon og krav til bildenes kvalitet, omfang og innhold.</w:t>
            </w:r>
          </w:p>
          <w:p w14:paraId="568DBD8F" w14:textId="77777777" w:rsidR="00326039" w:rsidRPr="00D04EDD" w:rsidRDefault="00326039" w:rsidP="00326039">
            <w:pPr>
              <w:pStyle w:val="Ingenmellomrom"/>
              <w:rPr>
                <w:rFonts w:ascii="Calibri" w:hAnsi="Calibri" w:cs="Calibri"/>
                <w:b/>
                <w:bCs/>
                <w:sz w:val="22"/>
                <w:szCs w:val="22"/>
              </w:rPr>
            </w:pPr>
          </w:p>
        </w:tc>
        <w:tc>
          <w:tcPr>
            <w:tcW w:w="1121" w:type="dxa"/>
          </w:tcPr>
          <w:p w14:paraId="16ADEA92" w14:textId="55DF68DD"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76C6C392"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290CB1CA" w14:textId="77777777" w:rsidR="00326039" w:rsidRPr="009A3B31" w:rsidRDefault="00326039" w:rsidP="00326039">
            <w:pPr>
              <w:pStyle w:val="Ingenmellomrom"/>
              <w:rPr>
                <w:rFonts w:ascii="Calibri" w:hAnsi="Calibri" w:cs="Calibri"/>
                <w:sz w:val="22"/>
                <w:szCs w:val="22"/>
              </w:rPr>
            </w:pPr>
          </w:p>
        </w:tc>
      </w:tr>
      <w:tr w:rsidR="00326039" w:rsidRPr="006D0B0B" w14:paraId="4C4FCF45" w14:textId="77777777" w:rsidTr="28387D21">
        <w:tc>
          <w:tcPr>
            <w:tcW w:w="1031" w:type="dxa"/>
          </w:tcPr>
          <w:p w14:paraId="57D5CD5D" w14:textId="45261442" w:rsidR="00326039" w:rsidRDefault="00326039" w:rsidP="00326039">
            <w:pPr>
              <w:pStyle w:val="Ingenmellomrom"/>
              <w:rPr>
                <w:rFonts w:ascii="Calibri" w:hAnsi="Calibri" w:cs="Calibri"/>
                <w:sz w:val="22"/>
                <w:szCs w:val="22"/>
              </w:rPr>
            </w:pPr>
            <w:r>
              <w:rPr>
                <w:rFonts w:ascii="Calibri" w:hAnsi="Calibri" w:cs="Calibri"/>
                <w:sz w:val="22"/>
                <w:szCs w:val="22"/>
              </w:rPr>
              <w:t>4.3</w:t>
            </w:r>
          </w:p>
        </w:tc>
        <w:tc>
          <w:tcPr>
            <w:tcW w:w="4494" w:type="dxa"/>
          </w:tcPr>
          <w:p w14:paraId="5EBD2C74" w14:textId="13FE5F6D" w:rsidR="00326039" w:rsidRPr="009F285E" w:rsidRDefault="00326039" w:rsidP="00326039">
            <w:pPr>
              <w:pStyle w:val="Ingenmellomrom"/>
              <w:rPr>
                <w:rFonts w:ascii="Calibri" w:hAnsi="Calibri" w:cs="Calibri"/>
                <w:sz w:val="22"/>
                <w:szCs w:val="22"/>
              </w:rPr>
            </w:pPr>
            <w:r>
              <w:rPr>
                <w:rFonts w:ascii="Calibri" w:hAnsi="Calibri" w:cs="Calibri"/>
                <w:b/>
                <w:bCs/>
                <w:sz w:val="22"/>
                <w:szCs w:val="22"/>
              </w:rPr>
              <w:t xml:space="preserve">Bomtur – håndtering og oppfølging  </w:t>
            </w:r>
            <w:r>
              <w:rPr>
                <w:rFonts w:ascii="Calibri" w:hAnsi="Calibri" w:cs="Calibri"/>
                <w:b/>
                <w:bCs/>
                <w:sz w:val="22"/>
                <w:szCs w:val="22"/>
              </w:rPr>
              <w:br/>
            </w:r>
          </w:p>
          <w:p w14:paraId="0CC4F3A6" w14:textId="0E55A9D6" w:rsidR="00326039" w:rsidRDefault="00326039">
            <w:pPr>
              <w:pStyle w:val="Ingenmellomrom"/>
              <w:numPr>
                <w:ilvl w:val="0"/>
                <w:numId w:val="11"/>
              </w:numPr>
              <w:rPr>
                <w:rFonts w:ascii="Calibri" w:hAnsi="Calibri" w:cs="Calibri"/>
                <w:b/>
                <w:bCs/>
                <w:sz w:val="22"/>
                <w:szCs w:val="22"/>
              </w:rPr>
            </w:pPr>
            <w:r>
              <w:rPr>
                <w:rFonts w:ascii="Calibri" w:hAnsi="Calibri" w:cs="Calibri"/>
                <w:b/>
                <w:bCs/>
                <w:sz w:val="22"/>
                <w:szCs w:val="22"/>
              </w:rPr>
              <w:t xml:space="preserve">Registrering av bomtur </w:t>
            </w:r>
          </w:p>
          <w:p w14:paraId="2DE4817C" w14:textId="38A00312" w:rsidR="00326039" w:rsidRDefault="00326039" w:rsidP="00326039">
            <w:pPr>
              <w:pStyle w:val="Ingenmellomrom"/>
              <w:rPr>
                <w:rFonts w:ascii="Calibri" w:hAnsi="Calibri" w:cs="Calibri"/>
                <w:sz w:val="22"/>
                <w:szCs w:val="22"/>
              </w:rPr>
            </w:pPr>
            <w:r w:rsidRPr="00696BBB">
              <w:rPr>
                <w:rFonts w:ascii="Calibri" w:hAnsi="Calibri" w:cs="Calibri"/>
                <w:sz w:val="22"/>
                <w:szCs w:val="22"/>
              </w:rPr>
              <w:t>Dersom</w:t>
            </w:r>
            <w:r>
              <w:rPr>
                <w:rFonts w:ascii="Calibri" w:hAnsi="Calibri" w:cs="Calibri"/>
                <w:sz w:val="22"/>
                <w:szCs w:val="22"/>
              </w:rPr>
              <w:t xml:space="preserve"> oppdraget ikke kan gjennomføres fordi </w:t>
            </w:r>
            <w:r w:rsidRPr="00696BBB">
              <w:rPr>
                <w:rFonts w:ascii="Calibri" w:hAnsi="Calibri" w:cs="Calibri"/>
                <w:sz w:val="22"/>
                <w:szCs w:val="22"/>
              </w:rPr>
              <w:t xml:space="preserve">anlegget ikke er klargjort eller tilgjengelig for tømming ved oppmøte, skal leverandøren registrere dette som «bomtur» i </w:t>
            </w:r>
            <w:r w:rsidR="004A2932">
              <w:rPr>
                <w:rFonts w:ascii="Calibri" w:hAnsi="Calibri" w:cs="Calibri"/>
                <w:sz w:val="22"/>
                <w:szCs w:val="22"/>
              </w:rPr>
              <w:t>feltverktøy</w:t>
            </w:r>
            <w:r w:rsidRPr="00696BBB">
              <w:rPr>
                <w:rFonts w:ascii="Calibri" w:hAnsi="Calibri" w:cs="Calibri"/>
                <w:sz w:val="22"/>
                <w:szCs w:val="22"/>
              </w:rPr>
              <w:t>. Forholdet skal</w:t>
            </w:r>
            <w:r>
              <w:rPr>
                <w:rFonts w:ascii="Calibri" w:hAnsi="Calibri" w:cs="Calibri"/>
                <w:sz w:val="22"/>
                <w:szCs w:val="22"/>
              </w:rPr>
              <w:t>, uten ugrunnet opphold</w:t>
            </w:r>
            <w:r w:rsidR="00C62458">
              <w:rPr>
                <w:rFonts w:ascii="Calibri" w:hAnsi="Calibri" w:cs="Calibri"/>
                <w:sz w:val="22"/>
                <w:szCs w:val="22"/>
              </w:rPr>
              <w:t>,</w:t>
            </w:r>
            <w:r w:rsidR="00C82E09">
              <w:rPr>
                <w:rFonts w:ascii="Calibri" w:hAnsi="Calibri" w:cs="Calibri"/>
                <w:sz w:val="22"/>
                <w:szCs w:val="22"/>
              </w:rPr>
              <w:t xml:space="preserve"> </w:t>
            </w:r>
            <w:r w:rsidR="00D54DA0">
              <w:rPr>
                <w:rFonts w:ascii="Calibri" w:hAnsi="Calibri" w:cs="Calibri"/>
                <w:sz w:val="22"/>
                <w:szCs w:val="22"/>
              </w:rPr>
              <w:t xml:space="preserve">og </w:t>
            </w:r>
            <w:r w:rsidR="009F75A2">
              <w:rPr>
                <w:rFonts w:ascii="Calibri" w:hAnsi="Calibri" w:cs="Calibri"/>
                <w:sz w:val="22"/>
                <w:szCs w:val="22"/>
              </w:rPr>
              <w:t>senest</w:t>
            </w:r>
            <w:r w:rsidR="00D54DA0">
              <w:rPr>
                <w:rFonts w:ascii="Calibri" w:hAnsi="Calibri" w:cs="Calibri"/>
                <w:sz w:val="22"/>
                <w:szCs w:val="22"/>
              </w:rPr>
              <w:t xml:space="preserve"> innen neste vi</w:t>
            </w:r>
            <w:r w:rsidR="007847E7">
              <w:rPr>
                <w:rFonts w:ascii="Calibri" w:hAnsi="Calibri" w:cs="Calibri"/>
                <w:sz w:val="22"/>
                <w:szCs w:val="22"/>
              </w:rPr>
              <w:t>rkedag</w:t>
            </w:r>
            <w:r w:rsidR="00E1498C">
              <w:rPr>
                <w:rFonts w:ascii="Calibri" w:hAnsi="Calibri" w:cs="Calibri"/>
                <w:sz w:val="22"/>
                <w:szCs w:val="22"/>
              </w:rPr>
              <w:t xml:space="preserve"> </w:t>
            </w:r>
            <w:r w:rsidR="004149CA">
              <w:rPr>
                <w:rFonts w:ascii="Calibri" w:hAnsi="Calibri" w:cs="Calibri"/>
                <w:sz w:val="22"/>
                <w:szCs w:val="22"/>
              </w:rPr>
              <w:t>etter at</w:t>
            </w:r>
            <w:r w:rsidR="00E1498C">
              <w:rPr>
                <w:rFonts w:ascii="Calibri" w:hAnsi="Calibri" w:cs="Calibri"/>
                <w:sz w:val="22"/>
                <w:szCs w:val="22"/>
              </w:rPr>
              <w:t xml:space="preserve"> bomtur </w:t>
            </w:r>
            <w:r w:rsidR="004149CA">
              <w:rPr>
                <w:rFonts w:ascii="Calibri" w:hAnsi="Calibri" w:cs="Calibri"/>
                <w:sz w:val="22"/>
                <w:szCs w:val="22"/>
              </w:rPr>
              <w:t xml:space="preserve">er </w:t>
            </w:r>
            <w:r w:rsidR="00E1498C">
              <w:rPr>
                <w:rFonts w:ascii="Calibri" w:hAnsi="Calibri" w:cs="Calibri"/>
                <w:sz w:val="22"/>
                <w:szCs w:val="22"/>
              </w:rPr>
              <w:t>registrer</w:t>
            </w:r>
            <w:r w:rsidR="004149CA">
              <w:rPr>
                <w:rFonts w:ascii="Calibri" w:hAnsi="Calibri" w:cs="Calibri"/>
                <w:sz w:val="22"/>
                <w:szCs w:val="22"/>
              </w:rPr>
              <w:t>t</w:t>
            </w:r>
            <w:r w:rsidR="00C82E09">
              <w:rPr>
                <w:rFonts w:ascii="Calibri" w:hAnsi="Calibri" w:cs="Calibri"/>
                <w:sz w:val="22"/>
                <w:szCs w:val="22"/>
              </w:rPr>
              <w:t xml:space="preserve">, </w:t>
            </w:r>
            <w:r w:rsidRPr="00696BBB">
              <w:rPr>
                <w:rFonts w:ascii="Calibri" w:hAnsi="Calibri" w:cs="Calibri"/>
                <w:sz w:val="22"/>
                <w:szCs w:val="22"/>
              </w:rPr>
              <w:t xml:space="preserve">dokumenteres med tilstrekkelig informasjon, herunder bilde som tydelig viser at anlegget ikke er </w:t>
            </w:r>
            <w:r>
              <w:rPr>
                <w:rFonts w:ascii="Calibri" w:hAnsi="Calibri" w:cs="Calibri"/>
                <w:sz w:val="22"/>
                <w:szCs w:val="22"/>
              </w:rPr>
              <w:t>klargjort/</w:t>
            </w:r>
            <w:r w:rsidRPr="00696BBB">
              <w:rPr>
                <w:rFonts w:ascii="Calibri" w:hAnsi="Calibri" w:cs="Calibri"/>
                <w:sz w:val="22"/>
                <w:szCs w:val="22"/>
              </w:rPr>
              <w:t>tilgjengelig for tømming.</w:t>
            </w:r>
          </w:p>
          <w:p w14:paraId="760ECE7D" w14:textId="77777777" w:rsidR="00326039" w:rsidRDefault="00326039" w:rsidP="00326039">
            <w:pPr>
              <w:pStyle w:val="Ingenmellomrom"/>
              <w:rPr>
                <w:rFonts w:ascii="Calibri" w:hAnsi="Calibri" w:cs="Calibri"/>
                <w:sz w:val="22"/>
                <w:szCs w:val="22"/>
              </w:rPr>
            </w:pPr>
          </w:p>
          <w:p w14:paraId="48EE1D18" w14:textId="77777777" w:rsidR="00C55AF4" w:rsidRPr="00C55AF4" w:rsidRDefault="00C55AF4" w:rsidP="00C55AF4">
            <w:pPr>
              <w:pStyle w:val="Ingenmellomrom"/>
              <w:rPr>
                <w:rFonts w:ascii="Calibri" w:hAnsi="Calibri" w:cs="Calibri"/>
                <w:sz w:val="22"/>
                <w:szCs w:val="22"/>
              </w:rPr>
            </w:pPr>
            <w:r w:rsidRPr="00C55AF4">
              <w:rPr>
                <w:rFonts w:ascii="Calibri" w:hAnsi="Calibri" w:cs="Calibri"/>
                <w:sz w:val="22"/>
                <w:szCs w:val="22"/>
              </w:rPr>
              <w:t>Bomtur som skyldes forhold hos abonnent regnes ikke som avvik etter denne kravspesifikasjonen.</w:t>
            </w:r>
          </w:p>
          <w:p w14:paraId="5DB2961C" w14:textId="77777777" w:rsidR="00326039" w:rsidRDefault="00326039" w:rsidP="00326039">
            <w:pPr>
              <w:pStyle w:val="Ingenmellomrom"/>
              <w:rPr>
                <w:rFonts w:ascii="Calibri" w:hAnsi="Calibri" w:cs="Calibri"/>
                <w:b/>
                <w:bCs/>
                <w:sz w:val="22"/>
                <w:szCs w:val="22"/>
              </w:rPr>
            </w:pPr>
          </w:p>
          <w:p w14:paraId="4F971D3F" w14:textId="349F2D55" w:rsidR="00326039" w:rsidRDefault="00326039">
            <w:pPr>
              <w:pStyle w:val="Ingenmellomrom"/>
              <w:numPr>
                <w:ilvl w:val="0"/>
                <w:numId w:val="11"/>
              </w:numPr>
              <w:rPr>
                <w:rFonts w:ascii="Calibri" w:hAnsi="Calibri" w:cs="Calibri"/>
                <w:b/>
                <w:bCs/>
                <w:sz w:val="22"/>
                <w:szCs w:val="22"/>
              </w:rPr>
            </w:pPr>
            <w:r>
              <w:rPr>
                <w:rFonts w:ascii="Calibri" w:hAnsi="Calibri" w:cs="Calibri"/>
                <w:b/>
                <w:bCs/>
                <w:sz w:val="22"/>
                <w:szCs w:val="22"/>
              </w:rPr>
              <w:t xml:space="preserve">Varsling til abonnent </w:t>
            </w:r>
          </w:p>
          <w:p w14:paraId="64BEF1E2" w14:textId="5DBC9DEF" w:rsidR="00326039" w:rsidRDefault="00326039" w:rsidP="00326039">
            <w:pPr>
              <w:pStyle w:val="Ingenmellomrom"/>
              <w:rPr>
                <w:rFonts w:ascii="Calibri" w:hAnsi="Calibri" w:cs="Calibri"/>
                <w:sz w:val="22"/>
                <w:szCs w:val="22"/>
              </w:rPr>
            </w:pPr>
            <w:r>
              <w:rPr>
                <w:rFonts w:ascii="Calibri" w:hAnsi="Calibri" w:cs="Calibri"/>
                <w:sz w:val="22"/>
                <w:szCs w:val="22"/>
              </w:rPr>
              <w:t>V</w:t>
            </w:r>
            <w:r w:rsidRPr="00934DF1">
              <w:rPr>
                <w:rFonts w:ascii="Calibri" w:hAnsi="Calibri" w:cs="Calibri"/>
                <w:sz w:val="22"/>
                <w:szCs w:val="22"/>
              </w:rPr>
              <w:t>ed bomtur skal leverandøren uten ugrunnet opphold</w:t>
            </w:r>
            <w:r w:rsidR="00003BF6">
              <w:rPr>
                <w:rFonts w:ascii="Calibri" w:hAnsi="Calibri" w:cs="Calibri"/>
                <w:sz w:val="22"/>
                <w:szCs w:val="22"/>
              </w:rPr>
              <w:t xml:space="preserve">, og </w:t>
            </w:r>
            <w:r w:rsidR="000A07E6">
              <w:rPr>
                <w:rFonts w:ascii="Calibri" w:hAnsi="Calibri" w:cs="Calibri"/>
                <w:sz w:val="22"/>
                <w:szCs w:val="22"/>
              </w:rPr>
              <w:t>senest</w:t>
            </w:r>
            <w:r w:rsidR="00003BF6">
              <w:rPr>
                <w:rFonts w:ascii="Calibri" w:hAnsi="Calibri" w:cs="Calibri"/>
                <w:sz w:val="22"/>
                <w:szCs w:val="22"/>
              </w:rPr>
              <w:t xml:space="preserve"> innen neste virkedag,</w:t>
            </w:r>
            <w:r w:rsidRPr="00934DF1">
              <w:rPr>
                <w:rFonts w:ascii="Calibri" w:hAnsi="Calibri" w:cs="Calibri"/>
                <w:sz w:val="22"/>
                <w:szCs w:val="22"/>
              </w:rPr>
              <w:t xml:space="preserve"> varsle abonnenten om at tømming ikke er gjennomført</w:t>
            </w:r>
            <w:r w:rsidR="00344840">
              <w:rPr>
                <w:rFonts w:ascii="Calibri" w:hAnsi="Calibri" w:cs="Calibri"/>
                <w:sz w:val="22"/>
                <w:szCs w:val="22"/>
              </w:rPr>
              <w:t>,</w:t>
            </w:r>
            <w:r>
              <w:rPr>
                <w:rFonts w:ascii="Calibri" w:hAnsi="Calibri" w:cs="Calibri"/>
                <w:sz w:val="22"/>
                <w:szCs w:val="22"/>
              </w:rPr>
              <w:t xml:space="preserve"> </w:t>
            </w:r>
            <w:r w:rsidRPr="00E00C08">
              <w:rPr>
                <w:rFonts w:ascii="Calibri" w:hAnsi="Calibri" w:cs="Calibri"/>
                <w:sz w:val="22"/>
                <w:szCs w:val="22"/>
              </w:rPr>
              <w:t xml:space="preserve">herunder opplyse om årsaken og </w:t>
            </w:r>
            <w:r w:rsidRPr="00E00C08">
              <w:rPr>
                <w:rFonts w:ascii="Calibri" w:hAnsi="Calibri" w:cs="Calibri"/>
                <w:sz w:val="22"/>
                <w:szCs w:val="22"/>
              </w:rPr>
              <w:lastRenderedPageBreak/>
              <w:t>gi nødvendig veiledning om krav til klargjøring. Leverandøren skal samtidig avtale nytt tidspunkt for tømming.</w:t>
            </w:r>
            <w:r>
              <w:rPr>
                <w:rFonts w:ascii="Calibri" w:hAnsi="Calibri" w:cs="Calibri"/>
                <w:sz w:val="22"/>
                <w:szCs w:val="22"/>
              </w:rPr>
              <w:t xml:space="preserve"> </w:t>
            </w:r>
          </w:p>
          <w:p w14:paraId="4C5975A5" w14:textId="77777777" w:rsidR="00326039" w:rsidRDefault="00326039" w:rsidP="00326039">
            <w:pPr>
              <w:pStyle w:val="Ingenmellomrom"/>
              <w:rPr>
                <w:rFonts w:ascii="Calibri" w:hAnsi="Calibri" w:cs="Calibri"/>
                <w:sz w:val="22"/>
                <w:szCs w:val="22"/>
              </w:rPr>
            </w:pPr>
          </w:p>
          <w:p w14:paraId="5A0ADF89" w14:textId="4638B4CB" w:rsidR="00326039" w:rsidRPr="00D308F1" w:rsidRDefault="00620D30">
            <w:pPr>
              <w:pStyle w:val="Ingenmellomrom"/>
              <w:numPr>
                <w:ilvl w:val="0"/>
                <w:numId w:val="11"/>
              </w:numPr>
              <w:rPr>
                <w:rFonts w:ascii="Calibri" w:hAnsi="Calibri" w:cs="Calibri"/>
                <w:b/>
                <w:bCs/>
                <w:sz w:val="22"/>
                <w:szCs w:val="22"/>
              </w:rPr>
            </w:pPr>
            <w:r>
              <w:rPr>
                <w:rFonts w:ascii="Calibri" w:hAnsi="Calibri" w:cs="Calibri"/>
                <w:b/>
                <w:bCs/>
                <w:sz w:val="22"/>
                <w:szCs w:val="22"/>
              </w:rPr>
              <w:t xml:space="preserve">Fastsettelse av nytt </w:t>
            </w:r>
            <w:r w:rsidR="001F32F2">
              <w:rPr>
                <w:rFonts w:ascii="Calibri" w:hAnsi="Calibri" w:cs="Calibri"/>
                <w:b/>
                <w:bCs/>
                <w:sz w:val="22"/>
                <w:szCs w:val="22"/>
              </w:rPr>
              <w:t>tømmingstidspunkt</w:t>
            </w:r>
          </w:p>
          <w:p w14:paraId="34E1764A" w14:textId="2F152A77" w:rsidR="00326039" w:rsidRPr="00E00C08" w:rsidRDefault="00326039" w:rsidP="00326039">
            <w:pPr>
              <w:pStyle w:val="Ingenmellomrom"/>
              <w:rPr>
                <w:rFonts w:ascii="Calibri" w:hAnsi="Calibri" w:cs="Calibri"/>
                <w:sz w:val="22"/>
                <w:szCs w:val="22"/>
              </w:rPr>
            </w:pPr>
            <w:r w:rsidRPr="00466388">
              <w:rPr>
                <w:rFonts w:ascii="Calibri" w:hAnsi="Calibri" w:cs="Calibri"/>
                <w:sz w:val="22"/>
                <w:szCs w:val="22"/>
              </w:rPr>
              <w:t>Nytt tømmetidspunkt etter bomtur skal fastsettes slik at tømming kan gjennomføres uten ugrunnet opphold, og senest innen tre (3) uker etter opprinnelig tømmedato</w:t>
            </w:r>
            <w:r w:rsidRPr="00E00C08">
              <w:rPr>
                <w:rFonts w:ascii="Calibri" w:hAnsi="Calibri" w:cs="Calibri"/>
                <w:sz w:val="22"/>
                <w:szCs w:val="22"/>
              </w:rPr>
              <w:t>, med mindre annet skriftlig avtales med oppdragsgiver.</w:t>
            </w:r>
          </w:p>
          <w:p w14:paraId="6D6853BD" w14:textId="77777777" w:rsidR="00326039" w:rsidRDefault="00326039" w:rsidP="00326039">
            <w:pPr>
              <w:pStyle w:val="Ingenmellomrom"/>
              <w:rPr>
                <w:rFonts w:ascii="Calibri" w:hAnsi="Calibri" w:cs="Calibri"/>
                <w:b/>
                <w:bCs/>
                <w:sz w:val="22"/>
                <w:szCs w:val="22"/>
              </w:rPr>
            </w:pPr>
          </w:p>
          <w:p w14:paraId="7534D6BE" w14:textId="7FB15196" w:rsidR="00326039" w:rsidRDefault="00326039">
            <w:pPr>
              <w:pStyle w:val="Ingenmellomrom"/>
              <w:numPr>
                <w:ilvl w:val="0"/>
                <w:numId w:val="11"/>
              </w:numPr>
              <w:rPr>
                <w:rFonts w:ascii="Calibri" w:hAnsi="Calibri" w:cs="Calibri"/>
                <w:b/>
                <w:bCs/>
                <w:sz w:val="22"/>
                <w:szCs w:val="22"/>
              </w:rPr>
            </w:pPr>
            <w:r>
              <w:rPr>
                <w:rFonts w:ascii="Calibri" w:hAnsi="Calibri" w:cs="Calibri"/>
                <w:b/>
                <w:bCs/>
                <w:sz w:val="22"/>
                <w:szCs w:val="22"/>
              </w:rPr>
              <w:t xml:space="preserve">Gjentatt bomtur </w:t>
            </w:r>
          </w:p>
          <w:p w14:paraId="1DEA962B" w14:textId="138F9E5A" w:rsidR="00326039" w:rsidRPr="00C23AA4" w:rsidRDefault="00326039" w:rsidP="00326039">
            <w:pPr>
              <w:pStyle w:val="Ingenmellomrom"/>
              <w:rPr>
                <w:rFonts w:ascii="Calibri" w:hAnsi="Calibri" w:cs="Calibri"/>
                <w:sz w:val="22"/>
                <w:szCs w:val="22"/>
              </w:rPr>
            </w:pPr>
            <w:r w:rsidRPr="00C23AA4">
              <w:rPr>
                <w:rFonts w:ascii="Calibri" w:hAnsi="Calibri" w:cs="Calibri"/>
                <w:sz w:val="22"/>
                <w:szCs w:val="22"/>
              </w:rPr>
              <w:t>Dersom oppdraget fortsatt ikke kan gjennomføres ved andre gangs oppmøte, skal leverandøren varsle oppdragsgiver uten ugrunnet opphold</w:t>
            </w:r>
            <w:r w:rsidR="002D6C1C">
              <w:rPr>
                <w:rFonts w:ascii="Calibri" w:hAnsi="Calibri" w:cs="Calibri"/>
                <w:sz w:val="22"/>
                <w:szCs w:val="22"/>
              </w:rPr>
              <w:t>, og normalt innen neste virkedag</w:t>
            </w:r>
            <w:r w:rsidRPr="00C23AA4">
              <w:rPr>
                <w:rFonts w:ascii="Calibri" w:hAnsi="Calibri" w:cs="Calibri"/>
                <w:sz w:val="22"/>
                <w:szCs w:val="22"/>
              </w:rPr>
              <w:t xml:space="preserve">. Videre oppfølging av abonnenten </w:t>
            </w:r>
            <w:proofErr w:type="gramStart"/>
            <w:r w:rsidRPr="00C23AA4">
              <w:rPr>
                <w:rFonts w:ascii="Calibri" w:hAnsi="Calibri" w:cs="Calibri"/>
                <w:sz w:val="22"/>
                <w:szCs w:val="22"/>
              </w:rPr>
              <w:t>forestås</w:t>
            </w:r>
            <w:proofErr w:type="gramEnd"/>
            <w:r w:rsidRPr="00C23AA4">
              <w:rPr>
                <w:rFonts w:ascii="Calibri" w:hAnsi="Calibri" w:cs="Calibri"/>
                <w:sz w:val="22"/>
                <w:szCs w:val="22"/>
              </w:rPr>
              <w:t xml:space="preserve"> av oppdragsgiver.</w:t>
            </w:r>
          </w:p>
          <w:p w14:paraId="55FB6019" w14:textId="77777777" w:rsidR="00326039" w:rsidRDefault="00326039" w:rsidP="00326039">
            <w:pPr>
              <w:pStyle w:val="Ingenmellomrom"/>
              <w:rPr>
                <w:rFonts w:ascii="Calibri" w:hAnsi="Calibri" w:cs="Calibri"/>
                <w:b/>
                <w:bCs/>
                <w:sz w:val="22"/>
                <w:szCs w:val="22"/>
              </w:rPr>
            </w:pPr>
          </w:p>
          <w:p w14:paraId="04C88DA3" w14:textId="790B61DE" w:rsidR="00326039" w:rsidRDefault="00326039">
            <w:pPr>
              <w:pStyle w:val="Ingenmellomrom"/>
              <w:numPr>
                <w:ilvl w:val="0"/>
                <w:numId w:val="11"/>
              </w:numPr>
              <w:rPr>
                <w:rFonts w:ascii="Calibri" w:hAnsi="Calibri" w:cs="Calibri"/>
                <w:b/>
                <w:bCs/>
                <w:sz w:val="22"/>
                <w:szCs w:val="22"/>
              </w:rPr>
            </w:pPr>
            <w:r>
              <w:rPr>
                <w:rFonts w:ascii="Calibri" w:hAnsi="Calibri" w:cs="Calibri"/>
                <w:b/>
                <w:bCs/>
                <w:sz w:val="22"/>
                <w:szCs w:val="22"/>
              </w:rPr>
              <w:t>Feil i grunnlagsdata</w:t>
            </w:r>
          </w:p>
          <w:p w14:paraId="5AC765E5" w14:textId="14329B3D" w:rsidR="00326039" w:rsidRPr="00457F28" w:rsidRDefault="00326039" w:rsidP="00326039">
            <w:pPr>
              <w:pStyle w:val="Ingenmellomrom"/>
              <w:rPr>
                <w:rFonts w:ascii="Calibri" w:hAnsi="Calibri" w:cs="Calibri"/>
                <w:sz w:val="22"/>
                <w:szCs w:val="22"/>
              </w:rPr>
            </w:pPr>
            <w:r w:rsidRPr="00A83652">
              <w:rPr>
                <w:rFonts w:ascii="Calibri" w:hAnsi="Calibri" w:cs="Calibri"/>
                <w:sz w:val="22"/>
                <w:szCs w:val="22"/>
              </w:rPr>
              <w:t xml:space="preserve">Dersom bomtur skyldes feil eller mangler ved oppdragsgivers leverte grunnlagsdata, herunder at anlegget er fjernet, permanent ute av drift eller utilgjengelig av andre årsaker som ikke kan tilskrives abonnenten, skal forholdet meldes via oppdragsgivers </w:t>
            </w:r>
            <w:r w:rsidR="00E77111">
              <w:rPr>
                <w:rFonts w:ascii="Calibri" w:hAnsi="Calibri" w:cs="Calibri"/>
                <w:sz w:val="22"/>
                <w:szCs w:val="22"/>
              </w:rPr>
              <w:t>fagsystem</w:t>
            </w:r>
            <w:r w:rsidRPr="00A83652">
              <w:rPr>
                <w:rFonts w:ascii="Calibri" w:hAnsi="Calibri" w:cs="Calibri"/>
                <w:sz w:val="22"/>
                <w:szCs w:val="22"/>
              </w:rPr>
              <w:t xml:space="preserve"> uten </w:t>
            </w:r>
            <w:r w:rsidRPr="00457F28">
              <w:rPr>
                <w:rFonts w:ascii="Calibri" w:hAnsi="Calibri" w:cs="Calibri"/>
                <w:sz w:val="22"/>
                <w:szCs w:val="22"/>
              </w:rPr>
              <w:t>ugrunnet opphold</w:t>
            </w:r>
            <w:r w:rsidR="00C62458" w:rsidRPr="00457F28">
              <w:rPr>
                <w:rFonts w:ascii="Calibri" w:hAnsi="Calibri" w:cs="Calibri"/>
                <w:sz w:val="22"/>
                <w:szCs w:val="22"/>
              </w:rPr>
              <w:t>,</w:t>
            </w:r>
            <w:r w:rsidR="00B64663" w:rsidRPr="00457F28">
              <w:rPr>
                <w:rFonts w:ascii="Calibri" w:hAnsi="Calibri" w:cs="Calibri"/>
                <w:sz w:val="22"/>
                <w:szCs w:val="22"/>
              </w:rPr>
              <w:t xml:space="preserve"> og </w:t>
            </w:r>
            <w:r w:rsidR="00352308">
              <w:rPr>
                <w:rFonts w:ascii="Calibri" w:hAnsi="Calibri" w:cs="Calibri"/>
                <w:sz w:val="22"/>
                <w:szCs w:val="22"/>
              </w:rPr>
              <w:t>senest</w:t>
            </w:r>
            <w:r w:rsidR="00352308" w:rsidRPr="00457F28">
              <w:rPr>
                <w:rFonts w:ascii="Calibri" w:hAnsi="Calibri" w:cs="Calibri"/>
                <w:sz w:val="22"/>
                <w:szCs w:val="22"/>
              </w:rPr>
              <w:t xml:space="preserve"> </w:t>
            </w:r>
            <w:r w:rsidR="00B64663" w:rsidRPr="00457F28">
              <w:rPr>
                <w:rFonts w:ascii="Calibri" w:hAnsi="Calibri" w:cs="Calibri"/>
                <w:sz w:val="22"/>
                <w:szCs w:val="22"/>
              </w:rPr>
              <w:t xml:space="preserve">innen </w:t>
            </w:r>
            <w:r w:rsidR="00FD202D">
              <w:rPr>
                <w:rFonts w:ascii="Calibri" w:hAnsi="Calibri" w:cs="Calibri"/>
                <w:sz w:val="22"/>
                <w:szCs w:val="22"/>
              </w:rPr>
              <w:t>5</w:t>
            </w:r>
            <w:r w:rsidR="00B64663" w:rsidRPr="00457F28">
              <w:rPr>
                <w:rFonts w:ascii="Calibri" w:hAnsi="Calibri" w:cs="Calibri"/>
                <w:sz w:val="22"/>
                <w:szCs w:val="22"/>
              </w:rPr>
              <w:t xml:space="preserve"> virkedag</w:t>
            </w:r>
            <w:r w:rsidR="00FD202D">
              <w:rPr>
                <w:rFonts w:ascii="Calibri" w:hAnsi="Calibri" w:cs="Calibri"/>
                <w:sz w:val="22"/>
                <w:szCs w:val="22"/>
              </w:rPr>
              <w:t>er</w:t>
            </w:r>
            <w:r w:rsidRPr="00457F28">
              <w:rPr>
                <w:rFonts w:ascii="Calibri" w:hAnsi="Calibri" w:cs="Calibri"/>
                <w:sz w:val="22"/>
                <w:szCs w:val="22"/>
              </w:rPr>
              <w:t>.</w:t>
            </w:r>
          </w:p>
          <w:p w14:paraId="5A15F6AC" w14:textId="77777777" w:rsidR="00326039" w:rsidRPr="00457F28" w:rsidRDefault="00326039" w:rsidP="00326039">
            <w:pPr>
              <w:pStyle w:val="Ingenmellomrom"/>
              <w:rPr>
                <w:rFonts w:ascii="Calibri" w:hAnsi="Calibri" w:cs="Calibri"/>
                <w:sz w:val="22"/>
                <w:szCs w:val="22"/>
              </w:rPr>
            </w:pPr>
          </w:p>
          <w:p w14:paraId="257D1E27" w14:textId="10FC97C6" w:rsidR="00326039" w:rsidRPr="00457F28" w:rsidRDefault="00326039">
            <w:pPr>
              <w:pStyle w:val="Ingenmellomrom"/>
              <w:numPr>
                <w:ilvl w:val="0"/>
                <w:numId w:val="11"/>
              </w:numPr>
              <w:rPr>
                <w:rFonts w:ascii="Calibri" w:hAnsi="Calibri" w:cs="Calibri"/>
                <w:b/>
                <w:bCs/>
                <w:sz w:val="22"/>
                <w:szCs w:val="22"/>
              </w:rPr>
            </w:pPr>
            <w:r w:rsidRPr="00457F28">
              <w:rPr>
                <w:rFonts w:ascii="Calibri" w:hAnsi="Calibri" w:cs="Calibri"/>
                <w:b/>
                <w:bCs/>
                <w:sz w:val="22"/>
                <w:szCs w:val="22"/>
              </w:rPr>
              <w:t>Vederlag for bomtur</w:t>
            </w:r>
          </w:p>
          <w:p w14:paraId="3F1CADF0" w14:textId="20B3BCDB" w:rsidR="00457F28" w:rsidRPr="00457F28" w:rsidRDefault="00457F28" w:rsidP="00457F28">
            <w:pPr>
              <w:pStyle w:val="Ingenmellomrom"/>
              <w:rPr>
                <w:rFonts w:ascii="Calibri" w:hAnsi="Calibri" w:cs="Calibri"/>
                <w:sz w:val="22"/>
                <w:szCs w:val="22"/>
              </w:rPr>
            </w:pPr>
            <w:r w:rsidRPr="00457F28">
              <w:rPr>
                <w:rFonts w:ascii="Calibri" w:hAnsi="Calibri" w:cs="Calibri"/>
                <w:sz w:val="22"/>
                <w:szCs w:val="22"/>
              </w:rPr>
              <w:t>Vederlag for bomtur følger kontraktens bestemmelser.</w:t>
            </w:r>
            <w:r w:rsidRPr="00457F28">
              <w:rPr>
                <w:rFonts w:ascii="Calibri" w:hAnsi="Calibri" w:cs="Calibri"/>
                <w:sz w:val="22"/>
                <w:szCs w:val="22"/>
              </w:rPr>
              <w:br/>
            </w:r>
          </w:p>
          <w:p w14:paraId="403456C8" w14:textId="36BE33AA" w:rsidR="00326039" w:rsidRPr="00457F28" w:rsidRDefault="00B77BCB" w:rsidP="00326039">
            <w:pPr>
              <w:pStyle w:val="Ingenmellomrom"/>
              <w:rPr>
                <w:rFonts w:ascii="Calibri" w:hAnsi="Calibri" w:cs="Calibri"/>
                <w:sz w:val="22"/>
                <w:szCs w:val="22"/>
                <w:highlight w:val="yellow"/>
              </w:rPr>
            </w:pPr>
            <w:r w:rsidRPr="00457F28">
              <w:rPr>
                <w:rFonts w:ascii="Calibri" w:hAnsi="Calibri" w:cs="Calibri"/>
                <w:sz w:val="22"/>
                <w:szCs w:val="22"/>
              </w:rPr>
              <w:t xml:space="preserve">Enhetspris for bomtur (oppmøte uten utført tømming) </w:t>
            </w:r>
            <w:proofErr w:type="gramStart"/>
            <w:r w:rsidRPr="00457F28">
              <w:rPr>
                <w:rFonts w:ascii="Calibri" w:hAnsi="Calibri" w:cs="Calibri"/>
                <w:sz w:val="22"/>
                <w:szCs w:val="22"/>
              </w:rPr>
              <w:t>fremgår</w:t>
            </w:r>
            <w:proofErr w:type="gramEnd"/>
            <w:r w:rsidRPr="00457F28">
              <w:rPr>
                <w:rFonts w:ascii="Calibri" w:hAnsi="Calibri" w:cs="Calibri"/>
                <w:sz w:val="22"/>
                <w:szCs w:val="22"/>
              </w:rPr>
              <w:t xml:space="preserve"> av vedlegg 2 – Prisskjema.</w:t>
            </w:r>
            <w:r w:rsidR="00326039">
              <w:rPr>
                <w:rFonts w:ascii="Calibri" w:hAnsi="Calibri" w:cs="Calibri"/>
                <w:sz w:val="22"/>
                <w:szCs w:val="22"/>
              </w:rPr>
              <w:br/>
            </w:r>
          </w:p>
        </w:tc>
        <w:tc>
          <w:tcPr>
            <w:tcW w:w="1121" w:type="dxa"/>
          </w:tcPr>
          <w:p w14:paraId="32F20302" w14:textId="69D90A5E"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42F834CC"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096A4117" w14:textId="77777777" w:rsidR="00326039" w:rsidRPr="009A3B31" w:rsidRDefault="00326039" w:rsidP="00326039">
            <w:pPr>
              <w:pStyle w:val="Ingenmellomrom"/>
              <w:rPr>
                <w:rFonts w:ascii="Calibri" w:hAnsi="Calibri" w:cs="Calibri"/>
                <w:sz w:val="22"/>
                <w:szCs w:val="22"/>
              </w:rPr>
            </w:pPr>
          </w:p>
        </w:tc>
      </w:tr>
      <w:tr w:rsidR="00326039" w:rsidRPr="006D0B0B" w14:paraId="35459B40" w14:textId="77777777" w:rsidTr="28387D21">
        <w:tc>
          <w:tcPr>
            <w:tcW w:w="1031" w:type="dxa"/>
          </w:tcPr>
          <w:p w14:paraId="0BC982BA" w14:textId="2ED84BBD" w:rsidR="00326039" w:rsidRPr="009A3B31" w:rsidRDefault="00326039" w:rsidP="00326039">
            <w:pPr>
              <w:pStyle w:val="Ingenmellomrom"/>
              <w:rPr>
                <w:rFonts w:ascii="Calibri" w:hAnsi="Calibri" w:cs="Calibri"/>
                <w:sz w:val="22"/>
                <w:szCs w:val="22"/>
              </w:rPr>
            </w:pPr>
            <w:r>
              <w:rPr>
                <w:rFonts w:ascii="Calibri" w:hAnsi="Calibri" w:cs="Calibri"/>
                <w:sz w:val="22"/>
                <w:szCs w:val="22"/>
              </w:rPr>
              <w:t>4.4</w:t>
            </w:r>
          </w:p>
        </w:tc>
        <w:tc>
          <w:tcPr>
            <w:tcW w:w="4494" w:type="dxa"/>
          </w:tcPr>
          <w:p w14:paraId="29C0EE7F" w14:textId="4256B733" w:rsidR="00326039" w:rsidRDefault="00326039" w:rsidP="00326039">
            <w:pPr>
              <w:pStyle w:val="Ingenmellomrom"/>
              <w:rPr>
                <w:rFonts w:ascii="Calibri" w:hAnsi="Calibri" w:cs="Calibri"/>
                <w:b/>
                <w:bCs/>
                <w:sz w:val="22"/>
                <w:szCs w:val="22"/>
              </w:rPr>
            </w:pPr>
            <w:r>
              <w:rPr>
                <w:rFonts w:ascii="Calibri" w:hAnsi="Calibri" w:cs="Calibri"/>
                <w:b/>
                <w:bCs/>
                <w:sz w:val="22"/>
                <w:szCs w:val="22"/>
              </w:rPr>
              <w:t xml:space="preserve">Førstegangskartlegging </w:t>
            </w:r>
            <w:r w:rsidR="00A671FC">
              <w:rPr>
                <w:rFonts w:ascii="Calibri" w:hAnsi="Calibri" w:cs="Calibri"/>
                <w:b/>
                <w:bCs/>
                <w:sz w:val="22"/>
                <w:szCs w:val="22"/>
              </w:rPr>
              <w:t>slamavskillere og tette tanker</w:t>
            </w:r>
          </w:p>
          <w:p w14:paraId="78852C0B" w14:textId="07BDDD40" w:rsidR="0062799D" w:rsidRPr="0062799D" w:rsidRDefault="16EF638C" w:rsidP="0062799D">
            <w:pPr>
              <w:pStyle w:val="Ingenmellomrom"/>
              <w:rPr>
                <w:rFonts w:ascii="Calibri" w:hAnsi="Calibri" w:cs="Calibri"/>
                <w:sz w:val="22"/>
                <w:szCs w:val="22"/>
              </w:rPr>
            </w:pPr>
            <w:r w:rsidRPr="28387D21">
              <w:rPr>
                <w:rFonts w:ascii="Calibri" w:hAnsi="Calibri" w:cs="Calibri"/>
                <w:sz w:val="22"/>
                <w:szCs w:val="22"/>
              </w:rPr>
              <w:t>Ved leverandørens første tømming av et avløpsanlegg</w:t>
            </w:r>
            <w:r w:rsidR="00813C77">
              <w:rPr>
                <w:rFonts w:ascii="Calibri" w:hAnsi="Calibri" w:cs="Calibri"/>
                <w:sz w:val="22"/>
                <w:szCs w:val="22"/>
              </w:rPr>
              <w:t xml:space="preserve"> (herunder slamavskillere og tette tanker)</w:t>
            </w:r>
            <w:r w:rsidRPr="28387D21">
              <w:rPr>
                <w:rFonts w:ascii="Calibri" w:hAnsi="Calibri" w:cs="Calibri"/>
                <w:sz w:val="22"/>
                <w:szCs w:val="22"/>
              </w:rPr>
              <w:t xml:space="preserve"> skal det, i tillegg til ordinær kontroll jf. punkt 3.8 og dokumentasjonskrav i punkt 4.1, gjennomføres en førstegangskartlegging</w:t>
            </w:r>
            <w:r w:rsidR="5AE1F68A" w:rsidRPr="28387D21">
              <w:rPr>
                <w:rFonts w:ascii="Calibri" w:hAnsi="Calibri" w:cs="Calibri"/>
                <w:sz w:val="22"/>
                <w:szCs w:val="22"/>
              </w:rPr>
              <w:t xml:space="preserve">. </w:t>
            </w:r>
            <w:r w:rsidR="7F0CADBD" w:rsidRPr="28387D21">
              <w:rPr>
                <w:rFonts w:ascii="Calibri" w:hAnsi="Calibri" w:cs="Calibri"/>
                <w:sz w:val="22"/>
                <w:szCs w:val="22"/>
              </w:rPr>
              <w:t xml:space="preserve"> </w:t>
            </w:r>
          </w:p>
          <w:p w14:paraId="27F7ACB1" w14:textId="77777777" w:rsidR="0062799D" w:rsidRPr="0062799D" w:rsidRDefault="0062799D" w:rsidP="0062799D">
            <w:pPr>
              <w:pStyle w:val="Ingenmellomrom"/>
              <w:rPr>
                <w:rFonts w:ascii="Calibri" w:hAnsi="Calibri" w:cs="Calibri"/>
                <w:sz w:val="22"/>
                <w:szCs w:val="22"/>
              </w:rPr>
            </w:pPr>
          </w:p>
          <w:p w14:paraId="63A8BE2B" w14:textId="021E49D4" w:rsidR="0062799D" w:rsidRPr="0062799D" w:rsidRDefault="0062799D" w:rsidP="0062799D">
            <w:pPr>
              <w:pStyle w:val="Ingenmellomrom"/>
              <w:rPr>
                <w:rFonts w:ascii="Calibri" w:hAnsi="Calibri" w:cs="Calibri"/>
                <w:sz w:val="22"/>
                <w:szCs w:val="22"/>
              </w:rPr>
            </w:pPr>
            <w:r w:rsidRPr="0062799D">
              <w:rPr>
                <w:rFonts w:ascii="Calibri" w:hAnsi="Calibri" w:cs="Calibri"/>
                <w:sz w:val="22"/>
                <w:szCs w:val="22"/>
              </w:rPr>
              <w:t>Formålet</w:t>
            </w:r>
            <w:r w:rsidR="008A53B7">
              <w:rPr>
                <w:rFonts w:ascii="Calibri" w:hAnsi="Calibri" w:cs="Calibri"/>
                <w:sz w:val="22"/>
                <w:szCs w:val="22"/>
              </w:rPr>
              <w:t xml:space="preserve"> med førstegangskartleggingen</w:t>
            </w:r>
            <w:r w:rsidRPr="0062799D">
              <w:rPr>
                <w:rFonts w:ascii="Calibri" w:hAnsi="Calibri" w:cs="Calibri"/>
                <w:sz w:val="22"/>
                <w:szCs w:val="22"/>
              </w:rPr>
              <w:t xml:space="preserve"> er å dokumentere anleggets tilstand og plassering på eiendommen.  </w:t>
            </w:r>
          </w:p>
          <w:p w14:paraId="5B94567B" w14:textId="77777777" w:rsidR="0062799D" w:rsidRPr="0062799D" w:rsidRDefault="0062799D" w:rsidP="0062799D">
            <w:pPr>
              <w:pStyle w:val="Ingenmellomrom"/>
              <w:rPr>
                <w:rFonts w:ascii="Calibri" w:hAnsi="Calibri" w:cs="Calibri"/>
                <w:sz w:val="22"/>
                <w:szCs w:val="22"/>
              </w:rPr>
            </w:pPr>
          </w:p>
          <w:p w14:paraId="64C684DF" w14:textId="77777777" w:rsidR="0062799D" w:rsidRPr="0062799D" w:rsidRDefault="0062799D" w:rsidP="0062799D">
            <w:pPr>
              <w:pStyle w:val="Ingenmellomrom"/>
              <w:rPr>
                <w:rFonts w:ascii="Calibri" w:hAnsi="Calibri" w:cs="Calibri"/>
                <w:sz w:val="22"/>
                <w:szCs w:val="22"/>
              </w:rPr>
            </w:pPr>
            <w:r w:rsidRPr="0062799D">
              <w:rPr>
                <w:rFonts w:ascii="Calibri" w:hAnsi="Calibri" w:cs="Calibri"/>
                <w:sz w:val="22"/>
                <w:szCs w:val="22"/>
              </w:rPr>
              <w:t xml:space="preserve">Førstegangskartlegging godtgjøres i henhold til vedlegg 2 – Prisskjema.  </w:t>
            </w:r>
          </w:p>
          <w:p w14:paraId="4D7909E4" w14:textId="77777777" w:rsidR="0062799D" w:rsidRDefault="0062799D" w:rsidP="0062799D">
            <w:pPr>
              <w:pStyle w:val="Ingenmellomrom"/>
              <w:rPr>
                <w:rFonts w:ascii="Calibri" w:hAnsi="Calibri" w:cs="Calibri"/>
                <w:sz w:val="22"/>
                <w:szCs w:val="22"/>
              </w:rPr>
            </w:pPr>
          </w:p>
          <w:p w14:paraId="79205D25" w14:textId="07F616CC" w:rsidR="00112190" w:rsidRDefault="16EF638C" w:rsidP="0062799D">
            <w:pPr>
              <w:pStyle w:val="Ingenmellomrom"/>
              <w:rPr>
                <w:rFonts w:ascii="Calibri" w:hAnsi="Calibri" w:cs="Calibri"/>
                <w:sz w:val="22"/>
                <w:szCs w:val="22"/>
              </w:rPr>
            </w:pPr>
            <w:r w:rsidRPr="28387D21">
              <w:rPr>
                <w:rFonts w:ascii="Calibri" w:hAnsi="Calibri" w:cs="Calibri"/>
                <w:sz w:val="22"/>
                <w:szCs w:val="22"/>
              </w:rPr>
              <w:t xml:space="preserve">Det skal </w:t>
            </w:r>
            <w:r w:rsidR="4BA9A52B" w:rsidRPr="28387D21">
              <w:rPr>
                <w:rFonts w:ascii="Calibri" w:hAnsi="Calibri" w:cs="Calibri"/>
                <w:sz w:val="22"/>
                <w:szCs w:val="22"/>
              </w:rPr>
              <w:t>registrere</w:t>
            </w:r>
            <w:r w:rsidR="00A27D51">
              <w:rPr>
                <w:rFonts w:ascii="Calibri" w:hAnsi="Calibri" w:cs="Calibri"/>
                <w:sz w:val="22"/>
                <w:szCs w:val="22"/>
              </w:rPr>
              <w:t>s</w:t>
            </w:r>
            <w:r w:rsidRPr="28387D21">
              <w:rPr>
                <w:rFonts w:ascii="Calibri" w:hAnsi="Calibri" w:cs="Calibri"/>
                <w:sz w:val="22"/>
                <w:szCs w:val="22"/>
              </w:rPr>
              <w:t xml:space="preserve"> anleggets type og tilstand.</w:t>
            </w:r>
            <w:r w:rsidR="6BC05839" w:rsidRPr="28387D21">
              <w:rPr>
                <w:rFonts w:ascii="Calibri" w:hAnsi="Calibri" w:cs="Calibri"/>
                <w:sz w:val="22"/>
                <w:szCs w:val="22"/>
              </w:rPr>
              <w:t xml:space="preserve"> </w:t>
            </w:r>
            <w:r w:rsidR="00E022D3">
              <w:rPr>
                <w:rFonts w:ascii="Calibri" w:hAnsi="Calibri" w:cs="Calibri"/>
                <w:sz w:val="22"/>
                <w:szCs w:val="22"/>
              </w:rPr>
              <w:t>Registeringen s</w:t>
            </w:r>
            <w:r w:rsidRPr="28387D21">
              <w:rPr>
                <w:rFonts w:ascii="Calibri" w:hAnsi="Calibri" w:cs="Calibri"/>
                <w:sz w:val="22"/>
                <w:szCs w:val="22"/>
              </w:rPr>
              <w:t>kal minimum inneholde</w:t>
            </w:r>
            <w:r w:rsidR="6BC05839" w:rsidRPr="28387D21">
              <w:rPr>
                <w:rFonts w:ascii="Calibri" w:hAnsi="Calibri" w:cs="Calibri"/>
                <w:sz w:val="22"/>
                <w:szCs w:val="22"/>
              </w:rPr>
              <w:t xml:space="preserve"> følgende</w:t>
            </w:r>
            <w:r w:rsidRPr="28387D21">
              <w:rPr>
                <w:rFonts w:ascii="Calibri" w:hAnsi="Calibri" w:cs="Calibri"/>
                <w:sz w:val="22"/>
                <w:szCs w:val="22"/>
              </w:rPr>
              <w:t>: </w:t>
            </w:r>
            <w:r w:rsidR="00A27D51">
              <w:rPr>
                <w:rFonts w:ascii="Calibri" w:hAnsi="Calibri" w:cs="Calibri"/>
                <w:sz w:val="22"/>
                <w:szCs w:val="22"/>
              </w:rPr>
              <w:br/>
            </w:r>
            <w:r w:rsidRPr="28387D21">
              <w:rPr>
                <w:rFonts w:ascii="Calibri" w:hAnsi="Calibri" w:cs="Calibri"/>
                <w:sz w:val="22"/>
                <w:szCs w:val="22"/>
              </w:rPr>
              <w:t xml:space="preserve"> </w:t>
            </w:r>
          </w:p>
          <w:p w14:paraId="22827148" w14:textId="3DAC0343" w:rsidR="00274F48" w:rsidRDefault="001836EC" w:rsidP="00112190">
            <w:pPr>
              <w:pStyle w:val="Ingenmellomrom"/>
              <w:numPr>
                <w:ilvl w:val="0"/>
                <w:numId w:val="35"/>
              </w:numPr>
              <w:rPr>
                <w:rFonts w:ascii="Calibri" w:hAnsi="Calibri" w:cs="Calibri"/>
                <w:sz w:val="22"/>
                <w:szCs w:val="22"/>
              </w:rPr>
            </w:pPr>
            <w:r>
              <w:rPr>
                <w:rFonts w:ascii="Calibri" w:hAnsi="Calibri" w:cs="Calibri"/>
                <w:sz w:val="22"/>
                <w:szCs w:val="22"/>
              </w:rPr>
              <w:t>t</w:t>
            </w:r>
            <w:r w:rsidR="0062799D" w:rsidRPr="0062799D">
              <w:rPr>
                <w:rFonts w:ascii="Calibri" w:hAnsi="Calibri" w:cs="Calibri"/>
                <w:sz w:val="22"/>
                <w:szCs w:val="22"/>
              </w:rPr>
              <w:t xml:space="preserve">ype anlegg (septiktank / </w:t>
            </w:r>
            <w:proofErr w:type="spellStart"/>
            <w:r w:rsidR="0062799D" w:rsidRPr="0062799D">
              <w:rPr>
                <w:rFonts w:ascii="Calibri" w:hAnsi="Calibri" w:cs="Calibri"/>
                <w:sz w:val="22"/>
                <w:szCs w:val="22"/>
              </w:rPr>
              <w:t>klaringskum</w:t>
            </w:r>
            <w:proofErr w:type="spellEnd"/>
            <w:r w:rsidR="0062799D" w:rsidRPr="0062799D">
              <w:rPr>
                <w:rFonts w:ascii="Calibri" w:hAnsi="Calibri" w:cs="Calibri"/>
                <w:sz w:val="22"/>
                <w:szCs w:val="22"/>
              </w:rPr>
              <w:t xml:space="preserve"> / tett tank / annet)</w:t>
            </w:r>
          </w:p>
          <w:p w14:paraId="2D467159" w14:textId="2CCEA1CB" w:rsidR="007B5AE4" w:rsidRDefault="001836EC" w:rsidP="007B5AE4">
            <w:pPr>
              <w:pStyle w:val="Ingenmellomrom"/>
              <w:numPr>
                <w:ilvl w:val="0"/>
                <w:numId w:val="35"/>
              </w:numPr>
              <w:rPr>
                <w:rFonts w:ascii="Calibri" w:hAnsi="Calibri" w:cs="Calibri"/>
                <w:sz w:val="22"/>
                <w:szCs w:val="22"/>
              </w:rPr>
            </w:pPr>
            <w:r>
              <w:rPr>
                <w:rFonts w:ascii="Calibri" w:hAnsi="Calibri" w:cs="Calibri"/>
                <w:sz w:val="22"/>
                <w:szCs w:val="22"/>
              </w:rPr>
              <w:t>m</w:t>
            </w:r>
            <w:r w:rsidR="00274F48" w:rsidRPr="0062799D">
              <w:rPr>
                <w:rFonts w:ascii="Calibri" w:hAnsi="Calibri" w:cs="Calibri"/>
                <w:sz w:val="22"/>
                <w:szCs w:val="22"/>
              </w:rPr>
              <w:t>i</w:t>
            </w:r>
            <w:r w:rsidR="007D3109">
              <w:rPr>
                <w:rFonts w:ascii="Calibri" w:hAnsi="Calibri" w:cs="Calibri"/>
                <w:sz w:val="22"/>
                <w:szCs w:val="22"/>
              </w:rPr>
              <w:t>nst</w:t>
            </w:r>
            <w:r w:rsidR="00274F48" w:rsidRPr="0062799D">
              <w:rPr>
                <w:rFonts w:ascii="Calibri" w:hAnsi="Calibri" w:cs="Calibri"/>
                <w:sz w:val="22"/>
                <w:szCs w:val="22"/>
              </w:rPr>
              <w:t xml:space="preserve"> to bilder</w:t>
            </w:r>
            <w:r w:rsidR="007B5AE4">
              <w:rPr>
                <w:rFonts w:ascii="Calibri" w:hAnsi="Calibri" w:cs="Calibri"/>
                <w:sz w:val="22"/>
                <w:szCs w:val="22"/>
              </w:rPr>
              <w:t xml:space="preserve">, jf. kravene til </w:t>
            </w:r>
            <w:r w:rsidR="00274F48" w:rsidRPr="0062799D">
              <w:rPr>
                <w:rFonts w:ascii="Calibri" w:hAnsi="Calibri" w:cs="Calibri"/>
                <w:sz w:val="22"/>
                <w:szCs w:val="22"/>
              </w:rPr>
              <w:t>bildedokumentasjon</w:t>
            </w:r>
            <w:r w:rsidR="007B5AE4">
              <w:rPr>
                <w:rFonts w:ascii="Calibri" w:hAnsi="Calibri" w:cs="Calibri"/>
                <w:sz w:val="22"/>
                <w:szCs w:val="22"/>
              </w:rPr>
              <w:t xml:space="preserve"> i</w:t>
            </w:r>
            <w:r w:rsidR="00274F48" w:rsidRPr="0062799D">
              <w:rPr>
                <w:rFonts w:ascii="Calibri" w:hAnsi="Calibri" w:cs="Calibri"/>
                <w:sz w:val="22"/>
                <w:szCs w:val="22"/>
              </w:rPr>
              <w:t xml:space="preserve"> punkt 4.2</w:t>
            </w:r>
          </w:p>
          <w:p w14:paraId="6B83D42A" w14:textId="63634C31" w:rsidR="007B5AE4" w:rsidRDefault="001836EC" w:rsidP="007B5AE4">
            <w:pPr>
              <w:pStyle w:val="Ingenmellomrom"/>
              <w:numPr>
                <w:ilvl w:val="0"/>
                <w:numId w:val="35"/>
              </w:numPr>
              <w:rPr>
                <w:rFonts w:ascii="Calibri" w:hAnsi="Calibri" w:cs="Calibri"/>
                <w:sz w:val="22"/>
                <w:szCs w:val="22"/>
              </w:rPr>
            </w:pPr>
            <w:r>
              <w:rPr>
                <w:rFonts w:ascii="Calibri" w:hAnsi="Calibri" w:cs="Calibri"/>
                <w:sz w:val="22"/>
                <w:szCs w:val="22"/>
              </w:rPr>
              <w:t>k</w:t>
            </w:r>
            <w:r w:rsidR="16EF638C" w:rsidRPr="007B5AE4">
              <w:rPr>
                <w:rFonts w:ascii="Calibri" w:hAnsi="Calibri" w:cs="Calibri"/>
                <w:sz w:val="22"/>
                <w:szCs w:val="22"/>
              </w:rPr>
              <w:t xml:space="preserve">ontroll </w:t>
            </w:r>
            <w:r>
              <w:rPr>
                <w:rFonts w:ascii="Calibri" w:hAnsi="Calibri" w:cs="Calibri"/>
                <w:sz w:val="22"/>
                <w:szCs w:val="22"/>
              </w:rPr>
              <w:t xml:space="preserve">gjennomført i henhold til </w:t>
            </w:r>
            <w:r w:rsidR="16EF638C" w:rsidRPr="007B5AE4">
              <w:rPr>
                <w:rFonts w:ascii="Calibri" w:hAnsi="Calibri" w:cs="Calibri"/>
                <w:sz w:val="22"/>
                <w:szCs w:val="22"/>
              </w:rPr>
              <w:t>kontrollisten i punkt 3.8.</w:t>
            </w:r>
            <w:r w:rsidR="35BF3A55" w:rsidRPr="007B5AE4">
              <w:rPr>
                <w:rFonts w:ascii="Calibri" w:hAnsi="Calibri" w:cs="Calibri"/>
                <w:sz w:val="22"/>
                <w:szCs w:val="22"/>
              </w:rPr>
              <w:t xml:space="preserve"> </w:t>
            </w:r>
            <w:r>
              <w:rPr>
                <w:rFonts w:ascii="Calibri" w:hAnsi="Calibri" w:cs="Calibri"/>
                <w:sz w:val="22"/>
                <w:szCs w:val="22"/>
              </w:rPr>
              <w:br/>
            </w:r>
          </w:p>
          <w:p w14:paraId="667F643F" w14:textId="388543B9" w:rsidR="0062799D" w:rsidRPr="007B5AE4" w:rsidRDefault="16EF638C" w:rsidP="001836EC">
            <w:pPr>
              <w:pStyle w:val="Ingenmellomrom"/>
              <w:rPr>
                <w:rFonts w:ascii="Calibri" w:hAnsi="Calibri" w:cs="Calibri"/>
                <w:sz w:val="22"/>
                <w:szCs w:val="22"/>
              </w:rPr>
            </w:pPr>
            <w:r w:rsidRPr="007B5AE4">
              <w:rPr>
                <w:rFonts w:ascii="Calibri" w:hAnsi="Calibri" w:cs="Calibri"/>
                <w:sz w:val="22"/>
                <w:szCs w:val="22"/>
              </w:rPr>
              <w:t xml:space="preserve">I tillegg skal følgende opplysninger registreres særskilt ved førstegangskartlegging:  </w:t>
            </w:r>
          </w:p>
          <w:p w14:paraId="5F3D32FC" w14:textId="25CED3D8" w:rsidR="1C951693" w:rsidRDefault="1C951693" w:rsidP="001836EC">
            <w:pPr>
              <w:pStyle w:val="Ingenmellomrom"/>
              <w:numPr>
                <w:ilvl w:val="0"/>
                <w:numId w:val="43"/>
              </w:numPr>
              <w:rPr>
                <w:rFonts w:ascii="Calibri" w:hAnsi="Calibri" w:cs="Calibri"/>
                <w:sz w:val="22"/>
                <w:szCs w:val="22"/>
              </w:rPr>
            </w:pPr>
            <w:r w:rsidRPr="28387D21">
              <w:rPr>
                <w:rFonts w:ascii="Calibri" w:hAnsi="Calibri" w:cs="Calibri"/>
                <w:sz w:val="22"/>
                <w:szCs w:val="22"/>
              </w:rPr>
              <w:t xml:space="preserve">GPS registrering av anlegget </w:t>
            </w:r>
          </w:p>
          <w:p w14:paraId="4035A791" w14:textId="6EE8CE34" w:rsidR="0062799D" w:rsidRPr="0062799D" w:rsidRDefault="0062799D" w:rsidP="001836EC">
            <w:pPr>
              <w:pStyle w:val="Ingenmellomrom"/>
              <w:numPr>
                <w:ilvl w:val="0"/>
                <w:numId w:val="43"/>
              </w:numPr>
              <w:rPr>
                <w:rFonts w:ascii="Calibri" w:hAnsi="Calibri" w:cs="Calibri"/>
                <w:sz w:val="22"/>
                <w:szCs w:val="22"/>
              </w:rPr>
            </w:pPr>
            <w:r w:rsidRPr="0062799D">
              <w:rPr>
                <w:rFonts w:ascii="Calibri" w:hAnsi="Calibri" w:cs="Calibri"/>
                <w:sz w:val="22"/>
                <w:szCs w:val="22"/>
              </w:rPr>
              <w:t xml:space="preserve">antall kammer  </w:t>
            </w:r>
          </w:p>
          <w:p w14:paraId="656A47FB" w14:textId="3AD07544" w:rsidR="0062799D" w:rsidRPr="0062799D" w:rsidRDefault="0062799D" w:rsidP="001836EC">
            <w:pPr>
              <w:pStyle w:val="Ingenmellomrom"/>
              <w:numPr>
                <w:ilvl w:val="0"/>
                <w:numId w:val="43"/>
              </w:numPr>
              <w:rPr>
                <w:rFonts w:ascii="Calibri" w:hAnsi="Calibri" w:cs="Calibri"/>
                <w:sz w:val="22"/>
                <w:szCs w:val="22"/>
              </w:rPr>
            </w:pPr>
            <w:r w:rsidRPr="0062799D">
              <w:rPr>
                <w:rFonts w:ascii="Calibri" w:hAnsi="Calibri" w:cs="Calibri"/>
                <w:sz w:val="22"/>
                <w:szCs w:val="22"/>
              </w:rPr>
              <w:t>forekomst av synkekum (kum uten bunn)</w:t>
            </w:r>
            <w:r w:rsidR="000447ED">
              <w:rPr>
                <w:rFonts w:ascii="Calibri" w:hAnsi="Calibri" w:cs="Calibri"/>
                <w:sz w:val="22"/>
                <w:szCs w:val="22"/>
              </w:rPr>
              <w:t>.</w:t>
            </w:r>
            <w:r w:rsidRPr="0062799D">
              <w:rPr>
                <w:rFonts w:ascii="Calibri" w:hAnsi="Calibri" w:cs="Calibri"/>
                <w:sz w:val="22"/>
                <w:szCs w:val="22"/>
              </w:rPr>
              <w:t xml:space="preserve">  </w:t>
            </w:r>
          </w:p>
          <w:p w14:paraId="39584E03" w14:textId="77777777" w:rsidR="0062799D" w:rsidRPr="0062799D" w:rsidRDefault="0062799D" w:rsidP="0062799D">
            <w:pPr>
              <w:pStyle w:val="Ingenmellomrom"/>
              <w:rPr>
                <w:rFonts w:ascii="Calibri" w:hAnsi="Calibri" w:cs="Calibri"/>
                <w:sz w:val="22"/>
                <w:szCs w:val="22"/>
              </w:rPr>
            </w:pPr>
          </w:p>
          <w:p w14:paraId="66CCECAD" w14:textId="12F56124" w:rsidR="002F58AC" w:rsidRDefault="0062799D" w:rsidP="0062799D">
            <w:pPr>
              <w:pStyle w:val="Ingenmellomrom"/>
              <w:rPr>
                <w:rFonts w:ascii="Calibri" w:hAnsi="Calibri" w:cs="Calibri"/>
                <w:sz w:val="22"/>
                <w:szCs w:val="22"/>
              </w:rPr>
            </w:pPr>
            <w:r w:rsidRPr="0062799D">
              <w:rPr>
                <w:rFonts w:ascii="Calibri" w:hAnsi="Calibri" w:cs="Calibri"/>
                <w:sz w:val="22"/>
                <w:szCs w:val="22"/>
              </w:rPr>
              <w:t>Kontrollen og registreringene skal dokumenteres i oppdragsgivers feltverktøy som del av oppdragsdokumentasjonen.</w:t>
            </w:r>
          </w:p>
          <w:p w14:paraId="4CA8D849" w14:textId="77777777" w:rsidR="00326039" w:rsidRPr="009A3B31" w:rsidRDefault="00326039" w:rsidP="000F4BB0">
            <w:pPr>
              <w:pStyle w:val="Ingenmellomrom"/>
              <w:rPr>
                <w:rFonts w:ascii="Calibri" w:hAnsi="Calibri" w:cs="Calibri"/>
                <w:sz w:val="22"/>
                <w:szCs w:val="22"/>
              </w:rPr>
            </w:pPr>
          </w:p>
        </w:tc>
        <w:tc>
          <w:tcPr>
            <w:tcW w:w="1121" w:type="dxa"/>
          </w:tcPr>
          <w:p w14:paraId="047E43A3" w14:textId="55306A28" w:rsidR="00326039" w:rsidRPr="009A3B31"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47CA28DC"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AF572E4" w14:textId="77777777" w:rsidR="00326039" w:rsidRPr="009A3B31" w:rsidRDefault="00326039" w:rsidP="00326039">
            <w:pPr>
              <w:pStyle w:val="Ingenmellomrom"/>
              <w:rPr>
                <w:rFonts w:ascii="Calibri" w:hAnsi="Calibri" w:cs="Calibri"/>
                <w:sz w:val="22"/>
                <w:szCs w:val="22"/>
              </w:rPr>
            </w:pPr>
          </w:p>
        </w:tc>
      </w:tr>
      <w:tr w:rsidR="00326039" w:rsidRPr="006D0B0B" w14:paraId="299B4E9E" w14:textId="77777777" w:rsidTr="28387D21">
        <w:tc>
          <w:tcPr>
            <w:tcW w:w="1031" w:type="dxa"/>
          </w:tcPr>
          <w:p w14:paraId="180D9C5A" w14:textId="7F117EB9" w:rsidR="00326039" w:rsidRDefault="00326039" w:rsidP="00326039">
            <w:pPr>
              <w:pStyle w:val="Ingenmellomrom"/>
              <w:rPr>
                <w:rFonts w:ascii="Calibri" w:hAnsi="Calibri" w:cs="Calibri"/>
                <w:sz w:val="22"/>
                <w:szCs w:val="22"/>
              </w:rPr>
            </w:pPr>
            <w:r>
              <w:rPr>
                <w:rFonts w:ascii="Calibri" w:hAnsi="Calibri" w:cs="Calibri"/>
                <w:sz w:val="22"/>
                <w:szCs w:val="22"/>
              </w:rPr>
              <w:t>4.5</w:t>
            </w:r>
          </w:p>
        </w:tc>
        <w:tc>
          <w:tcPr>
            <w:tcW w:w="4494" w:type="dxa"/>
          </w:tcPr>
          <w:p w14:paraId="18D5F991" w14:textId="08CC1AB7" w:rsidR="00326039" w:rsidRDefault="00326039" w:rsidP="7DEA7A28">
            <w:pPr>
              <w:pStyle w:val="Ingenmellomrom"/>
              <w:rPr>
                <w:rFonts w:ascii="Calibri" w:hAnsi="Calibri" w:cs="Calibri"/>
                <w:sz w:val="22"/>
                <w:szCs w:val="22"/>
              </w:rPr>
            </w:pPr>
            <w:r w:rsidRPr="7DEA7A28">
              <w:rPr>
                <w:rFonts w:ascii="Calibri" w:hAnsi="Calibri" w:cs="Calibri"/>
                <w:b/>
                <w:bCs/>
                <w:sz w:val="22"/>
                <w:szCs w:val="22"/>
              </w:rPr>
              <w:t xml:space="preserve">Fakturering og fakturagrunnlag </w:t>
            </w:r>
            <w:r>
              <w:br/>
            </w:r>
            <w:r w:rsidRPr="7DEA7A28">
              <w:rPr>
                <w:rFonts w:ascii="Calibri" w:hAnsi="Calibri" w:cs="Calibri"/>
                <w:sz w:val="22"/>
                <w:szCs w:val="22"/>
              </w:rPr>
              <w:t>All fakturering for ytelser som omfattes av rammeavtalen skal skje til oppdragsgiver, med mindre annet er særskilt avtalt.</w:t>
            </w:r>
            <w:r w:rsidR="58EF9093" w:rsidRPr="7DEA7A28">
              <w:rPr>
                <w:rFonts w:ascii="Calibri" w:hAnsi="Calibri" w:cs="Calibri"/>
                <w:sz w:val="22"/>
                <w:szCs w:val="22"/>
              </w:rPr>
              <w:t xml:space="preserve"> </w:t>
            </w:r>
            <w:r w:rsidR="000731E6">
              <w:rPr>
                <w:rFonts w:ascii="Calibri" w:hAnsi="Calibri" w:cs="Calibri"/>
                <w:sz w:val="22"/>
                <w:szCs w:val="22"/>
              </w:rPr>
              <w:t xml:space="preserve">Leverandøren skal sende månedlig faktura for </w:t>
            </w:r>
            <w:r w:rsidR="000636DE">
              <w:rPr>
                <w:rFonts w:ascii="Calibri" w:hAnsi="Calibri" w:cs="Calibri"/>
                <w:sz w:val="22"/>
                <w:szCs w:val="22"/>
              </w:rPr>
              <w:t xml:space="preserve">ytelser utført i foregående kalendermåned. </w:t>
            </w:r>
          </w:p>
          <w:p w14:paraId="0E36B74C" w14:textId="77777777" w:rsidR="00326039" w:rsidRPr="00AD72A6" w:rsidRDefault="00326039" w:rsidP="00326039">
            <w:pPr>
              <w:pStyle w:val="Ingenmellomrom"/>
              <w:rPr>
                <w:rFonts w:ascii="Calibri" w:hAnsi="Calibri" w:cs="Calibri"/>
                <w:sz w:val="22"/>
                <w:szCs w:val="22"/>
              </w:rPr>
            </w:pPr>
          </w:p>
          <w:p w14:paraId="111A31D8" w14:textId="3F07B726"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Faktura skal baseres på avtalte priser og minimum inneholde følgende opplysninger:</w:t>
            </w:r>
            <w:r w:rsidRPr="00477706">
              <w:rPr>
                <w:rFonts w:ascii="Calibri" w:hAnsi="Calibri" w:cs="Calibri"/>
                <w:sz w:val="22"/>
                <w:szCs w:val="22"/>
              </w:rPr>
              <w:br/>
            </w:r>
          </w:p>
          <w:p w14:paraId="34F6D3C8" w14:textId="77777777"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 xml:space="preserve">• referanse til tømmerute  </w:t>
            </w:r>
          </w:p>
          <w:p w14:paraId="7C276EDA" w14:textId="78162989"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 xml:space="preserve">• dato for tømming </w:t>
            </w:r>
          </w:p>
          <w:p w14:paraId="0FD4A12D" w14:textId="77777777"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 xml:space="preserve">• adresse og anleggs-ID  </w:t>
            </w:r>
          </w:p>
          <w:p w14:paraId="6B37F81D" w14:textId="2991B8D9"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 xml:space="preserve">• type anlegg og registrert tømmemengde  </w:t>
            </w:r>
          </w:p>
          <w:p w14:paraId="7DE55F3D" w14:textId="77777777" w:rsidR="00326039" w:rsidRPr="00477706" w:rsidRDefault="00326039" w:rsidP="00326039">
            <w:pPr>
              <w:pStyle w:val="Ingenmellomrom"/>
              <w:rPr>
                <w:rFonts w:ascii="Calibri" w:hAnsi="Calibri" w:cs="Calibri"/>
                <w:sz w:val="22"/>
                <w:szCs w:val="22"/>
              </w:rPr>
            </w:pPr>
          </w:p>
          <w:p w14:paraId="3A34048B" w14:textId="77777777"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For hver faktura skal det vedlegges dokumentasjon som viser utførte tømminger per anlegg, for eksempel i form av tømmerapport eller tilsvarende oversikt.</w:t>
            </w:r>
          </w:p>
          <w:p w14:paraId="1CE09EEB" w14:textId="77777777" w:rsidR="00326039" w:rsidRPr="00477706" w:rsidRDefault="00326039" w:rsidP="00326039">
            <w:pPr>
              <w:pStyle w:val="Ingenmellomrom"/>
              <w:rPr>
                <w:rFonts w:ascii="Calibri" w:hAnsi="Calibri" w:cs="Calibri"/>
                <w:sz w:val="22"/>
                <w:szCs w:val="22"/>
              </w:rPr>
            </w:pPr>
          </w:p>
          <w:p w14:paraId="53EC70B2" w14:textId="5D1A4865" w:rsidR="00326039" w:rsidRPr="00477706" w:rsidRDefault="00326039" w:rsidP="00326039">
            <w:pPr>
              <w:pStyle w:val="Ingenmellomrom"/>
              <w:rPr>
                <w:rFonts w:ascii="Calibri" w:hAnsi="Calibri" w:cs="Calibri"/>
                <w:sz w:val="22"/>
                <w:szCs w:val="22"/>
              </w:rPr>
            </w:pPr>
            <w:r w:rsidRPr="00477706">
              <w:rPr>
                <w:rFonts w:ascii="Calibri" w:hAnsi="Calibri" w:cs="Calibri"/>
                <w:sz w:val="22"/>
                <w:szCs w:val="22"/>
              </w:rPr>
              <w:t>Faktura med tilhørende dokumentasjon skal utformes på en oversiktlig og etterprøvbar måte som legger til rette for enkel og effektiv kontroll av fakturagrunnlaget.</w:t>
            </w:r>
          </w:p>
          <w:p w14:paraId="7D02AA1B" w14:textId="77777777" w:rsidR="00326039" w:rsidRPr="00477706" w:rsidRDefault="00326039" w:rsidP="00326039">
            <w:pPr>
              <w:pStyle w:val="Ingenmellomrom"/>
              <w:rPr>
                <w:rFonts w:ascii="Calibri" w:hAnsi="Calibri" w:cs="Calibri"/>
                <w:sz w:val="22"/>
                <w:szCs w:val="22"/>
              </w:rPr>
            </w:pPr>
          </w:p>
          <w:p w14:paraId="14475208" w14:textId="53352C7C" w:rsidR="00326039" w:rsidRPr="00477706" w:rsidRDefault="00D75138" w:rsidP="00326039">
            <w:pPr>
              <w:pStyle w:val="Ingenmellomrom"/>
              <w:rPr>
                <w:rFonts w:ascii="Calibri" w:hAnsi="Calibri" w:cs="Calibri"/>
                <w:b/>
                <w:bCs/>
                <w:sz w:val="22"/>
                <w:szCs w:val="22"/>
              </w:rPr>
            </w:pPr>
            <w:r>
              <w:rPr>
                <w:rFonts w:ascii="Calibri" w:hAnsi="Calibri" w:cs="Calibri"/>
                <w:b/>
                <w:bCs/>
                <w:sz w:val="22"/>
                <w:szCs w:val="22"/>
              </w:rPr>
              <w:t>Fakturering og dokumentasjon</w:t>
            </w:r>
            <w:r w:rsidR="00326039">
              <w:rPr>
                <w:rFonts w:ascii="Calibri" w:hAnsi="Calibri" w:cs="Calibri"/>
                <w:b/>
                <w:bCs/>
                <w:sz w:val="22"/>
                <w:szCs w:val="22"/>
              </w:rPr>
              <w:t xml:space="preserve"> (EK)</w:t>
            </w:r>
            <w:r w:rsidR="00326039" w:rsidRPr="00477706">
              <w:rPr>
                <w:rFonts w:ascii="Calibri" w:hAnsi="Calibri" w:cs="Calibri"/>
                <w:b/>
                <w:bCs/>
                <w:sz w:val="22"/>
                <w:szCs w:val="22"/>
              </w:rPr>
              <w:t>:</w:t>
            </w:r>
          </w:p>
          <w:p w14:paraId="655F085D" w14:textId="2DD7B091" w:rsidR="00FB2186" w:rsidRPr="00FB2186" w:rsidRDefault="00FB2186" w:rsidP="00FB2186">
            <w:pPr>
              <w:pStyle w:val="Ingenmellomrom"/>
              <w:rPr>
                <w:rFonts w:ascii="Calibri" w:hAnsi="Calibri" w:cs="Calibri"/>
                <w:sz w:val="22"/>
                <w:szCs w:val="22"/>
              </w:rPr>
            </w:pPr>
            <w:r w:rsidRPr="00FB2186">
              <w:rPr>
                <w:rFonts w:ascii="Calibri" w:hAnsi="Calibri" w:cs="Calibri"/>
                <w:sz w:val="22"/>
                <w:szCs w:val="22"/>
              </w:rPr>
              <w:lastRenderedPageBreak/>
              <w:t>Oppdragsgiver vil vektlegge leverandørens evne til å sikre en oversiktlig, etterprøvbar og effektiv faktureringsprosess som gir godt grunnlag for kontroll og oppfølging gjennom hele avtaleperioden.</w:t>
            </w:r>
            <w:r w:rsidR="00084F0F">
              <w:rPr>
                <w:rFonts w:ascii="Calibri" w:hAnsi="Calibri" w:cs="Calibri"/>
                <w:sz w:val="22"/>
                <w:szCs w:val="22"/>
              </w:rPr>
              <w:br/>
            </w:r>
          </w:p>
          <w:p w14:paraId="09D0BA8B" w14:textId="77777777" w:rsidR="00FB2186" w:rsidRPr="00FB2186" w:rsidRDefault="00FB2186" w:rsidP="00FB2186">
            <w:pPr>
              <w:pStyle w:val="Ingenmellomrom"/>
              <w:rPr>
                <w:rFonts w:ascii="Calibri" w:hAnsi="Calibri" w:cs="Calibri"/>
                <w:sz w:val="22"/>
                <w:szCs w:val="22"/>
              </w:rPr>
            </w:pPr>
            <w:r w:rsidRPr="00FB2186">
              <w:rPr>
                <w:rFonts w:ascii="Calibri" w:hAnsi="Calibri" w:cs="Calibri"/>
                <w:sz w:val="22"/>
                <w:szCs w:val="22"/>
              </w:rPr>
              <w:t>Leverandøren skal redegjøre for hvordan fakturering og tilhørende dokumentasjon utformes og understøtter en effektiv kontrollprosess, herunder:</w:t>
            </w:r>
          </w:p>
          <w:p w14:paraId="27912969" w14:textId="230316C5" w:rsidR="00FB2186" w:rsidRPr="00FB2186" w:rsidRDefault="00FB2186" w:rsidP="00FB2186">
            <w:pPr>
              <w:pStyle w:val="Ingenmellomrom"/>
              <w:rPr>
                <w:rFonts w:ascii="Calibri" w:hAnsi="Calibri" w:cs="Calibri"/>
                <w:sz w:val="22"/>
                <w:szCs w:val="22"/>
              </w:rPr>
            </w:pPr>
          </w:p>
          <w:p w14:paraId="015EFBDC" w14:textId="22DF9BA8" w:rsidR="00FB2186" w:rsidRPr="00243E27" w:rsidRDefault="00FB2186">
            <w:pPr>
              <w:pStyle w:val="Ingenmellomrom"/>
              <w:numPr>
                <w:ilvl w:val="0"/>
                <w:numId w:val="17"/>
              </w:numPr>
              <w:rPr>
                <w:rFonts w:ascii="Calibri" w:hAnsi="Calibri" w:cs="Calibri"/>
                <w:b/>
                <w:bCs/>
                <w:sz w:val="22"/>
                <w:szCs w:val="22"/>
              </w:rPr>
            </w:pPr>
            <w:r w:rsidRPr="00FB2186">
              <w:rPr>
                <w:rFonts w:ascii="Calibri" w:hAnsi="Calibri" w:cs="Calibri"/>
                <w:b/>
                <w:bCs/>
                <w:sz w:val="22"/>
                <w:szCs w:val="22"/>
              </w:rPr>
              <w:t>Sammenheng mellom utført arbeid og fakturagrunnlag</w:t>
            </w:r>
            <w:r w:rsidR="00243E27">
              <w:rPr>
                <w:rFonts w:ascii="Calibri" w:hAnsi="Calibri" w:cs="Calibri"/>
                <w:b/>
                <w:bCs/>
                <w:sz w:val="22"/>
                <w:szCs w:val="22"/>
              </w:rPr>
              <w:br/>
            </w:r>
            <w:r w:rsidRPr="00FB2186">
              <w:rPr>
                <w:rFonts w:ascii="Calibri" w:hAnsi="Calibri" w:cs="Calibri"/>
                <w:sz w:val="22"/>
                <w:szCs w:val="22"/>
              </w:rPr>
              <w:t>Hvordan leverandøren sikrer tydelig og sporbar kobling mellom utførte tømminger og fakturert ytelse, slik at det er enkelt å verifisere at fakturagrunnlaget er korrekt.</w:t>
            </w:r>
          </w:p>
          <w:p w14:paraId="33F0CF3C" w14:textId="488D4248" w:rsidR="00FB2186" w:rsidRPr="00FB2186" w:rsidRDefault="00FB2186" w:rsidP="00FB2186">
            <w:pPr>
              <w:pStyle w:val="Ingenmellomrom"/>
              <w:rPr>
                <w:rFonts w:ascii="Calibri" w:hAnsi="Calibri" w:cs="Calibri"/>
                <w:sz w:val="22"/>
                <w:szCs w:val="22"/>
              </w:rPr>
            </w:pPr>
          </w:p>
          <w:p w14:paraId="51A12DA0" w14:textId="3D6FD7F6" w:rsidR="008064AA" w:rsidRPr="008064AA" w:rsidRDefault="008064AA">
            <w:pPr>
              <w:pStyle w:val="Ingenmellomrom"/>
              <w:numPr>
                <w:ilvl w:val="0"/>
                <w:numId w:val="17"/>
              </w:numPr>
              <w:rPr>
                <w:rFonts w:ascii="Calibri" w:hAnsi="Calibri" w:cs="Calibri"/>
                <w:b/>
                <w:bCs/>
                <w:sz w:val="22"/>
                <w:szCs w:val="22"/>
              </w:rPr>
            </w:pPr>
            <w:r w:rsidRPr="008064AA">
              <w:rPr>
                <w:rFonts w:ascii="Calibri" w:hAnsi="Calibri" w:cs="Calibri"/>
                <w:b/>
                <w:bCs/>
                <w:sz w:val="22"/>
                <w:szCs w:val="22"/>
              </w:rPr>
              <w:t>Struktur og støtte for effektiv kontroll</w:t>
            </w:r>
            <w:r w:rsidR="00243E27">
              <w:rPr>
                <w:rFonts w:ascii="Calibri" w:hAnsi="Calibri" w:cs="Calibri"/>
                <w:b/>
                <w:bCs/>
                <w:sz w:val="22"/>
                <w:szCs w:val="22"/>
              </w:rPr>
              <w:br/>
            </w:r>
            <w:r w:rsidRPr="00243E27">
              <w:rPr>
                <w:rFonts w:ascii="Calibri" w:hAnsi="Calibri" w:cs="Calibri"/>
                <w:sz w:val="22"/>
                <w:szCs w:val="22"/>
              </w:rPr>
              <w:t>Hvordan dokumentasjon og eventuelle systemløsninger samlet sett er utformet for å legge til rette for enkel, effektiv og etterprøvbar kontroll, herunder struktur, tilgjengelighet og funksjonalitet.</w:t>
            </w:r>
          </w:p>
          <w:p w14:paraId="4380603B" w14:textId="2DE0E6A2" w:rsidR="00FB2186" w:rsidRPr="00FB2186" w:rsidRDefault="00FB2186" w:rsidP="00FB2186">
            <w:pPr>
              <w:pStyle w:val="Ingenmellomrom"/>
              <w:rPr>
                <w:rFonts w:ascii="Calibri" w:hAnsi="Calibri" w:cs="Calibri"/>
                <w:sz w:val="22"/>
                <w:szCs w:val="22"/>
              </w:rPr>
            </w:pPr>
          </w:p>
          <w:p w14:paraId="12EC84F5" w14:textId="5C13BFF7" w:rsidR="00FB2186" w:rsidRPr="00243E27" w:rsidRDefault="00FB2186">
            <w:pPr>
              <w:pStyle w:val="Ingenmellomrom"/>
              <w:numPr>
                <w:ilvl w:val="0"/>
                <w:numId w:val="17"/>
              </w:numPr>
              <w:rPr>
                <w:rFonts w:ascii="Calibri" w:hAnsi="Calibri" w:cs="Calibri"/>
                <w:b/>
                <w:bCs/>
                <w:sz w:val="22"/>
                <w:szCs w:val="22"/>
              </w:rPr>
            </w:pPr>
            <w:r w:rsidRPr="00FB2186">
              <w:rPr>
                <w:rFonts w:ascii="Calibri" w:hAnsi="Calibri" w:cs="Calibri"/>
                <w:b/>
                <w:bCs/>
                <w:sz w:val="22"/>
                <w:szCs w:val="22"/>
              </w:rPr>
              <w:t>Merverdi utover minstekravene</w:t>
            </w:r>
            <w:r w:rsidR="00243E27">
              <w:rPr>
                <w:rFonts w:ascii="Calibri" w:hAnsi="Calibri" w:cs="Calibri"/>
                <w:b/>
                <w:bCs/>
                <w:sz w:val="22"/>
                <w:szCs w:val="22"/>
              </w:rPr>
              <w:br/>
            </w:r>
            <w:r w:rsidRPr="00FB2186">
              <w:rPr>
                <w:rFonts w:ascii="Calibri" w:hAnsi="Calibri" w:cs="Calibri"/>
                <w:sz w:val="22"/>
                <w:szCs w:val="22"/>
              </w:rPr>
              <w:t>Hvordan leverandørens løsning gir merverdi utover de fastsatte minstekravene, for eksempel gjennom automatisering, visualisering, datatilgjengelighet eller andre tiltak som bidrar til økt kvalitet og effektivitet i faktureringsprosessen.</w:t>
            </w:r>
          </w:p>
          <w:p w14:paraId="16B55544" w14:textId="3DF45A48" w:rsidR="00FB2186" w:rsidRPr="00FB2186" w:rsidRDefault="00FB2186" w:rsidP="00FB2186">
            <w:pPr>
              <w:pStyle w:val="Ingenmellomrom"/>
              <w:rPr>
                <w:rFonts w:ascii="Calibri" w:hAnsi="Calibri" w:cs="Calibri"/>
                <w:sz w:val="22"/>
                <w:szCs w:val="22"/>
              </w:rPr>
            </w:pPr>
          </w:p>
          <w:p w14:paraId="5259116D" w14:textId="31A31570" w:rsidR="00326039" w:rsidRPr="00477706" w:rsidRDefault="00FB2186" w:rsidP="00326039">
            <w:pPr>
              <w:pStyle w:val="Ingenmellomrom"/>
              <w:rPr>
                <w:rFonts w:ascii="Calibri" w:hAnsi="Calibri" w:cs="Calibri"/>
                <w:sz w:val="22"/>
                <w:szCs w:val="22"/>
              </w:rPr>
            </w:pPr>
            <w:r w:rsidRPr="00FB2186">
              <w:rPr>
                <w:rFonts w:ascii="Calibri" w:hAnsi="Calibri" w:cs="Calibri"/>
                <w:sz w:val="22"/>
                <w:szCs w:val="22"/>
              </w:rPr>
              <w:t>Tilbudet skal inneholde eksempel på faktura og tilhørende dokumentasjon som underbygger og konkretiserer beskrivelsen.</w:t>
            </w:r>
          </w:p>
          <w:p w14:paraId="5D33F618" w14:textId="3F73A476" w:rsidR="00326039" w:rsidRPr="0085156A" w:rsidRDefault="00326039" w:rsidP="00243E27">
            <w:pPr>
              <w:pStyle w:val="Ingenmellomrom"/>
              <w:rPr>
                <w:rFonts w:ascii="Calibri" w:hAnsi="Calibri" w:cs="Calibri"/>
                <w:sz w:val="22"/>
                <w:szCs w:val="22"/>
              </w:rPr>
            </w:pPr>
          </w:p>
        </w:tc>
        <w:tc>
          <w:tcPr>
            <w:tcW w:w="1121" w:type="dxa"/>
          </w:tcPr>
          <w:p w14:paraId="73CA93E9" w14:textId="77777777"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 xml:space="preserve">MK </w:t>
            </w:r>
          </w:p>
          <w:p w14:paraId="3C3C56B8" w14:textId="77777777" w:rsidR="00326039" w:rsidRDefault="00326039" w:rsidP="00326039">
            <w:pPr>
              <w:pStyle w:val="Ingenmellomrom"/>
              <w:rPr>
                <w:rFonts w:ascii="Calibri" w:hAnsi="Calibri" w:cs="Calibri"/>
                <w:sz w:val="22"/>
                <w:szCs w:val="22"/>
              </w:rPr>
            </w:pPr>
          </w:p>
          <w:p w14:paraId="7A2068B7" w14:textId="77777777" w:rsidR="00326039" w:rsidRDefault="00326039" w:rsidP="00326039">
            <w:pPr>
              <w:pStyle w:val="Ingenmellomrom"/>
              <w:rPr>
                <w:rFonts w:ascii="Calibri" w:hAnsi="Calibri" w:cs="Calibri"/>
                <w:sz w:val="22"/>
                <w:szCs w:val="22"/>
              </w:rPr>
            </w:pPr>
          </w:p>
          <w:p w14:paraId="626B200F" w14:textId="77777777" w:rsidR="00326039" w:rsidRDefault="00326039" w:rsidP="00326039">
            <w:pPr>
              <w:pStyle w:val="Ingenmellomrom"/>
              <w:rPr>
                <w:rFonts w:ascii="Calibri" w:hAnsi="Calibri" w:cs="Calibri"/>
                <w:sz w:val="22"/>
                <w:szCs w:val="22"/>
              </w:rPr>
            </w:pPr>
          </w:p>
          <w:p w14:paraId="6CDD5CD5" w14:textId="77777777" w:rsidR="00326039" w:rsidRDefault="00326039" w:rsidP="00326039">
            <w:pPr>
              <w:pStyle w:val="Ingenmellomrom"/>
              <w:rPr>
                <w:rFonts w:ascii="Calibri" w:hAnsi="Calibri" w:cs="Calibri"/>
                <w:sz w:val="22"/>
                <w:szCs w:val="22"/>
              </w:rPr>
            </w:pPr>
          </w:p>
          <w:p w14:paraId="2EF8ED7F" w14:textId="77777777" w:rsidR="00326039" w:rsidRDefault="00326039" w:rsidP="00326039">
            <w:pPr>
              <w:pStyle w:val="Ingenmellomrom"/>
              <w:rPr>
                <w:rFonts w:ascii="Calibri" w:hAnsi="Calibri" w:cs="Calibri"/>
                <w:sz w:val="22"/>
                <w:szCs w:val="22"/>
              </w:rPr>
            </w:pPr>
          </w:p>
          <w:p w14:paraId="2B47E0A1" w14:textId="77777777" w:rsidR="00326039" w:rsidRDefault="00326039" w:rsidP="00326039">
            <w:pPr>
              <w:pStyle w:val="Ingenmellomrom"/>
              <w:rPr>
                <w:rFonts w:ascii="Calibri" w:hAnsi="Calibri" w:cs="Calibri"/>
                <w:sz w:val="22"/>
                <w:szCs w:val="22"/>
              </w:rPr>
            </w:pPr>
          </w:p>
          <w:p w14:paraId="1C8AC732" w14:textId="77777777" w:rsidR="00326039" w:rsidRDefault="00326039" w:rsidP="00326039">
            <w:pPr>
              <w:pStyle w:val="Ingenmellomrom"/>
              <w:rPr>
                <w:rFonts w:ascii="Calibri" w:hAnsi="Calibri" w:cs="Calibri"/>
                <w:sz w:val="22"/>
                <w:szCs w:val="22"/>
              </w:rPr>
            </w:pPr>
          </w:p>
          <w:p w14:paraId="49CA586B" w14:textId="77777777" w:rsidR="00326039" w:rsidRDefault="00326039" w:rsidP="00326039">
            <w:pPr>
              <w:pStyle w:val="Ingenmellomrom"/>
              <w:rPr>
                <w:rFonts w:ascii="Calibri" w:hAnsi="Calibri" w:cs="Calibri"/>
                <w:sz w:val="22"/>
                <w:szCs w:val="22"/>
              </w:rPr>
            </w:pPr>
          </w:p>
          <w:p w14:paraId="3B1FF1BC" w14:textId="77777777" w:rsidR="00326039" w:rsidRDefault="00326039" w:rsidP="00326039">
            <w:pPr>
              <w:pStyle w:val="Ingenmellomrom"/>
              <w:rPr>
                <w:rFonts w:ascii="Calibri" w:hAnsi="Calibri" w:cs="Calibri"/>
                <w:sz w:val="22"/>
                <w:szCs w:val="22"/>
              </w:rPr>
            </w:pPr>
          </w:p>
          <w:p w14:paraId="5FE9F6DE" w14:textId="77777777" w:rsidR="00326039" w:rsidRDefault="00326039" w:rsidP="00326039">
            <w:pPr>
              <w:pStyle w:val="Ingenmellomrom"/>
              <w:rPr>
                <w:rFonts w:ascii="Calibri" w:hAnsi="Calibri" w:cs="Calibri"/>
                <w:sz w:val="22"/>
                <w:szCs w:val="22"/>
              </w:rPr>
            </w:pPr>
          </w:p>
          <w:p w14:paraId="69DAB418" w14:textId="77777777" w:rsidR="00326039" w:rsidRDefault="00326039" w:rsidP="00326039">
            <w:pPr>
              <w:pStyle w:val="Ingenmellomrom"/>
              <w:rPr>
                <w:rFonts w:ascii="Calibri" w:hAnsi="Calibri" w:cs="Calibri"/>
                <w:sz w:val="22"/>
                <w:szCs w:val="22"/>
              </w:rPr>
            </w:pPr>
          </w:p>
          <w:p w14:paraId="4229EC08" w14:textId="77777777" w:rsidR="00326039" w:rsidRDefault="00326039" w:rsidP="00326039">
            <w:pPr>
              <w:pStyle w:val="Ingenmellomrom"/>
              <w:rPr>
                <w:rFonts w:ascii="Calibri" w:hAnsi="Calibri" w:cs="Calibri"/>
                <w:sz w:val="22"/>
                <w:szCs w:val="22"/>
              </w:rPr>
            </w:pPr>
          </w:p>
          <w:p w14:paraId="015FBFF9" w14:textId="77777777" w:rsidR="00326039" w:rsidRDefault="00326039" w:rsidP="00326039">
            <w:pPr>
              <w:pStyle w:val="Ingenmellomrom"/>
              <w:rPr>
                <w:rFonts w:ascii="Calibri" w:hAnsi="Calibri" w:cs="Calibri"/>
                <w:sz w:val="22"/>
                <w:szCs w:val="22"/>
              </w:rPr>
            </w:pPr>
          </w:p>
          <w:p w14:paraId="2ED826AB" w14:textId="77777777" w:rsidR="00326039" w:rsidRDefault="00326039" w:rsidP="00326039">
            <w:pPr>
              <w:pStyle w:val="Ingenmellomrom"/>
              <w:rPr>
                <w:rFonts w:ascii="Calibri" w:hAnsi="Calibri" w:cs="Calibri"/>
                <w:sz w:val="22"/>
                <w:szCs w:val="22"/>
              </w:rPr>
            </w:pPr>
          </w:p>
          <w:p w14:paraId="649A91E4" w14:textId="77777777" w:rsidR="00326039" w:rsidRDefault="00326039" w:rsidP="00326039">
            <w:pPr>
              <w:pStyle w:val="Ingenmellomrom"/>
              <w:rPr>
                <w:rFonts w:ascii="Calibri" w:hAnsi="Calibri" w:cs="Calibri"/>
                <w:sz w:val="22"/>
                <w:szCs w:val="22"/>
              </w:rPr>
            </w:pPr>
          </w:p>
          <w:p w14:paraId="4080902E" w14:textId="77777777" w:rsidR="00326039" w:rsidRDefault="00326039" w:rsidP="00326039">
            <w:pPr>
              <w:pStyle w:val="Ingenmellomrom"/>
              <w:rPr>
                <w:rFonts w:ascii="Calibri" w:hAnsi="Calibri" w:cs="Calibri"/>
                <w:sz w:val="22"/>
                <w:szCs w:val="22"/>
              </w:rPr>
            </w:pPr>
          </w:p>
          <w:p w14:paraId="5DE5B2DA" w14:textId="77777777" w:rsidR="00326039" w:rsidRDefault="00326039" w:rsidP="00326039">
            <w:pPr>
              <w:pStyle w:val="Ingenmellomrom"/>
              <w:rPr>
                <w:rFonts w:ascii="Calibri" w:hAnsi="Calibri" w:cs="Calibri"/>
                <w:sz w:val="22"/>
                <w:szCs w:val="22"/>
              </w:rPr>
            </w:pPr>
          </w:p>
          <w:p w14:paraId="59968CBD" w14:textId="77777777" w:rsidR="00326039" w:rsidRDefault="00326039" w:rsidP="00326039">
            <w:pPr>
              <w:pStyle w:val="Ingenmellomrom"/>
              <w:rPr>
                <w:rFonts w:ascii="Calibri" w:hAnsi="Calibri" w:cs="Calibri"/>
                <w:sz w:val="22"/>
                <w:szCs w:val="22"/>
              </w:rPr>
            </w:pPr>
          </w:p>
          <w:p w14:paraId="0A34D9BF" w14:textId="77777777" w:rsidR="00326039" w:rsidRDefault="00326039" w:rsidP="00326039">
            <w:pPr>
              <w:pStyle w:val="Ingenmellomrom"/>
              <w:rPr>
                <w:rFonts w:ascii="Calibri" w:hAnsi="Calibri" w:cs="Calibri"/>
                <w:sz w:val="22"/>
                <w:szCs w:val="22"/>
              </w:rPr>
            </w:pPr>
          </w:p>
          <w:p w14:paraId="0C82BEC4" w14:textId="77777777" w:rsidR="00326039" w:rsidRDefault="00326039" w:rsidP="00326039">
            <w:pPr>
              <w:pStyle w:val="Ingenmellomrom"/>
              <w:rPr>
                <w:rFonts w:ascii="Calibri" w:hAnsi="Calibri" w:cs="Calibri"/>
                <w:sz w:val="22"/>
                <w:szCs w:val="22"/>
              </w:rPr>
            </w:pPr>
          </w:p>
          <w:p w14:paraId="564FF71E" w14:textId="77777777" w:rsidR="00326039" w:rsidRDefault="00326039" w:rsidP="00326039">
            <w:pPr>
              <w:pStyle w:val="Ingenmellomrom"/>
              <w:rPr>
                <w:rFonts w:ascii="Calibri" w:hAnsi="Calibri" w:cs="Calibri"/>
                <w:sz w:val="22"/>
                <w:szCs w:val="22"/>
              </w:rPr>
            </w:pPr>
          </w:p>
          <w:p w14:paraId="15EF2EE2" w14:textId="77777777" w:rsidR="00326039" w:rsidRDefault="00326039" w:rsidP="00326039">
            <w:pPr>
              <w:pStyle w:val="Ingenmellomrom"/>
              <w:rPr>
                <w:rFonts w:ascii="Calibri" w:hAnsi="Calibri" w:cs="Calibri"/>
                <w:sz w:val="22"/>
                <w:szCs w:val="22"/>
              </w:rPr>
            </w:pPr>
          </w:p>
          <w:p w14:paraId="381C61F6" w14:textId="3F2B4808" w:rsidR="00D90A91" w:rsidRDefault="00D90A91" w:rsidP="00326039">
            <w:pPr>
              <w:pStyle w:val="Ingenmellomrom"/>
              <w:rPr>
                <w:rFonts w:ascii="Calibri" w:hAnsi="Calibri" w:cs="Calibri"/>
                <w:sz w:val="22"/>
                <w:szCs w:val="22"/>
              </w:rPr>
            </w:pPr>
          </w:p>
          <w:p w14:paraId="53BB8415" w14:textId="28EF13CA" w:rsidR="000636DE" w:rsidRDefault="000636DE" w:rsidP="00326039">
            <w:pPr>
              <w:pStyle w:val="Ingenmellomrom"/>
              <w:rPr>
                <w:rFonts w:ascii="Calibri" w:hAnsi="Calibri" w:cs="Calibri"/>
                <w:sz w:val="22"/>
                <w:szCs w:val="22"/>
              </w:rPr>
            </w:pPr>
          </w:p>
          <w:p w14:paraId="2D74E8E9" w14:textId="0BB410A5" w:rsidR="00326039" w:rsidRDefault="00326039" w:rsidP="00326039">
            <w:pPr>
              <w:pStyle w:val="Ingenmellomrom"/>
              <w:rPr>
                <w:rFonts w:ascii="Calibri" w:hAnsi="Calibri" w:cs="Calibri"/>
                <w:sz w:val="22"/>
                <w:szCs w:val="22"/>
              </w:rPr>
            </w:pPr>
            <w:r>
              <w:rPr>
                <w:rFonts w:ascii="Calibri" w:hAnsi="Calibri" w:cs="Calibri"/>
                <w:sz w:val="22"/>
                <w:szCs w:val="22"/>
              </w:rPr>
              <w:t xml:space="preserve">EK </w:t>
            </w:r>
          </w:p>
        </w:tc>
        <w:tc>
          <w:tcPr>
            <w:tcW w:w="2414" w:type="dxa"/>
          </w:tcPr>
          <w:p w14:paraId="43306063"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31EE9832" w14:textId="77777777" w:rsidR="00326039" w:rsidRDefault="00326039" w:rsidP="00326039">
            <w:pPr>
              <w:pStyle w:val="Ingenmellomrom"/>
              <w:rPr>
                <w:rFonts w:ascii="Calibri" w:hAnsi="Calibri" w:cs="Calibri"/>
                <w:sz w:val="22"/>
                <w:szCs w:val="22"/>
              </w:rPr>
            </w:pPr>
          </w:p>
          <w:p w14:paraId="1E3C2235" w14:textId="77777777" w:rsidR="00326039" w:rsidRDefault="00326039" w:rsidP="00326039">
            <w:pPr>
              <w:pStyle w:val="Ingenmellomrom"/>
              <w:rPr>
                <w:rFonts w:ascii="Calibri" w:hAnsi="Calibri" w:cs="Calibri"/>
                <w:sz w:val="22"/>
                <w:szCs w:val="22"/>
              </w:rPr>
            </w:pPr>
          </w:p>
          <w:p w14:paraId="0713E6C6" w14:textId="77777777" w:rsidR="00326039" w:rsidRDefault="00326039" w:rsidP="00326039">
            <w:pPr>
              <w:pStyle w:val="Ingenmellomrom"/>
              <w:rPr>
                <w:rFonts w:ascii="Calibri" w:hAnsi="Calibri" w:cs="Calibri"/>
                <w:sz w:val="22"/>
                <w:szCs w:val="22"/>
              </w:rPr>
            </w:pPr>
          </w:p>
          <w:p w14:paraId="1F92233A" w14:textId="77777777" w:rsidR="00326039" w:rsidRDefault="00326039" w:rsidP="00326039">
            <w:pPr>
              <w:pStyle w:val="Ingenmellomrom"/>
              <w:rPr>
                <w:rFonts w:ascii="Calibri" w:hAnsi="Calibri" w:cs="Calibri"/>
                <w:sz w:val="22"/>
                <w:szCs w:val="22"/>
              </w:rPr>
            </w:pPr>
          </w:p>
          <w:p w14:paraId="6D69EC74" w14:textId="77777777" w:rsidR="00326039" w:rsidRDefault="00326039" w:rsidP="00326039">
            <w:pPr>
              <w:pStyle w:val="Ingenmellomrom"/>
              <w:rPr>
                <w:rFonts w:ascii="Calibri" w:hAnsi="Calibri" w:cs="Calibri"/>
                <w:sz w:val="22"/>
                <w:szCs w:val="22"/>
              </w:rPr>
            </w:pPr>
          </w:p>
          <w:p w14:paraId="266F2F38" w14:textId="77777777" w:rsidR="00326039" w:rsidRDefault="00326039" w:rsidP="00326039">
            <w:pPr>
              <w:pStyle w:val="Ingenmellomrom"/>
              <w:rPr>
                <w:rFonts w:ascii="Calibri" w:hAnsi="Calibri" w:cs="Calibri"/>
                <w:sz w:val="22"/>
                <w:szCs w:val="22"/>
              </w:rPr>
            </w:pPr>
          </w:p>
          <w:p w14:paraId="698BD172" w14:textId="77777777" w:rsidR="00326039" w:rsidRDefault="00326039" w:rsidP="00326039">
            <w:pPr>
              <w:pStyle w:val="Ingenmellomrom"/>
              <w:rPr>
                <w:rFonts w:ascii="Calibri" w:hAnsi="Calibri" w:cs="Calibri"/>
                <w:sz w:val="22"/>
                <w:szCs w:val="22"/>
              </w:rPr>
            </w:pPr>
          </w:p>
          <w:p w14:paraId="73135B44" w14:textId="77777777" w:rsidR="00326039" w:rsidRDefault="00326039" w:rsidP="00326039">
            <w:pPr>
              <w:pStyle w:val="Ingenmellomrom"/>
              <w:rPr>
                <w:rFonts w:ascii="Calibri" w:hAnsi="Calibri" w:cs="Calibri"/>
                <w:sz w:val="22"/>
                <w:szCs w:val="22"/>
              </w:rPr>
            </w:pPr>
          </w:p>
          <w:p w14:paraId="6C0C653D" w14:textId="77777777" w:rsidR="00326039" w:rsidRDefault="00326039" w:rsidP="00326039">
            <w:pPr>
              <w:pStyle w:val="Ingenmellomrom"/>
              <w:rPr>
                <w:rFonts w:ascii="Calibri" w:hAnsi="Calibri" w:cs="Calibri"/>
                <w:sz w:val="22"/>
                <w:szCs w:val="22"/>
              </w:rPr>
            </w:pPr>
          </w:p>
          <w:p w14:paraId="0E26F806" w14:textId="77777777" w:rsidR="00326039" w:rsidRDefault="00326039" w:rsidP="00326039">
            <w:pPr>
              <w:pStyle w:val="Ingenmellomrom"/>
              <w:rPr>
                <w:rFonts w:ascii="Calibri" w:hAnsi="Calibri" w:cs="Calibri"/>
                <w:sz w:val="22"/>
                <w:szCs w:val="22"/>
              </w:rPr>
            </w:pPr>
          </w:p>
          <w:p w14:paraId="5BDC7E74" w14:textId="77777777" w:rsidR="00326039" w:rsidRDefault="00326039" w:rsidP="00326039">
            <w:pPr>
              <w:pStyle w:val="Ingenmellomrom"/>
              <w:rPr>
                <w:rFonts w:ascii="Calibri" w:hAnsi="Calibri" w:cs="Calibri"/>
                <w:sz w:val="22"/>
                <w:szCs w:val="22"/>
              </w:rPr>
            </w:pPr>
          </w:p>
          <w:p w14:paraId="6053867B" w14:textId="77777777" w:rsidR="00326039" w:rsidRDefault="00326039" w:rsidP="00326039">
            <w:pPr>
              <w:pStyle w:val="Ingenmellomrom"/>
              <w:rPr>
                <w:rFonts w:ascii="Calibri" w:hAnsi="Calibri" w:cs="Calibri"/>
                <w:sz w:val="22"/>
                <w:szCs w:val="22"/>
              </w:rPr>
            </w:pPr>
          </w:p>
          <w:p w14:paraId="5F5CE81A" w14:textId="77777777" w:rsidR="00326039" w:rsidRDefault="00326039" w:rsidP="00326039">
            <w:pPr>
              <w:pStyle w:val="Ingenmellomrom"/>
              <w:rPr>
                <w:rFonts w:ascii="Calibri" w:hAnsi="Calibri" w:cs="Calibri"/>
                <w:sz w:val="22"/>
                <w:szCs w:val="22"/>
              </w:rPr>
            </w:pPr>
          </w:p>
          <w:p w14:paraId="7C5C8634" w14:textId="77777777" w:rsidR="00326039" w:rsidRDefault="00326039" w:rsidP="00326039">
            <w:pPr>
              <w:pStyle w:val="Ingenmellomrom"/>
              <w:rPr>
                <w:rFonts w:ascii="Calibri" w:hAnsi="Calibri" w:cs="Calibri"/>
                <w:sz w:val="22"/>
                <w:szCs w:val="22"/>
              </w:rPr>
            </w:pPr>
          </w:p>
          <w:p w14:paraId="7667530C" w14:textId="77777777" w:rsidR="00326039" w:rsidRDefault="00326039" w:rsidP="00326039">
            <w:pPr>
              <w:pStyle w:val="Ingenmellomrom"/>
              <w:rPr>
                <w:rFonts w:ascii="Calibri" w:hAnsi="Calibri" w:cs="Calibri"/>
                <w:sz w:val="22"/>
                <w:szCs w:val="22"/>
              </w:rPr>
            </w:pPr>
          </w:p>
          <w:p w14:paraId="4D5FD693" w14:textId="77777777" w:rsidR="00326039" w:rsidRDefault="00326039" w:rsidP="00326039">
            <w:pPr>
              <w:pStyle w:val="Ingenmellomrom"/>
              <w:rPr>
                <w:rFonts w:ascii="Calibri" w:hAnsi="Calibri" w:cs="Calibri"/>
                <w:sz w:val="22"/>
                <w:szCs w:val="22"/>
              </w:rPr>
            </w:pPr>
          </w:p>
          <w:p w14:paraId="50845243" w14:textId="77777777" w:rsidR="00326039" w:rsidRDefault="00326039" w:rsidP="00326039">
            <w:pPr>
              <w:pStyle w:val="Ingenmellomrom"/>
              <w:rPr>
                <w:rFonts w:ascii="Calibri" w:hAnsi="Calibri" w:cs="Calibri"/>
                <w:sz w:val="22"/>
                <w:szCs w:val="22"/>
              </w:rPr>
            </w:pPr>
          </w:p>
          <w:p w14:paraId="701ADBD4" w14:textId="77777777" w:rsidR="00326039" w:rsidRDefault="00326039" w:rsidP="00326039">
            <w:pPr>
              <w:pStyle w:val="Ingenmellomrom"/>
              <w:rPr>
                <w:rFonts w:ascii="Calibri" w:hAnsi="Calibri" w:cs="Calibri"/>
                <w:sz w:val="22"/>
                <w:szCs w:val="22"/>
              </w:rPr>
            </w:pPr>
          </w:p>
          <w:p w14:paraId="59006C45" w14:textId="77777777" w:rsidR="00326039" w:rsidRDefault="00326039" w:rsidP="00326039">
            <w:pPr>
              <w:pStyle w:val="Ingenmellomrom"/>
              <w:rPr>
                <w:rFonts w:ascii="Calibri" w:hAnsi="Calibri" w:cs="Calibri"/>
                <w:sz w:val="22"/>
                <w:szCs w:val="22"/>
              </w:rPr>
            </w:pPr>
          </w:p>
          <w:p w14:paraId="27EF7BEA" w14:textId="77777777" w:rsidR="00326039" w:rsidRDefault="00326039" w:rsidP="00326039">
            <w:pPr>
              <w:pStyle w:val="Ingenmellomrom"/>
              <w:rPr>
                <w:rFonts w:ascii="Calibri" w:hAnsi="Calibri" w:cs="Calibri"/>
                <w:sz w:val="22"/>
                <w:szCs w:val="22"/>
              </w:rPr>
            </w:pPr>
          </w:p>
          <w:p w14:paraId="077C861A" w14:textId="77777777" w:rsidR="00326039" w:rsidRDefault="00326039" w:rsidP="00326039">
            <w:pPr>
              <w:pStyle w:val="Ingenmellomrom"/>
              <w:rPr>
                <w:rFonts w:ascii="Calibri" w:hAnsi="Calibri" w:cs="Calibri"/>
                <w:sz w:val="22"/>
                <w:szCs w:val="22"/>
              </w:rPr>
            </w:pPr>
          </w:p>
          <w:p w14:paraId="3E89B16F" w14:textId="0521E28E" w:rsidR="00D90A91" w:rsidRDefault="00D90A91" w:rsidP="00326039">
            <w:pPr>
              <w:pStyle w:val="Ingenmellomrom"/>
              <w:rPr>
                <w:rFonts w:ascii="Calibri" w:hAnsi="Calibri" w:cs="Calibri"/>
                <w:sz w:val="22"/>
                <w:szCs w:val="22"/>
              </w:rPr>
            </w:pPr>
          </w:p>
          <w:p w14:paraId="02D4D0B0" w14:textId="4B44DF4F" w:rsidR="000636DE" w:rsidRDefault="000636DE" w:rsidP="00326039">
            <w:pPr>
              <w:pStyle w:val="Ingenmellomrom"/>
              <w:rPr>
                <w:rFonts w:ascii="Calibri" w:hAnsi="Calibri" w:cs="Calibri"/>
                <w:sz w:val="22"/>
                <w:szCs w:val="22"/>
              </w:rPr>
            </w:pPr>
          </w:p>
          <w:p w14:paraId="5AAC2CB8" w14:textId="59919F9C" w:rsidR="00326039" w:rsidRPr="00687775" w:rsidRDefault="00326039" w:rsidP="00326039">
            <w:pPr>
              <w:pStyle w:val="Ingenmellomrom"/>
              <w:rPr>
                <w:rFonts w:ascii="Calibri" w:hAnsi="Calibri" w:cs="Calibri"/>
                <w:sz w:val="22"/>
                <w:szCs w:val="22"/>
              </w:rPr>
            </w:pPr>
            <w:r w:rsidRPr="00687775">
              <w:rPr>
                <w:rFonts w:ascii="Calibri" w:hAnsi="Calibri" w:cs="Calibri"/>
                <w:sz w:val="22"/>
                <w:szCs w:val="22"/>
              </w:rPr>
              <w:lastRenderedPageBreak/>
              <w:t>[</w:t>
            </w:r>
            <w:r w:rsidRPr="00D90A91">
              <w:rPr>
                <w:rFonts w:ascii="Calibri" w:hAnsi="Calibri" w:cs="Calibri"/>
                <w:i/>
                <w:iCs/>
                <w:sz w:val="22"/>
                <w:szCs w:val="22"/>
              </w:rPr>
              <w:t>Leverandøren skal beskrive hvordan fakturering og tilhørende dokumentasjon utformes i tråd med punktlisten under evalueringskrave til venstre, samt vedlegge eksempel på faktura og tilhørende dokumentasjon som underbygger og konkretiserer beskrivelsen. Det vil bli lagt vekt på samsvar mellom beskrivelse og fremlagt eksempel.]</w:t>
            </w:r>
          </w:p>
          <w:p w14:paraId="79180596" w14:textId="0FD432C3" w:rsidR="00326039" w:rsidRPr="009A3B31" w:rsidRDefault="00326039" w:rsidP="00326039">
            <w:pPr>
              <w:pStyle w:val="Ingenmellomrom"/>
              <w:rPr>
                <w:rFonts w:ascii="Calibri" w:hAnsi="Calibri" w:cs="Calibri"/>
                <w:sz w:val="22"/>
                <w:szCs w:val="22"/>
              </w:rPr>
            </w:pPr>
          </w:p>
        </w:tc>
      </w:tr>
      <w:tr w:rsidR="00326039" w:rsidRPr="006D0B0B" w14:paraId="72ED3E49" w14:textId="77777777" w:rsidTr="28387D21">
        <w:tc>
          <w:tcPr>
            <w:tcW w:w="1031" w:type="dxa"/>
          </w:tcPr>
          <w:p w14:paraId="206D6397" w14:textId="3644E3B3"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4.6</w:t>
            </w:r>
          </w:p>
        </w:tc>
        <w:tc>
          <w:tcPr>
            <w:tcW w:w="4494" w:type="dxa"/>
          </w:tcPr>
          <w:p w14:paraId="147BF00E" w14:textId="1125F532" w:rsidR="00326039" w:rsidRPr="003A1C67" w:rsidRDefault="00326039" w:rsidP="00326039">
            <w:pPr>
              <w:rPr>
                <w:rFonts w:ascii="Calibri" w:hAnsi="Calibri" w:cs="Calibri"/>
                <w:b/>
                <w:bCs/>
                <w:sz w:val="22"/>
                <w:szCs w:val="22"/>
              </w:rPr>
            </w:pPr>
            <w:r w:rsidRPr="003A1C67">
              <w:rPr>
                <w:rFonts w:ascii="Calibri" w:hAnsi="Calibri" w:cs="Calibri"/>
                <w:b/>
                <w:bCs/>
                <w:sz w:val="22"/>
                <w:szCs w:val="22"/>
              </w:rPr>
              <w:t>Rapportering av avvik</w:t>
            </w:r>
            <w:r>
              <w:rPr>
                <w:rFonts w:ascii="Calibri" w:hAnsi="Calibri" w:cs="Calibri"/>
                <w:b/>
                <w:bCs/>
                <w:sz w:val="22"/>
                <w:szCs w:val="22"/>
              </w:rPr>
              <w:t xml:space="preserve"> på anlegg </w:t>
            </w:r>
            <w:r w:rsidR="00783780">
              <w:rPr>
                <w:rFonts w:ascii="Calibri" w:hAnsi="Calibri" w:cs="Calibri"/>
                <w:b/>
                <w:bCs/>
                <w:sz w:val="22"/>
                <w:szCs w:val="22"/>
              </w:rPr>
              <w:t>(tekniske forhold)</w:t>
            </w:r>
            <w:r w:rsidRPr="003A1C67">
              <w:rPr>
                <w:rFonts w:ascii="Calibri" w:hAnsi="Calibri" w:cs="Calibri"/>
                <w:b/>
                <w:bCs/>
                <w:sz w:val="22"/>
                <w:szCs w:val="22"/>
              </w:rPr>
              <w:t xml:space="preserve"> </w:t>
            </w:r>
          </w:p>
          <w:p w14:paraId="7B12C690" w14:textId="77777777" w:rsidR="00326039" w:rsidRDefault="00326039" w:rsidP="00326039">
            <w:pPr>
              <w:rPr>
                <w:rFonts w:ascii="Calibri" w:hAnsi="Calibri" w:cs="Calibri"/>
                <w:sz w:val="22"/>
                <w:szCs w:val="22"/>
              </w:rPr>
            </w:pPr>
            <w:r w:rsidRPr="00732F7C">
              <w:rPr>
                <w:rFonts w:ascii="Calibri" w:hAnsi="Calibri" w:cs="Calibri"/>
                <w:sz w:val="22"/>
                <w:szCs w:val="22"/>
              </w:rPr>
              <w:t>Alvorlige avvik omfatter forhold som medfører fare for liv, helse eller vesentlig forurensning, eller som kan få betydelige konsekvenser for drift eller miljø.</w:t>
            </w:r>
          </w:p>
          <w:p w14:paraId="632D7218" w14:textId="6C414BF6" w:rsidR="00326039" w:rsidRPr="00922029" w:rsidRDefault="00326039" w:rsidP="00326039">
            <w:pPr>
              <w:rPr>
                <w:rFonts w:ascii="Calibri" w:hAnsi="Calibri" w:cs="Calibri"/>
                <w:sz w:val="22"/>
                <w:szCs w:val="22"/>
              </w:rPr>
            </w:pPr>
            <w:r>
              <w:rPr>
                <w:rFonts w:ascii="Calibri" w:hAnsi="Calibri" w:cs="Calibri"/>
                <w:sz w:val="22"/>
                <w:szCs w:val="22"/>
              </w:rPr>
              <w:br/>
            </w:r>
            <w:r w:rsidRPr="00922029">
              <w:rPr>
                <w:rFonts w:ascii="Calibri" w:hAnsi="Calibri" w:cs="Calibri"/>
                <w:sz w:val="22"/>
                <w:szCs w:val="22"/>
              </w:rPr>
              <w:t>Avvik som avdekkes i henhold til punkt 3.</w:t>
            </w:r>
            <w:r w:rsidR="00EA67E4">
              <w:rPr>
                <w:rFonts w:ascii="Calibri" w:hAnsi="Calibri" w:cs="Calibri"/>
                <w:sz w:val="22"/>
                <w:szCs w:val="22"/>
              </w:rPr>
              <w:t>8</w:t>
            </w:r>
            <w:r w:rsidRPr="00922029">
              <w:rPr>
                <w:rFonts w:ascii="Calibri" w:hAnsi="Calibri" w:cs="Calibri"/>
                <w:sz w:val="22"/>
                <w:szCs w:val="22"/>
              </w:rPr>
              <w:t xml:space="preserve"> skal rapporteres skriftlig og med bilder </w:t>
            </w:r>
            <w:r>
              <w:rPr>
                <w:rFonts w:ascii="Calibri" w:hAnsi="Calibri" w:cs="Calibri"/>
                <w:sz w:val="22"/>
                <w:szCs w:val="22"/>
              </w:rPr>
              <w:t>så snart som mulig</w:t>
            </w:r>
            <w:r w:rsidRPr="00922029">
              <w:rPr>
                <w:rFonts w:ascii="Calibri" w:hAnsi="Calibri" w:cs="Calibri"/>
                <w:sz w:val="22"/>
                <w:szCs w:val="22"/>
              </w:rPr>
              <w:t xml:space="preserve">, og senest innen </w:t>
            </w:r>
            <w:r>
              <w:rPr>
                <w:rFonts w:ascii="Calibri" w:hAnsi="Calibri" w:cs="Calibri"/>
                <w:sz w:val="22"/>
                <w:szCs w:val="22"/>
              </w:rPr>
              <w:t>5</w:t>
            </w:r>
            <w:r w:rsidRPr="00922029">
              <w:rPr>
                <w:rFonts w:ascii="Calibri" w:hAnsi="Calibri" w:cs="Calibri"/>
                <w:sz w:val="22"/>
                <w:szCs w:val="22"/>
              </w:rPr>
              <w:t xml:space="preserve"> dager etter at avviket er oppdaget.</w:t>
            </w:r>
          </w:p>
          <w:p w14:paraId="617EDDC1" w14:textId="77777777" w:rsidR="00326039" w:rsidRPr="00922029" w:rsidRDefault="00326039" w:rsidP="00326039">
            <w:pPr>
              <w:rPr>
                <w:rFonts w:ascii="Calibri" w:hAnsi="Calibri" w:cs="Calibri"/>
                <w:sz w:val="22"/>
                <w:szCs w:val="22"/>
              </w:rPr>
            </w:pPr>
          </w:p>
          <w:p w14:paraId="5B0E298D" w14:textId="4F207E1D" w:rsidR="00326039" w:rsidRPr="00922029" w:rsidRDefault="00326039" w:rsidP="00326039">
            <w:pPr>
              <w:rPr>
                <w:rFonts w:ascii="Calibri" w:hAnsi="Calibri" w:cs="Calibri"/>
                <w:sz w:val="22"/>
                <w:szCs w:val="22"/>
              </w:rPr>
            </w:pPr>
            <w:r w:rsidRPr="00922029">
              <w:rPr>
                <w:rFonts w:ascii="Calibri" w:hAnsi="Calibri" w:cs="Calibri"/>
                <w:sz w:val="22"/>
                <w:szCs w:val="22"/>
              </w:rPr>
              <w:t xml:space="preserve">Avvik skal registreres i </w:t>
            </w:r>
            <w:r w:rsidR="00BF3DA6">
              <w:rPr>
                <w:rFonts w:ascii="Calibri" w:hAnsi="Calibri" w:cs="Calibri"/>
                <w:sz w:val="22"/>
                <w:szCs w:val="22"/>
              </w:rPr>
              <w:t>feltverktøy</w:t>
            </w:r>
            <w:r w:rsidR="00075DD0">
              <w:rPr>
                <w:rFonts w:ascii="Calibri" w:hAnsi="Calibri" w:cs="Calibri"/>
                <w:sz w:val="22"/>
                <w:szCs w:val="22"/>
              </w:rPr>
              <w:t>et</w:t>
            </w:r>
            <w:r w:rsidR="00BF3DA6" w:rsidRPr="00922029">
              <w:rPr>
                <w:rFonts w:ascii="Calibri" w:hAnsi="Calibri" w:cs="Calibri"/>
                <w:sz w:val="22"/>
                <w:szCs w:val="22"/>
              </w:rPr>
              <w:t xml:space="preserve"> </w:t>
            </w:r>
            <w:r w:rsidR="007E317F">
              <w:rPr>
                <w:rFonts w:ascii="Calibri" w:hAnsi="Calibri" w:cs="Calibri"/>
                <w:sz w:val="22"/>
                <w:szCs w:val="22"/>
              </w:rPr>
              <w:t>og overføres til</w:t>
            </w:r>
            <w:r w:rsidRPr="00922029">
              <w:rPr>
                <w:rFonts w:ascii="Calibri" w:hAnsi="Calibri" w:cs="Calibri"/>
                <w:sz w:val="22"/>
                <w:szCs w:val="22"/>
              </w:rPr>
              <w:t xml:space="preserve"> </w:t>
            </w:r>
            <w:r w:rsidR="007C6B9F">
              <w:rPr>
                <w:rFonts w:ascii="Calibri" w:hAnsi="Calibri" w:cs="Calibri"/>
                <w:sz w:val="22"/>
                <w:szCs w:val="22"/>
              </w:rPr>
              <w:t>oppdragsgiver</w:t>
            </w:r>
            <w:r w:rsidR="007E317F">
              <w:rPr>
                <w:rFonts w:ascii="Calibri" w:hAnsi="Calibri" w:cs="Calibri"/>
                <w:sz w:val="22"/>
                <w:szCs w:val="22"/>
              </w:rPr>
              <w:t>s</w:t>
            </w:r>
            <w:r w:rsidR="007C6B9F">
              <w:rPr>
                <w:rFonts w:ascii="Calibri" w:hAnsi="Calibri" w:cs="Calibri"/>
                <w:sz w:val="22"/>
                <w:szCs w:val="22"/>
              </w:rPr>
              <w:t xml:space="preserve"> fagsystem</w:t>
            </w:r>
            <w:r w:rsidRPr="00922029">
              <w:rPr>
                <w:rFonts w:ascii="Calibri" w:hAnsi="Calibri" w:cs="Calibri"/>
                <w:sz w:val="22"/>
                <w:szCs w:val="22"/>
              </w:rPr>
              <w:t>. Bildene skal tydelig dokumentere forholdet slik at avviket enkelt kan identifiseres og følges opp.</w:t>
            </w:r>
          </w:p>
          <w:p w14:paraId="1F924C15" w14:textId="5B36FBBF" w:rsidR="00326039" w:rsidRPr="00793A5D" w:rsidRDefault="00326039" w:rsidP="00793A5D">
            <w:pPr>
              <w:pStyle w:val="paragraph"/>
              <w:textAlignment w:val="baseline"/>
              <w:rPr>
                <w:rFonts w:ascii="Calibri" w:eastAsiaTheme="majorEastAsia" w:hAnsi="Calibri" w:cs="Calibri"/>
                <w:sz w:val="22"/>
                <w:szCs w:val="22"/>
                <w:lang w:val="nb-NO"/>
              </w:rPr>
            </w:pPr>
            <w:r w:rsidRPr="0008785D">
              <w:rPr>
                <w:rFonts w:ascii="Calibri" w:eastAsiaTheme="majorEastAsia" w:hAnsi="Calibri" w:cs="Calibri"/>
                <w:sz w:val="22"/>
                <w:szCs w:val="22"/>
                <w:lang w:val="nb-NO"/>
              </w:rPr>
              <w:t>Ved alvorlige avvik skal oppdragsgiver varsles umiddelbart. Ved fare for liv eller helse kontaktes oppdragsgivers vakttelefon på 909 40 216. Ved øvrige alvorlige avvik i arbeidstiden kontaktes oppdragsgiver på telefon 990 84 312 eller 416 24 012.</w:t>
            </w:r>
            <w:r w:rsidR="00793A5D">
              <w:rPr>
                <w:rFonts w:ascii="Calibri" w:eastAsiaTheme="majorEastAsia" w:hAnsi="Calibri" w:cs="Calibri"/>
                <w:sz w:val="22"/>
                <w:szCs w:val="22"/>
                <w:lang w:val="nb-NO"/>
              </w:rPr>
              <w:br/>
            </w:r>
          </w:p>
        </w:tc>
        <w:tc>
          <w:tcPr>
            <w:tcW w:w="1121" w:type="dxa"/>
          </w:tcPr>
          <w:p w14:paraId="4A7D8C42" w14:textId="4637B063"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61768D85"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4D7A9685" w14:textId="77777777" w:rsidR="00326039" w:rsidRPr="009A3B31" w:rsidRDefault="00326039" w:rsidP="00326039">
            <w:pPr>
              <w:pStyle w:val="Ingenmellomrom"/>
              <w:rPr>
                <w:rFonts w:ascii="Calibri" w:hAnsi="Calibri" w:cs="Calibri"/>
                <w:sz w:val="22"/>
                <w:szCs w:val="22"/>
              </w:rPr>
            </w:pPr>
          </w:p>
        </w:tc>
      </w:tr>
      <w:tr w:rsidR="00326039" w:rsidRPr="006D0B0B" w14:paraId="37B57888" w14:textId="77777777" w:rsidTr="28387D21">
        <w:tc>
          <w:tcPr>
            <w:tcW w:w="1031" w:type="dxa"/>
          </w:tcPr>
          <w:p w14:paraId="28A36982" w14:textId="32061F3A" w:rsidR="00326039" w:rsidRDefault="00326039" w:rsidP="00326039">
            <w:pPr>
              <w:pStyle w:val="Ingenmellomrom"/>
              <w:rPr>
                <w:rFonts w:ascii="Calibri" w:hAnsi="Calibri" w:cs="Calibri"/>
                <w:sz w:val="22"/>
                <w:szCs w:val="22"/>
              </w:rPr>
            </w:pPr>
            <w:r>
              <w:rPr>
                <w:rFonts w:ascii="Calibri" w:hAnsi="Calibri" w:cs="Calibri"/>
                <w:sz w:val="22"/>
                <w:szCs w:val="22"/>
              </w:rPr>
              <w:t>4.7</w:t>
            </w:r>
          </w:p>
        </w:tc>
        <w:tc>
          <w:tcPr>
            <w:tcW w:w="4494" w:type="dxa"/>
          </w:tcPr>
          <w:p w14:paraId="78A4F3EF" w14:textId="77777777" w:rsidR="00326039" w:rsidRDefault="00326039" w:rsidP="00326039">
            <w:pPr>
              <w:rPr>
                <w:rFonts w:ascii="Calibri" w:hAnsi="Calibri" w:cs="Calibri"/>
                <w:b/>
                <w:bCs/>
                <w:sz w:val="22"/>
                <w:szCs w:val="22"/>
              </w:rPr>
            </w:pPr>
            <w:r w:rsidRPr="00D20F02">
              <w:rPr>
                <w:rFonts w:ascii="Calibri" w:hAnsi="Calibri" w:cs="Calibri"/>
                <w:b/>
                <w:bCs/>
                <w:sz w:val="22"/>
                <w:szCs w:val="22"/>
              </w:rPr>
              <w:t>Registrering av slamproduserende sanitæranlegg</w:t>
            </w:r>
          </w:p>
          <w:p w14:paraId="6B2F0C30" w14:textId="3C1BCFDF" w:rsidR="00326039" w:rsidRPr="00D20F02" w:rsidRDefault="34138F30" w:rsidP="00326039">
            <w:pPr>
              <w:rPr>
                <w:rFonts w:ascii="Calibri" w:hAnsi="Calibri" w:cs="Calibri"/>
                <w:b/>
                <w:bCs/>
                <w:sz w:val="22"/>
                <w:szCs w:val="22"/>
              </w:rPr>
            </w:pPr>
            <w:r w:rsidRPr="28387D21">
              <w:rPr>
                <w:rFonts w:ascii="Calibri" w:hAnsi="Calibri" w:cs="Calibri"/>
                <w:sz w:val="22"/>
                <w:szCs w:val="22"/>
              </w:rPr>
              <w:t xml:space="preserve">Alle mindre sanitæranlegg som </w:t>
            </w:r>
            <w:r w:rsidR="4A5CE194" w:rsidRPr="28387D21">
              <w:rPr>
                <w:rFonts w:ascii="Calibri" w:hAnsi="Calibri" w:cs="Calibri"/>
                <w:sz w:val="22"/>
                <w:szCs w:val="22"/>
              </w:rPr>
              <w:t xml:space="preserve">ikke er tilknyttet kommunalt nett, og som </w:t>
            </w:r>
            <w:r w:rsidRPr="28387D21">
              <w:rPr>
                <w:rFonts w:ascii="Calibri" w:hAnsi="Calibri" w:cs="Calibri"/>
                <w:sz w:val="22"/>
                <w:szCs w:val="22"/>
              </w:rPr>
              <w:t>produserer slam er omfattet av tvungen kommunal slamtømmeordning.</w:t>
            </w:r>
            <w:r w:rsidR="00326039">
              <w:br/>
            </w:r>
          </w:p>
          <w:p w14:paraId="1DD2FA42" w14:textId="39A03BB1" w:rsidR="00F32091" w:rsidRPr="00F32091" w:rsidRDefault="00F32091" w:rsidP="00F32091">
            <w:pPr>
              <w:pStyle w:val="Ingenmellomrom"/>
              <w:rPr>
                <w:rFonts w:ascii="Calibri" w:hAnsi="Calibri" w:cs="Calibri"/>
                <w:sz w:val="22"/>
                <w:szCs w:val="22"/>
              </w:rPr>
            </w:pPr>
            <w:r w:rsidRPr="00F32091">
              <w:rPr>
                <w:rFonts w:ascii="Calibri" w:hAnsi="Calibri" w:cs="Calibri"/>
                <w:sz w:val="22"/>
                <w:szCs w:val="22"/>
              </w:rPr>
              <w:t>Anlegg som leverandøren får kjennskap til, og som ikke er registrert i oppdragsgivers fagsystem, skal uten ugrunnet opphold</w:t>
            </w:r>
            <w:r w:rsidR="002E28BA">
              <w:rPr>
                <w:rFonts w:ascii="Calibri" w:hAnsi="Calibri" w:cs="Calibri"/>
                <w:sz w:val="22"/>
                <w:szCs w:val="22"/>
              </w:rPr>
              <w:t xml:space="preserve">, og </w:t>
            </w:r>
            <w:r w:rsidR="00994E07">
              <w:rPr>
                <w:rFonts w:ascii="Calibri" w:hAnsi="Calibri" w:cs="Calibri"/>
                <w:sz w:val="22"/>
                <w:szCs w:val="22"/>
              </w:rPr>
              <w:t xml:space="preserve">senest </w:t>
            </w:r>
            <w:r w:rsidR="002E28BA">
              <w:rPr>
                <w:rFonts w:ascii="Calibri" w:hAnsi="Calibri" w:cs="Calibri"/>
                <w:sz w:val="22"/>
                <w:szCs w:val="22"/>
              </w:rPr>
              <w:t xml:space="preserve">innen </w:t>
            </w:r>
            <w:r w:rsidR="00E45B07">
              <w:rPr>
                <w:rFonts w:ascii="Calibri" w:hAnsi="Calibri" w:cs="Calibri"/>
                <w:sz w:val="22"/>
                <w:szCs w:val="22"/>
              </w:rPr>
              <w:t>5</w:t>
            </w:r>
            <w:r w:rsidR="002E28BA">
              <w:rPr>
                <w:rFonts w:ascii="Calibri" w:hAnsi="Calibri" w:cs="Calibri"/>
                <w:sz w:val="22"/>
                <w:szCs w:val="22"/>
              </w:rPr>
              <w:t xml:space="preserve"> virkedager </w:t>
            </w:r>
            <w:r w:rsidRPr="00F32091">
              <w:rPr>
                <w:rFonts w:ascii="Calibri" w:hAnsi="Calibri" w:cs="Calibri"/>
                <w:sz w:val="22"/>
                <w:szCs w:val="22"/>
              </w:rPr>
              <w:t>rapporteres til oppdragsgiver via fagsystemet.</w:t>
            </w:r>
          </w:p>
          <w:p w14:paraId="20136F34" w14:textId="77777777" w:rsidR="00326039" w:rsidRPr="00A52D05" w:rsidRDefault="00326039" w:rsidP="00326039">
            <w:pPr>
              <w:rPr>
                <w:rFonts w:ascii="Calibri" w:hAnsi="Calibri" w:cs="Calibri"/>
                <w:b/>
                <w:bCs/>
                <w:sz w:val="22"/>
                <w:szCs w:val="22"/>
              </w:rPr>
            </w:pPr>
          </w:p>
        </w:tc>
        <w:tc>
          <w:tcPr>
            <w:tcW w:w="1121" w:type="dxa"/>
          </w:tcPr>
          <w:p w14:paraId="249DE29A" w14:textId="2294B791"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111A2890"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80AF713" w14:textId="77777777" w:rsidR="00326039" w:rsidRPr="009A3B31" w:rsidRDefault="00326039" w:rsidP="00326039">
            <w:pPr>
              <w:pStyle w:val="Ingenmellomrom"/>
              <w:rPr>
                <w:rFonts w:ascii="Calibri" w:hAnsi="Calibri" w:cs="Calibri"/>
                <w:sz w:val="22"/>
                <w:szCs w:val="22"/>
              </w:rPr>
            </w:pPr>
          </w:p>
        </w:tc>
      </w:tr>
      <w:tr w:rsidR="00326039" w:rsidRPr="006D0B0B" w14:paraId="06E5EBC5" w14:textId="77777777" w:rsidTr="28387D21">
        <w:tc>
          <w:tcPr>
            <w:tcW w:w="9060" w:type="dxa"/>
            <w:gridSpan w:val="4"/>
            <w:shd w:val="clear" w:color="auto" w:fill="8299AC" w:themeFill="accent6" w:themeFillTint="99"/>
          </w:tcPr>
          <w:p w14:paraId="3527CE5A" w14:textId="46702499" w:rsidR="00326039" w:rsidRPr="00F375D0" w:rsidRDefault="00326039" w:rsidP="00326039">
            <w:pPr>
              <w:pStyle w:val="Ingenmellomrom"/>
              <w:numPr>
                <w:ilvl w:val="0"/>
                <w:numId w:val="8"/>
              </w:numPr>
              <w:jc w:val="center"/>
              <w:rPr>
                <w:rFonts w:ascii="Calibri" w:hAnsi="Calibri" w:cs="Calibri"/>
                <w:b/>
                <w:bCs/>
                <w:sz w:val="28"/>
                <w:szCs w:val="28"/>
              </w:rPr>
            </w:pPr>
            <w:r>
              <w:rPr>
                <w:rFonts w:ascii="Calibri" w:hAnsi="Calibri" w:cs="Calibri"/>
                <w:b/>
                <w:bCs/>
                <w:sz w:val="28"/>
                <w:szCs w:val="28"/>
              </w:rPr>
              <w:t>S</w:t>
            </w:r>
            <w:r w:rsidRPr="00F375D0">
              <w:rPr>
                <w:rFonts w:ascii="Calibri" w:hAnsi="Calibri" w:cs="Calibri"/>
                <w:b/>
                <w:bCs/>
                <w:sz w:val="28"/>
                <w:szCs w:val="28"/>
              </w:rPr>
              <w:t>ystem og data</w:t>
            </w:r>
          </w:p>
          <w:p w14:paraId="12F9740E" w14:textId="77777777" w:rsidR="00326039" w:rsidRPr="009A3B31" w:rsidRDefault="00326039" w:rsidP="00326039">
            <w:pPr>
              <w:pStyle w:val="Ingenmellomrom"/>
              <w:rPr>
                <w:rFonts w:ascii="Calibri" w:hAnsi="Calibri" w:cs="Calibri"/>
                <w:sz w:val="22"/>
                <w:szCs w:val="22"/>
              </w:rPr>
            </w:pPr>
          </w:p>
        </w:tc>
      </w:tr>
      <w:tr w:rsidR="00326039" w:rsidRPr="006D0B0B" w14:paraId="30B7D88E" w14:textId="77777777" w:rsidTr="28387D21">
        <w:tc>
          <w:tcPr>
            <w:tcW w:w="1031" w:type="dxa"/>
            <w:shd w:val="clear" w:color="auto" w:fill="D5DDE3" w:themeFill="accent6" w:themeFillTint="33"/>
          </w:tcPr>
          <w:p w14:paraId="391BD7C5" w14:textId="1D1CFA99"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Nr.</w:t>
            </w:r>
          </w:p>
        </w:tc>
        <w:tc>
          <w:tcPr>
            <w:tcW w:w="4494" w:type="dxa"/>
            <w:shd w:val="clear" w:color="auto" w:fill="D5DDE3" w:themeFill="accent6" w:themeFillTint="33"/>
          </w:tcPr>
          <w:p w14:paraId="7BC68CC1"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 xml:space="preserve">Krav </w:t>
            </w:r>
          </w:p>
          <w:p w14:paraId="7C316619" w14:textId="77777777" w:rsidR="00326039" w:rsidRPr="009A3B31" w:rsidRDefault="00326039" w:rsidP="00326039">
            <w:pPr>
              <w:pStyle w:val="Ingenmellomrom"/>
              <w:rPr>
                <w:rFonts w:ascii="Calibri" w:hAnsi="Calibri" w:cs="Calibri"/>
                <w:sz w:val="22"/>
                <w:szCs w:val="22"/>
              </w:rPr>
            </w:pPr>
          </w:p>
        </w:tc>
        <w:tc>
          <w:tcPr>
            <w:tcW w:w="1121" w:type="dxa"/>
            <w:shd w:val="clear" w:color="auto" w:fill="D5DDE3" w:themeFill="accent6" w:themeFillTint="33"/>
          </w:tcPr>
          <w:p w14:paraId="0E26BC81" w14:textId="0B12CBC4"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Kravkode</w:t>
            </w:r>
          </w:p>
        </w:tc>
        <w:tc>
          <w:tcPr>
            <w:tcW w:w="2414" w:type="dxa"/>
            <w:shd w:val="clear" w:color="auto" w:fill="D5DDE3" w:themeFill="accent6" w:themeFillTint="33"/>
          </w:tcPr>
          <w:p w14:paraId="7F1A583B" w14:textId="6B1FD739"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Tilbyders besvarelse</w:t>
            </w:r>
          </w:p>
        </w:tc>
      </w:tr>
      <w:tr w:rsidR="00326039" w:rsidRPr="006D0B0B" w14:paraId="684E576F" w14:textId="77777777" w:rsidTr="28387D21">
        <w:tc>
          <w:tcPr>
            <w:tcW w:w="1031" w:type="dxa"/>
          </w:tcPr>
          <w:p w14:paraId="2C97AB83" w14:textId="62FE09D9" w:rsidR="00326039" w:rsidRPr="009A3B31" w:rsidRDefault="00326039" w:rsidP="00326039">
            <w:pPr>
              <w:pStyle w:val="Ingenmellomrom"/>
              <w:rPr>
                <w:rFonts w:ascii="Calibri" w:hAnsi="Calibri" w:cs="Calibri"/>
                <w:sz w:val="22"/>
                <w:szCs w:val="22"/>
              </w:rPr>
            </w:pPr>
            <w:r>
              <w:rPr>
                <w:rFonts w:ascii="Calibri" w:hAnsi="Calibri" w:cs="Calibri"/>
                <w:sz w:val="22"/>
                <w:szCs w:val="22"/>
              </w:rPr>
              <w:t>5.1</w:t>
            </w:r>
          </w:p>
        </w:tc>
        <w:tc>
          <w:tcPr>
            <w:tcW w:w="4494" w:type="dxa"/>
          </w:tcPr>
          <w:p w14:paraId="13121296" w14:textId="07193962" w:rsidR="00326039" w:rsidRDefault="0029694C" w:rsidP="00326039">
            <w:pPr>
              <w:pStyle w:val="Ingenmellomrom"/>
              <w:rPr>
                <w:rFonts w:ascii="Calibri" w:hAnsi="Calibri" w:cs="Calibri"/>
                <w:b/>
                <w:bCs/>
                <w:sz w:val="22"/>
                <w:szCs w:val="22"/>
              </w:rPr>
            </w:pPr>
            <w:r>
              <w:rPr>
                <w:rFonts w:ascii="Calibri" w:hAnsi="Calibri" w:cs="Calibri"/>
                <w:b/>
                <w:bCs/>
                <w:sz w:val="22"/>
                <w:szCs w:val="22"/>
              </w:rPr>
              <w:t>S</w:t>
            </w:r>
            <w:r w:rsidR="00326039" w:rsidRPr="00F375D0">
              <w:rPr>
                <w:rFonts w:ascii="Calibri" w:hAnsi="Calibri" w:cs="Calibri"/>
                <w:b/>
                <w:bCs/>
                <w:sz w:val="22"/>
                <w:szCs w:val="22"/>
              </w:rPr>
              <w:t>ystem</w:t>
            </w:r>
            <w:r>
              <w:rPr>
                <w:rFonts w:ascii="Calibri" w:hAnsi="Calibri" w:cs="Calibri"/>
                <w:b/>
                <w:bCs/>
                <w:sz w:val="22"/>
                <w:szCs w:val="22"/>
              </w:rPr>
              <w:t>bruk</w:t>
            </w:r>
          </w:p>
          <w:p w14:paraId="0D68BBF4" w14:textId="77777777" w:rsidR="00510580" w:rsidRPr="00510580" w:rsidRDefault="00510580" w:rsidP="00510580">
            <w:pPr>
              <w:pStyle w:val="Ingenmellomrom"/>
              <w:rPr>
                <w:rFonts w:ascii="Calibri" w:hAnsi="Calibri" w:cs="Calibri"/>
                <w:sz w:val="22"/>
                <w:szCs w:val="22"/>
              </w:rPr>
            </w:pPr>
            <w:r w:rsidRPr="00510580">
              <w:rPr>
                <w:rFonts w:ascii="Calibri" w:hAnsi="Calibri" w:cs="Calibri"/>
                <w:sz w:val="22"/>
                <w:szCs w:val="22"/>
              </w:rPr>
              <w:t>Leverandøren skal benytte oppdragsgivers fagsystem og feltverktøy til håndtering av oppdrag, registrering av dokumentasjon og rapportering.</w:t>
            </w:r>
          </w:p>
          <w:p w14:paraId="0F08DD1C" w14:textId="77777777" w:rsidR="00326039" w:rsidRPr="00111CCA" w:rsidRDefault="00326039" w:rsidP="00326039">
            <w:pPr>
              <w:pStyle w:val="Ingenmellomrom"/>
              <w:rPr>
                <w:rFonts w:ascii="Calibri" w:hAnsi="Calibri" w:cs="Calibri"/>
                <w:sz w:val="22"/>
                <w:szCs w:val="22"/>
              </w:rPr>
            </w:pPr>
          </w:p>
          <w:p w14:paraId="132872C6" w14:textId="0B16E3FB" w:rsidR="00326039" w:rsidRPr="00111CCA" w:rsidRDefault="00326039" w:rsidP="00326039">
            <w:pPr>
              <w:pStyle w:val="Ingenmellomrom"/>
              <w:rPr>
                <w:rFonts w:ascii="Calibri" w:hAnsi="Calibri" w:cs="Calibri"/>
                <w:sz w:val="22"/>
                <w:szCs w:val="22"/>
              </w:rPr>
            </w:pPr>
            <w:r w:rsidRPr="00111CCA">
              <w:rPr>
                <w:rFonts w:ascii="Calibri" w:hAnsi="Calibri" w:cs="Calibri"/>
                <w:sz w:val="22"/>
                <w:szCs w:val="22"/>
              </w:rPr>
              <w:t>Per i dag benytter oppdragsgiver Gemini Privat Slam som fagsystem og Gemini Operatørportal som feltverktøy. Feltverktøyet er nettbasert og krever bruk av nettbrett eller mobil. Leverandøren skal selv stille nødvendig utstyr til rådighet.</w:t>
            </w:r>
          </w:p>
          <w:p w14:paraId="7BAA5D2D" w14:textId="77777777" w:rsidR="00326039" w:rsidRPr="00111CCA" w:rsidRDefault="00326039" w:rsidP="00326039">
            <w:pPr>
              <w:pStyle w:val="Ingenmellomrom"/>
              <w:rPr>
                <w:rFonts w:ascii="Calibri" w:hAnsi="Calibri" w:cs="Calibri"/>
                <w:sz w:val="22"/>
                <w:szCs w:val="22"/>
              </w:rPr>
            </w:pPr>
          </w:p>
          <w:p w14:paraId="375B97A0" w14:textId="77777777" w:rsidR="00326039" w:rsidRPr="00111CCA" w:rsidRDefault="00326039" w:rsidP="00326039">
            <w:pPr>
              <w:pStyle w:val="Ingenmellomrom"/>
              <w:rPr>
                <w:rFonts w:ascii="Calibri" w:hAnsi="Calibri" w:cs="Calibri"/>
                <w:sz w:val="22"/>
                <w:szCs w:val="22"/>
              </w:rPr>
            </w:pPr>
            <w:r w:rsidRPr="00111CCA">
              <w:rPr>
                <w:rFonts w:ascii="Calibri" w:hAnsi="Calibri" w:cs="Calibri"/>
                <w:sz w:val="22"/>
                <w:szCs w:val="22"/>
              </w:rPr>
              <w:t xml:space="preserve">Leverandøren må </w:t>
            </w:r>
            <w:proofErr w:type="gramStart"/>
            <w:r w:rsidRPr="00111CCA">
              <w:rPr>
                <w:rFonts w:ascii="Calibri" w:hAnsi="Calibri" w:cs="Calibri"/>
                <w:sz w:val="22"/>
                <w:szCs w:val="22"/>
              </w:rPr>
              <w:t>påregne</w:t>
            </w:r>
            <w:proofErr w:type="gramEnd"/>
            <w:r w:rsidRPr="00111CCA">
              <w:rPr>
                <w:rFonts w:ascii="Calibri" w:hAnsi="Calibri" w:cs="Calibri"/>
                <w:sz w:val="22"/>
                <w:szCs w:val="22"/>
              </w:rPr>
              <w:t xml:space="preserve"> opplæring i bruk av systemene. Opplæringen gjennomføres normalt hos oppdragsgiver og har en varighet på om lag 2–3 timer.</w:t>
            </w:r>
          </w:p>
          <w:p w14:paraId="4FD4A2C0" w14:textId="77777777" w:rsidR="00326039" w:rsidRPr="00111CCA" w:rsidRDefault="00326039" w:rsidP="00326039">
            <w:pPr>
              <w:pStyle w:val="Ingenmellomrom"/>
              <w:rPr>
                <w:rFonts w:ascii="Calibri" w:hAnsi="Calibri" w:cs="Calibri"/>
                <w:sz w:val="22"/>
                <w:szCs w:val="22"/>
              </w:rPr>
            </w:pPr>
          </w:p>
          <w:p w14:paraId="2B74807C" w14:textId="77777777" w:rsidR="00326039" w:rsidRPr="00111CCA" w:rsidRDefault="00326039" w:rsidP="00326039">
            <w:pPr>
              <w:pStyle w:val="Ingenmellomrom"/>
              <w:rPr>
                <w:rFonts w:ascii="Calibri" w:hAnsi="Calibri" w:cs="Calibri"/>
                <w:sz w:val="22"/>
                <w:szCs w:val="22"/>
              </w:rPr>
            </w:pPr>
            <w:r w:rsidRPr="00111CCA">
              <w:rPr>
                <w:rFonts w:ascii="Calibri" w:hAnsi="Calibri" w:cs="Calibri"/>
                <w:sz w:val="22"/>
                <w:szCs w:val="22"/>
              </w:rPr>
              <w:lastRenderedPageBreak/>
              <w:t>Dersom oppdragsgiver endrer eller erstatter sine systemløsninger i avtaleperioden, skal leverandøren uten ekstra kostnader gjøre seg kjent med og ta i bruk de nye systemene.</w:t>
            </w:r>
          </w:p>
          <w:p w14:paraId="519B975B" w14:textId="77777777" w:rsidR="00326039" w:rsidRPr="009A3B31" w:rsidRDefault="00326039" w:rsidP="00326039">
            <w:pPr>
              <w:pStyle w:val="Ingenmellomrom"/>
              <w:rPr>
                <w:rFonts w:ascii="Calibri" w:hAnsi="Calibri" w:cs="Calibri"/>
                <w:sz w:val="22"/>
                <w:szCs w:val="22"/>
              </w:rPr>
            </w:pPr>
          </w:p>
        </w:tc>
        <w:tc>
          <w:tcPr>
            <w:tcW w:w="1121" w:type="dxa"/>
          </w:tcPr>
          <w:p w14:paraId="590A64EF" w14:textId="12CF08E0" w:rsidR="00326039" w:rsidRPr="009A3B31"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22A410BA"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ECF0DB8" w14:textId="77777777" w:rsidR="00326039" w:rsidRPr="009A3B31" w:rsidRDefault="00326039" w:rsidP="00326039">
            <w:pPr>
              <w:pStyle w:val="Ingenmellomrom"/>
              <w:rPr>
                <w:rFonts w:ascii="Calibri" w:hAnsi="Calibri" w:cs="Calibri"/>
                <w:sz w:val="22"/>
                <w:szCs w:val="22"/>
              </w:rPr>
            </w:pPr>
          </w:p>
        </w:tc>
      </w:tr>
      <w:tr w:rsidR="00326039" w:rsidRPr="006D0B0B" w14:paraId="7CC9F7A8" w14:textId="77777777" w:rsidTr="28387D21">
        <w:tc>
          <w:tcPr>
            <w:tcW w:w="1031" w:type="dxa"/>
          </w:tcPr>
          <w:p w14:paraId="19B85914" w14:textId="3473465D" w:rsidR="00326039" w:rsidRDefault="00326039" w:rsidP="00326039">
            <w:pPr>
              <w:pStyle w:val="Ingenmellomrom"/>
              <w:rPr>
                <w:rFonts w:ascii="Calibri" w:hAnsi="Calibri" w:cs="Calibri"/>
                <w:sz w:val="22"/>
                <w:szCs w:val="22"/>
              </w:rPr>
            </w:pPr>
            <w:r>
              <w:rPr>
                <w:rFonts w:ascii="Calibri" w:hAnsi="Calibri" w:cs="Calibri"/>
                <w:sz w:val="22"/>
                <w:szCs w:val="22"/>
              </w:rPr>
              <w:t>5</w:t>
            </w:r>
            <w:r w:rsidRPr="008322EE">
              <w:rPr>
                <w:rFonts w:ascii="Calibri" w:hAnsi="Calibri" w:cs="Calibri"/>
                <w:sz w:val="22"/>
                <w:szCs w:val="22"/>
              </w:rPr>
              <w:t>.2</w:t>
            </w:r>
          </w:p>
        </w:tc>
        <w:tc>
          <w:tcPr>
            <w:tcW w:w="4494" w:type="dxa"/>
          </w:tcPr>
          <w:p w14:paraId="7A1797EA" w14:textId="77777777" w:rsidR="00326039" w:rsidRDefault="00326039" w:rsidP="00326039">
            <w:pPr>
              <w:pStyle w:val="Ingenmellomrom"/>
              <w:rPr>
                <w:rFonts w:ascii="Calibri" w:hAnsi="Calibri" w:cs="Calibri"/>
                <w:b/>
                <w:bCs/>
                <w:sz w:val="22"/>
                <w:szCs w:val="22"/>
              </w:rPr>
            </w:pPr>
            <w:r w:rsidRPr="00CA2C7D">
              <w:rPr>
                <w:rFonts w:ascii="Calibri" w:hAnsi="Calibri" w:cs="Calibri"/>
                <w:b/>
                <w:bCs/>
                <w:sz w:val="22"/>
                <w:szCs w:val="22"/>
              </w:rPr>
              <w:t>Abonnentregister</w:t>
            </w:r>
          </w:p>
          <w:p w14:paraId="2BCC4A42" w14:textId="77777777" w:rsidR="00326039" w:rsidRPr="007E0B97" w:rsidRDefault="00326039" w:rsidP="00326039">
            <w:pPr>
              <w:pStyle w:val="Ingenmellomrom"/>
              <w:rPr>
                <w:rFonts w:ascii="Calibri" w:hAnsi="Calibri" w:cs="Calibri"/>
                <w:sz w:val="22"/>
                <w:szCs w:val="22"/>
              </w:rPr>
            </w:pPr>
            <w:r w:rsidRPr="007E0B97">
              <w:rPr>
                <w:rFonts w:ascii="Calibri" w:hAnsi="Calibri" w:cs="Calibri"/>
                <w:sz w:val="22"/>
                <w:szCs w:val="22"/>
              </w:rPr>
              <w:t>Oppdragsgiver forvalter abonnentregisteret for slamanlegg i fagsystemet Gemini Privat Slam, og har ansvar for registrering og oppdatering av anlegg i tråd med gjeldende regelverk.</w:t>
            </w:r>
          </w:p>
          <w:p w14:paraId="70535A03" w14:textId="77777777" w:rsidR="00326039" w:rsidRDefault="00326039" w:rsidP="00326039">
            <w:pPr>
              <w:pStyle w:val="Ingenmellomrom"/>
              <w:rPr>
                <w:rFonts w:ascii="Calibri" w:hAnsi="Calibri" w:cs="Calibri"/>
                <w:sz w:val="22"/>
                <w:szCs w:val="22"/>
              </w:rPr>
            </w:pPr>
          </w:p>
          <w:p w14:paraId="3B5CEACC" w14:textId="77777777" w:rsidR="00326039" w:rsidRPr="007E0B97" w:rsidRDefault="00326039" w:rsidP="00326039">
            <w:pPr>
              <w:pStyle w:val="Ingenmellomrom"/>
              <w:rPr>
                <w:rFonts w:ascii="Calibri" w:hAnsi="Calibri" w:cs="Calibri"/>
                <w:sz w:val="22"/>
                <w:szCs w:val="22"/>
              </w:rPr>
            </w:pPr>
            <w:r w:rsidRPr="007E0B97">
              <w:rPr>
                <w:rFonts w:ascii="Calibri" w:hAnsi="Calibri" w:cs="Calibri"/>
                <w:sz w:val="22"/>
                <w:szCs w:val="22"/>
              </w:rPr>
              <w:t>Oppdragsgiver registrerer nye anlegg, oppdaterer eksisterende data og følger opp avvik som meldes inn av leverandøren.</w:t>
            </w:r>
          </w:p>
          <w:p w14:paraId="76A86195" w14:textId="77777777" w:rsidR="00326039" w:rsidRPr="007E0B97" w:rsidRDefault="00326039" w:rsidP="00326039">
            <w:pPr>
              <w:pStyle w:val="Ingenmellomrom"/>
              <w:rPr>
                <w:rFonts w:ascii="Calibri" w:hAnsi="Calibri" w:cs="Calibri"/>
                <w:sz w:val="22"/>
                <w:szCs w:val="22"/>
              </w:rPr>
            </w:pPr>
          </w:p>
          <w:p w14:paraId="34B48A4A" w14:textId="77777777" w:rsidR="00326039" w:rsidRPr="007E0B97" w:rsidRDefault="00326039" w:rsidP="00326039">
            <w:pPr>
              <w:pStyle w:val="Ingenmellomrom"/>
              <w:rPr>
                <w:rFonts w:ascii="Calibri" w:hAnsi="Calibri" w:cs="Calibri"/>
                <w:sz w:val="22"/>
                <w:szCs w:val="22"/>
              </w:rPr>
            </w:pPr>
            <w:r w:rsidRPr="007E0B97">
              <w:rPr>
                <w:rFonts w:ascii="Calibri" w:hAnsi="Calibri" w:cs="Calibri"/>
                <w:sz w:val="22"/>
                <w:szCs w:val="22"/>
              </w:rPr>
              <w:t>Leverandøren skal melde fra til oppdragsgiver om feil eller mangler i abonnentregisteret, herunder anlegg som ikke lenger er i bruk eller hvor registrerte opplysninger ikke stemmer.</w:t>
            </w:r>
          </w:p>
          <w:p w14:paraId="574435B7" w14:textId="77777777" w:rsidR="00326039" w:rsidRDefault="00326039" w:rsidP="00326039">
            <w:pPr>
              <w:pStyle w:val="Ingenmellomrom"/>
              <w:rPr>
                <w:rFonts w:ascii="Calibri" w:hAnsi="Calibri" w:cs="Calibri"/>
                <w:sz w:val="22"/>
                <w:szCs w:val="22"/>
              </w:rPr>
            </w:pPr>
          </w:p>
          <w:p w14:paraId="6E190CD7" w14:textId="77777777" w:rsidR="00326039" w:rsidRPr="00865011" w:rsidRDefault="00326039" w:rsidP="00326039">
            <w:pPr>
              <w:pStyle w:val="Ingenmellomrom"/>
              <w:rPr>
                <w:rFonts w:ascii="Calibri" w:hAnsi="Calibri" w:cs="Calibri"/>
                <w:sz w:val="22"/>
                <w:szCs w:val="22"/>
              </w:rPr>
            </w:pPr>
            <w:r w:rsidRPr="00865011">
              <w:rPr>
                <w:rFonts w:ascii="Calibri" w:hAnsi="Calibri" w:cs="Calibri"/>
                <w:sz w:val="22"/>
                <w:szCs w:val="22"/>
              </w:rPr>
              <w:t>Oppdragsgiver kan i avtaleperioden be om å få oversendt oppdatert informasjon fra leverandøren for kontroll og kvalitetssikring av data.</w:t>
            </w:r>
          </w:p>
          <w:p w14:paraId="10125DDA" w14:textId="10A5FBF5" w:rsidR="00326039" w:rsidRDefault="00326039" w:rsidP="00326039">
            <w:pPr>
              <w:pStyle w:val="Ingenmellomrom"/>
              <w:rPr>
                <w:rFonts w:ascii="Calibri" w:hAnsi="Calibri" w:cs="Calibri"/>
                <w:sz w:val="22"/>
                <w:szCs w:val="22"/>
              </w:rPr>
            </w:pPr>
          </w:p>
          <w:p w14:paraId="068B9649" w14:textId="77777777" w:rsidR="00326039" w:rsidRPr="00410891" w:rsidRDefault="00326039" w:rsidP="00326039">
            <w:pPr>
              <w:pStyle w:val="Ingenmellomrom"/>
              <w:rPr>
                <w:rFonts w:ascii="Calibri" w:hAnsi="Calibri" w:cs="Calibri"/>
                <w:sz w:val="22"/>
                <w:szCs w:val="22"/>
              </w:rPr>
            </w:pPr>
            <w:r w:rsidRPr="00410891">
              <w:rPr>
                <w:rFonts w:ascii="Calibri" w:hAnsi="Calibri" w:cs="Calibri"/>
                <w:sz w:val="22"/>
                <w:szCs w:val="22"/>
              </w:rPr>
              <w:t>Oppdragsgiver forbeholder seg retten til å endre systemløsning i avtaleperioden. Leverandøren skal uten ekstra kostnader sørge for at egne systemer kan tilpasses og samhandle med oppdragsgivers løsninger.</w:t>
            </w:r>
          </w:p>
          <w:p w14:paraId="503E09B0" w14:textId="77777777" w:rsidR="00326039" w:rsidRPr="009A3B31" w:rsidRDefault="00326039" w:rsidP="00326039">
            <w:pPr>
              <w:pStyle w:val="Ingenmellomrom"/>
              <w:rPr>
                <w:rFonts w:ascii="Calibri" w:hAnsi="Calibri" w:cs="Calibri"/>
                <w:sz w:val="22"/>
                <w:szCs w:val="22"/>
              </w:rPr>
            </w:pPr>
          </w:p>
        </w:tc>
        <w:tc>
          <w:tcPr>
            <w:tcW w:w="1121" w:type="dxa"/>
          </w:tcPr>
          <w:p w14:paraId="77069254" w14:textId="617853E9"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602039E0"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228A836" w14:textId="77777777" w:rsidR="00326039" w:rsidRPr="009A3B31" w:rsidRDefault="00326039" w:rsidP="00326039">
            <w:pPr>
              <w:pStyle w:val="Ingenmellomrom"/>
              <w:rPr>
                <w:rFonts w:ascii="Calibri" w:hAnsi="Calibri" w:cs="Calibri"/>
                <w:sz w:val="22"/>
                <w:szCs w:val="22"/>
              </w:rPr>
            </w:pPr>
          </w:p>
        </w:tc>
      </w:tr>
      <w:tr w:rsidR="00326039" w:rsidRPr="006D0B0B" w14:paraId="628417F4" w14:textId="77777777" w:rsidTr="28387D21">
        <w:tc>
          <w:tcPr>
            <w:tcW w:w="9060" w:type="dxa"/>
            <w:gridSpan w:val="4"/>
            <w:shd w:val="clear" w:color="auto" w:fill="8299AC" w:themeFill="accent6" w:themeFillTint="99"/>
          </w:tcPr>
          <w:p w14:paraId="6BE7583C" w14:textId="664A50B3" w:rsidR="00326039" w:rsidRPr="00F375D0" w:rsidRDefault="00326039" w:rsidP="00326039">
            <w:pPr>
              <w:pStyle w:val="Ingenmellomrom"/>
              <w:numPr>
                <w:ilvl w:val="0"/>
                <w:numId w:val="8"/>
              </w:numPr>
              <w:jc w:val="center"/>
              <w:rPr>
                <w:rFonts w:ascii="Calibri" w:hAnsi="Calibri" w:cs="Calibri"/>
                <w:b/>
                <w:bCs/>
                <w:sz w:val="28"/>
                <w:szCs w:val="28"/>
              </w:rPr>
            </w:pPr>
            <w:r>
              <w:rPr>
                <w:rFonts w:ascii="Calibri" w:hAnsi="Calibri" w:cs="Calibri"/>
                <w:b/>
                <w:bCs/>
                <w:sz w:val="28"/>
                <w:szCs w:val="28"/>
              </w:rPr>
              <w:t>U</w:t>
            </w:r>
            <w:r w:rsidRPr="00F375D0">
              <w:rPr>
                <w:rFonts w:ascii="Calibri" w:hAnsi="Calibri" w:cs="Calibri"/>
                <w:b/>
                <w:bCs/>
                <w:sz w:val="28"/>
                <w:szCs w:val="28"/>
              </w:rPr>
              <w:t xml:space="preserve">tstyr og </w:t>
            </w:r>
            <w:r>
              <w:rPr>
                <w:rFonts w:ascii="Calibri" w:hAnsi="Calibri" w:cs="Calibri"/>
                <w:b/>
                <w:bCs/>
                <w:sz w:val="28"/>
                <w:szCs w:val="28"/>
              </w:rPr>
              <w:t>avfallshåndtering</w:t>
            </w:r>
          </w:p>
          <w:p w14:paraId="6EB64BBA" w14:textId="77777777" w:rsidR="00326039" w:rsidRPr="00F375D0" w:rsidRDefault="00326039" w:rsidP="00326039">
            <w:pPr>
              <w:pStyle w:val="Ingenmellomrom"/>
              <w:rPr>
                <w:rFonts w:ascii="Calibri" w:hAnsi="Calibri" w:cs="Calibri"/>
                <w:b/>
                <w:bCs/>
                <w:sz w:val="28"/>
                <w:szCs w:val="28"/>
              </w:rPr>
            </w:pPr>
          </w:p>
        </w:tc>
      </w:tr>
      <w:tr w:rsidR="00326039" w:rsidRPr="006D0B0B" w14:paraId="0E37DE1D" w14:textId="77777777" w:rsidTr="28387D21">
        <w:tc>
          <w:tcPr>
            <w:tcW w:w="1031" w:type="dxa"/>
            <w:shd w:val="clear" w:color="auto" w:fill="D5DDE3" w:themeFill="accent6" w:themeFillTint="33"/>
          </w:tcPr>
          <w:p w14:paraId="0097CF60" w14:textId="09D22F0E"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Nr.</w:t>
            </w:r>
          </w:p>
        </w:tc>
        <w:tc>
          <w:tcPr>
            <w:tcW w:w="4494" w:type="dxa"/>
            <w:shd w:val="clear" w:color="auto" w:fill="D5DDE3" w:themeFill="accent6" w:themeFillTint="33"/>
          </w:tcPr>
          <w:p w14:paraId="5F63DC0A"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 xml:space="preserve">Krav </w:t>
            </w:r>
          </w:p>
          <w:p w14:paraId="5AFB4048" w14:textId="77777777" w:rsidR="00326039" w:rsidRPr="009A3B31" w:rsidRDefault="00326039" w:rsidP="00326039">
            <w:pPr>
              <w:pStyle w:val="Ingenmellomrom"/>
              <w:rPr>
                <w:rFonts w:ascii="Calibri" w:hAnsi="Calibri" w:cs="Calibri"/>
                <w:sz w:val="22"/>
                <w:szCs w:val="22"/>
              </w:rPr>
            </w:pPr>
          </w:p>
        </w:tc>
        <w:tc>
          <w:tcPr>
            <w:tcW w:w="1121" w:type="dxa"/>
            <w:shd w:val="clear" w:color="auto" w:fill="D5DDE3" w:themeFill="accent6" w:themeFillTint="33"/>
          </w:tcPr>
          <w:p w14:paraId="73DE0304" w14:textId="14FD4F11"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Kravkode</w:t>
            </w:r>
          </w:p>
        </w:tc>
        <w:tc>
          <w:tcPr>
            <w:tcW w:w="2414" w:type="dxa"/>
            <w:shd w:val="clear" w:color="auto" w:fill="D5DDE3" w:themeFill="accent6" w:themeFillTint="33"/>
          </w:tcPr>
          <w:p w14:paraId="2726953C" w14:textId="54CEF413"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Tilbyders besvarelse</w:t>
            </w:r>
          </w:p>
        </w:tc>
      </w:tr>
      <w:tr w:rsidR="00326039" w:rsidRPr="006D0B0B" w14:paraId="66265306" w14:textId="77777777" w:rsidTr="28387D21">
        <w:tc>
          <w:tcPr>
            <w:tcW w:w="1031" w:type="dxa"/>
          </w:tcPr>
          <w:p w14:paraId="1050C4AC" w14:textId="4D118850" w:rsidR="00326039" w:rsidRPr="009A3B31" w:rsidRDefault="00326039" w:rsidP="00326039">
            <w:pPr>
              <w:pStyle w:val="Ingenmellomrom"/>
              <w:rPr>
                <w:rFonts w:ascii="Calibri" w:hAnsi="Calibri" w:cs="Calibri"/>
                <w:sz w:val="22"/>
                <w:szCs w:val="22"/>
              </w:rPr>
            </w:pPr>
            <w:r>
              <w:rPr>
                <w:rFonts w:ascii="Calibri" w:hAnsi="Calibri" w:cs="Calibri"/>
                <w:sz w:val="22"/>
                <w:szCs w:val="22"/>
              </w:rPr>
              <w:t>6.1</w:t>
            </w:r>
          </w:p>
        </w:tc>
        <w:tc>
          <w:tcPr>
            <w:tcW w:w="4494" w:type="dxa"/>
          </w:tcPr>
          <w:p w14:paraId="53C7C2F6" w14:textId="654BE334" w:rsidR="00326039" w:rsidRPr="005A5152" w:rsidRDefault="00326039" w:rsidP="00326039">
            <w:pPr>
              <w:pStyle w:val="Ingenmellomrom"/>
              <w:rPr>
                <w:rFonts w:ascii="Calibri" w:hAnsi="Calibri" w:cs="Calibri"/>
                <w:b/>
                <w:bCs/>
                <w:sz w:val="22"/>
                <w:szCs w:val="22"/>
              </w:rPr>
            </w:pPr>
            <w:r w:rsidRPr="005A5152">
              <w:rPr>
                <w:rFonts w:ascii="Calibri" w:hAnsi="Calibri" w:cs="Calibri"/>
                <w:b/>
                <w:bCs/>
                <w:sz w:val="22"/>
                <w:szCs w:val="22"/>
              </w:rPr>
              <w:t>Utstyr</w:t>
            </w:r>
          </w:p>
          <w:p w14:paraId="1DA4CF89" w14:textId="77777777" w:rsidR="00326039" w:rsidRPr="009D27DC" w:rsidRDefault="00326039" w:rsidP="00326039">
            <w:pPr>
              <w:pStyle w:val="Ingenmellomrom"/>
              <w:rPr>
                <w:rFonts w:ascii="Calibri" w:hAnsi="Calibri" w:cs="Calibri"/>
                <w:sz w:val="22"/>
                <w:szCs w:val="22"/>
              </w:rPr>
            </w:pPr>
            <w:r w:rsidRPr="009D27DC">
              <w:rPr>
                <w:rFonts w:ascii="Calibri" w:hAnsi="Calibri" w:cs="Calibri"/>
                <w:sz w:val="22"/>
                <w:szCs w:val="22"/>
              </w:rPr>
              <w:t>Leverandøren skal stille med alt nødvendig utstyr for å kunne gjennomføre oppdraget på en forsvarlig og effektiv måte.</w:t>
            </w:r>
          </w:p>
          <w:p w14:paraId="56BA7E6E" w14:textId="77777777" w:rsidR="00326039" w:rsidRPr="009D27DC" w:rsidRDefault="00326039" w:rsidP="00326039">
            <w:pPr>
              <w:pStyle w:val="Ingenmellomrom"/>
              <w:rPr>
                <w:rFonts w:ascii="Calibri" w:hAnsi="Calibri" w:cs="Calibri"/>
                <w:sz w:val="22"/>
                <w:szCs w:val="22"/>
              </w:rPr>
            </w:pPr>
          </w:p>
          <w:p w14:paraId="4B911CA0" w14:textId="0A64A7B5" w:rsidR="00326039" w:rsidRPr="009D27DC" w:rsidRDefault="00326039" w:rsidP="00326039">
            <w:pPr>
              <w:pStyle w:val="Ingenmellomrom"/>
              <w:rPr>
                <w:rFonts w:ascii="Calibri" w:hAnsi="Calibri" w:cs="Calibri"/>
                <w:sz w:val="22"/>
                <w:szCs w:val="22"/>
              </w:rPr>
            </w:pPr>
            <w:r w:rsidRPr="009D27DC">
              <w:rPr>
                <w:rFonts w:ascii="Calibri" w:hAnsi="Calibri" w:cs="Calibri"/>
                <w:sz w:val="22"/>
                <w:szCs w:val="22"/>
              </w:rPr>
              <w:t xml:space="preserve">Kjøretøy som benyttes til tømming skal være utstyrt med </w:t>
            </w:r>
            <w:proofErr w:type="spellStart"/>
            <w:r w:rsidRPr="009D27DC">
              <w:rPr>
                <w:rFonts w:ascii="Calibri" w:hAnsi="Calibri" w:cs="Calibri"/>
                <w:sz w:val="22"/>
                <w:szCs w:val="22"/>
              </w:rPr>
              <w:t>spyleutstyr</w:t>
            </w:r>
            <w:proofErr w:type="spellEnd"/>
            <w:r w:rsidRPr="009D27DC">
              <w:rPr>
                <w:rFonts w:ascii="Calibri" w:hAnsi="Calibri" w:cs="Calibri"/>
                <w:sz w:val="22"/>
                <w:szCs w:val="22"/>
              </w:rPr>
              <w:t xml:space="preserve"> egnet for oppdraget.</w:t>
            </w:r>
            <w:r>
              <w:rPr>
                <w:rFonts w:ascii="Calibri" w:hAnsi="Calibri" w:cs="Calibri"/>
                <w:sz w:val="22"/>
                <w:szCs w:val="22"/>
              </w:rPr>
              <w:t xml:space="preserve"> </w:t>
            </w:r>
            <w:r w:rsidRPr="009D27DC">
              <w:rPr>
                <w:rFonts w:ascii="Calibri" w:hAnsi="Calibri" w:cs="Calibri"/>
                <w:sz w:val="22"/>
                <w:szCs w:val="22"/>
              </w:rPr>
              <w:t>Det skal også medbringes nødvendig stakeutstyr.</w:t>
            </w:r>
          </w:p>
          <w:p w14:paraId="1903F7BA" w14:textId="77777777" w:rsidR="00326039" w:rsidRPr="009D27DC" w:rsidRDefault="00326039" w:rsidP="00326039">
            <w:pPr>
              <w:pStyle w:val="Ingenmellomrom"/>
              <w:rPr>
                <w:rFonts w:ascii="Calibri" w:hAnsi="Calibri" w:cs="Calibri"/>
                <w:sz w:val="22"/>
                <w:szCs w:val="22"/>
              </w:rPr>
            </w:pPr>
          </w:p>
          <w:p w14:paraId="484346A1" w14:textId="77777777" w:rsidR="00326039" w:rsidRPr="009D27DC" w:rsidRDefault="00326039" w:rsidP="00326039">
            <w:pPr>
              <w:pStyle w:val="Ingenmellomrom"/>
              <w:rPr>
                <w:rFonts w:ascii="Calibri" w:hAnsi="Calibri" w:cs="Calibri"/>
                <w:sz w:val="22"/>
                <w:szCs w:val="22"/>
              </w:rPr>
            </w:pPr>
            <w:r w:rsidRPr="009D27DC">
              <w:rPr>
                <w:rFonts w:ascii="Calibri" w:hAnsi="Calibri" w:cs="Calibri"/>
                <w:sz w:val="22"/>
                <w:szCs w:val="22"/>
              </w:rPr>
              <w:t>Alt utstyr skal være forskriftsmessig, av tilfredsstillende kvalitet og egnet til sitt formål.</w:t>
            </w:r>
          </w:p>
          <w:p w14:paraId="0595AE90" w14:textId="77777777" w:rsidR="00326039" w:rsidRPr="009A3B31" w:rsidRDefault="00326039" w:rsidP="00326039">
            <w:pPr>
              <w:pStyle w:val="Ingenmellomrom"/>
              <w:rPr>
                <w:rFonts w:ascii="Calibri" w:hAnsi="Calibri" w:cs="Calibri"/>
                <w:sz w:val="22"/>
                <w:szCs w:val="22"/>
              </w:rPr>
            </w:pPr>
          </w:p>
        </w:tc>
        <w:tc>
          <w:tcPr>
            <w:tcW w:w="1121" w:type="dxa"/>
          </w:tcPr>
          <w:p w14:paraId="5A568701" w14:textId="2F309255" w:rsidR="00326039" w:rsidRPr="009A3B31"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0E2F1559"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44861026" w14:textId="77777777" w:rsidR="00326039" w:rsidRPr="009A3B31" w:rsidRDefault="00326039" w:rsidP="00326039">
            <w:pPr>
              <w:pStyle w:val="Ingenmellomrom"/>
              <w:rPr>
                <w:rFonts w:ascii="Calibri" w:hAnsi="Calibri" w:cs="Calibri"/>
                <w:sz w:val="22"/>
                <w:szCs w:val="22"/>
              </w:rPr>
            </w:pPr>
          </w:p>
        </w:tc>
      </w:tr>
      <w:tr w:rsidR="00326039" w:rsidRPr="006D0B0B" w14:paraId="6AC37479" w14:textId="77777777" w:rsidTr="28387D21">
        <w:tc>
          <w:tcPr>
            <w:tcW w:w="1031" w:type="dxa"/>
          </w:tcPr>
          <w:p w14:paraId="4364CA63" w14:textId="479639A1" w:rsidR="00326039" w:rsidRPr="009A3B31" w:rsidRDefault="00326039" w:rsidP="00326039">
            <w:pPr>
              <w:pStyle w:val="Ingenmellomrom"/>
              <w:rPr>
                <w:rFonts w:ascii="Calibri" w:hAnsi="Calibri" w:cs="Calibri"/>
                <w:sz w:val="22"/>
                <w:szCs w:val="22"/>
              </w:rPr>
            </w:pPr>
            <w:r>
              <w:rPr>
                <w:rFonts w:ascii="Calibri" w:hAnsi="Calibri" w:cs="Calibri"/>
                <w:sz w:val="22"/>
                <w:szCs w:val="22"/>
              </w:rPr>
              <w:lastRenderedPageBreak/>
              <w:t>6.2</w:t>
            </w:r>
          </w:p>
        </w:tc>
        <w:tc>
          <w:tcPr>
            <w:tcW w:w="4494" w:type="dxa"/>
          </w:tcPr>
          <w:p w14:paraId="3A7771DF" w14:textId="588F1F80" w:rsidR="00326039" w:rsidRPr="005A5152" w:rsidRDefault="00326039" w:rsidP="00326039">
            <w:pPr>
              <w:pStyle w:val="Ingenmellomrom"/>
              <w:rPr>
                <w:rFonts w:ascii="Calibri" w:hAnsi="Calibri" w:cs="Calibri"/>
                <w:b/>
                <w:bCs/>
                <w:sz w:val="22"/>
                <w:szCs w:val="22"/>
              </w:rPr>
            </w:pPr>
            <w:r w:rsidRPr="005A5152">
              <w:rPr>
                <w:rFonts w:ascii="Calibri" w:hAnsi="Calibri" w:cs="Calibri"/>
                <w:b/>
                <w:bCs/>
                <w:sz w:val="22"/>
                <w:szCs w:val="22"/>
              </w:rPr>
              <w:t>Avfallshåndtering</w:t>
            </w:r>
            <w:r>
              <w:rPr>
                <w:rFonts w:ascii="Calibri" w:hAnsi="Calibri" w:cs="Calibri"/>
                <w:b/>
                <w:bCs/>
                <w:sz w:val="22"/>
                <w:szCs w:val="22"/>
              </w:rPr>
              <w:t xml:space="preserve"> etter oppdrag </w:t>
            </w:r>
          </w:p>
          <w:p w14:paraId="14E70AFB" w14:textId="77777777" w:rsidR="00326039" w:rsidRDefault="00326039" w:rsidP="00326039">
            <w:pPr>
              <w:pStyle w:val="Ingenmellomrom"/>
              <w:rPr>
                <w:rFonts w:ascii="Calibri" w:hAnsi="Calibri" w:cs="Calibri"/>
                <w:sz w:val="22"/>
                <w:szCs w:val="22"/>
              </w:rPr>
            </w:pPr>
            <w:r w:rsidRPr="009226E9">
              <w:rPr>
                <w:rFonts w:ascii="Calibri" w:hAnsi="Calibri" w:cs="Calibri"/>
                <w:sz w:val="22"/>
                <w:szCs w:val="22"/>
              </w:rPr>
              <w:t>Farlig avfall skal håndteres forskriftsmessig.</w:t>
            </w:r>
          </w:p>
          <w:p w14:paraId="7E9D01B7" w14:textId="77777777" w:rsidR="00326039" w:rsidRDefault="00326039" w:rsidP="00326039">
            <w:pPr>
              <w:pStyle w:val="Ingenmellomrom"/>
              <w:rPr>
                <w:rFonts w:ascii="Calibri" w:hAnsi="Calibri" w:cs="Calibri"/>
                <w:sz w:val="22"/>
                <w:szCs w:val="22"/>
              </w:rPr>
            </w:pPr>
          </w:p>
          <w:p w14:paraId="6857D512" w14:textId="77777777" w:rsidR="00326039" w:rsidRDefault="00326039" w:rsidP="00326039">
            <w:pPr>
              <w:pStyle w:val="Ingenmellomrom"/>
              <w:rPr>
                <w:rFonts w:ascii="Calibri" w:hAnsi="Calibri" w:cs="Calibri"/>
                <w:sz w:val="22"/>
                <w:szCs w:val="22"/>
              </w:rPr>
            </w:pPr>
            <w:r w:rsidRPr="009226E9">
              <w:rPr>
                <w:rFonts w:ascii="Calibri" w:hAnsi="Calibri" w:cs="Calibri"/>
                <w:sz w:val="22"/>
                <w:szCs w:val="22"/>
              </w:rPr>
              <w:t>Slam skal leveres til nærmeste godkjente slambehandlingsanlegg med kapasitet til mottak</w:t>
            </w:r>
            <w:r>
              <w:rPr>
                <w:rFonts w:ascii="Calibri" w:hAnsi="Calibri" w:cs="Calibri"/>
                <w:sz w:val="22"/>
                <w:szCs w:val="22"/>
              </w:rPr>
              <w:t xml:space="preserve">, herunder IVAR IKS i Mekjarvik i Randaberg kommune eller </w:t>
            </w:r>
            <w:proofErr w:type="spellStart"/>
            <w:r>
              <w:rPr>
                <w:rFonts w:ascii="Calibri" w:hAnsi="Calibri" w:cs="Calibri"/>
                <w:sz w:val="22"/>
                <w:szCs w:val="22"/>
              </w:rPr>
              <w:t>Grødaland</w:t>
            </w:r>
            <w:proofErr w:type="spellEnd"/>
            <w:r>
              <w:rPr>
                <w:rFonts w:ascii="Calibri" w:hAnsi="Calibri" w:cs="Calibri"/>
                <w:sz w:val="22"/>
                <w:szCs w:val="22"/>
              </w:rPr>
              <w:t xml:space="preserve"> i Hå kommune.</w:t>
            </w:r>
            <w:r w:rsidRPr="009226E9">
              <w:rPr>
                <w:rFonts w:ascii="Calibri" w:hAnsi="Calibri" w:cs="Calibri"/>
                <w:sz w:val="22"/>
                <w:szCs w:val="22"/>
              </w:rPr>
              <w:t xml:space="preserve"> </w:t>
            </w:r>
          </w:p>
          <w:p w14:paraId="2B0118E1" w14:textId="77777777" w:rsidR="00326039" w:rsidRDefault="00326039" w:rsidP="00326039">
            <w:pPr>
              <w:pStyle w:val="Ingenmellomrom"/>
              <w:rPr>
                <w:rFonts w:ascii="Calibri" w:hAnsi="Calibri" w:cs="Calibri"/>
                <w:sz w:val="22"/>
                <w:szCs w:val="22"/>
              </w:rPr>
            </w:pPr>
          </w:p>
          <w:p w14:paraId="45D2160F" w14:textId="77777777" w:rsidR="00326039" w:rsidRPr="001206DA" w:rsidRDefault="00326039" w:rsidP="00326039">
            <w:pPr>
              <w:pStyle w:val="Ingenmellomrom"/>
              <w:rPr>
                <w:rFonts w:ascii="Calibri" w:hAnsi="Calibri" w:cs="Calibri"/>
                <w:sz w:val="22"/>
                <w:szCs w:val="22"/>
              </w:rPr>
            </w:pPr>
            <w:r w:rsidRPr="001206DA">
              <w:rPr>
                <w:rFonts w:ascii="Calibri" w:hAnsi="Calibri" w:cs="Calibri"/>
                <w:sz w:val="22"/>
                <w:szCs w:val="22"/>
              </w:rPr>
              <w:t xml:space="preserve">Både </w:t>
            </w:r>
            <w:proofErr w:type="spellStart"/>
            <w:r w:rsidRPr="001206DA">
              <w:rPr>
                <w:rFonts w:ascii="Calibri" w:hAnsi="Calibri" w:cs="Calibri"/>
                <w:sz w:val="22"/>
                <w:szCs w:val="22"/>
              </w:rPr>
              <w:t>Grødaland</w:t>
            </w:r>
            <w:proofErr w:type="spellEnd"/>
            <w:r w:rsidRPr="001206DA">
              <w:rPr>
                <w:rFonts w:ascii="Calibri" w:hAnsi="Calibri" w:cs="Calibri"/>
                <w:sz w:val="22"/>
                <w:szCs w:val="22"/>
              </w:rPr>
              <w:t xml:space="preserve"> og Mekjarvik er biogassanlegg. </w:t>
            </w:r>
          </w:p>
          <w:p w14:paraId="03644498" w14:textId="4D76A1DC" w:rsidR="00326039" w:rsidRPr="001206DA" w:rsidRDefault="00326039" w:rsidP="00326039">
            <w:pPr>
              <w:pStyle w:val="Ingenmellomrom"/>
              <w:rPr>
                <w:rFonts w:ascii="Calibri" w:hAnsi="Calibri" w:cs="Calibri"/>
                <w:sz w:val="22"/>
                <w:szCs w:val="22"/>
              </w:rPr>
            </w:pPr>
            <w:r w:rsidRPr="001206DA">
              <w:rPr>
                <w:rFonts w:ascii="Calibri" w:hAnsi="Calibri" w:cs="Calibri"/>
                <w:sz w:val="22"/>
                <w:szCs w:val="22"/>
              </w:rPr>
              <w:t xml:space="preserve">Avvannet slam og </w:t>
            </w:r>
            <w:proofErr w:type="spellStart"/>
            <w:r w:rsidRPr="001206DA">
              <w:rPr>
                <w:rFonts w:ascii="Calibri" w:hAnsi="Calibri" w:cs="Calibri"/>
                <w:sz w:val="22"/>
                <w:szCs w:val="22"/>
              </w:rPr>
              <w:t>råslam</w:t>
            </w:r>
            <w:proofErr w:type="spellEnd"/>
            <w:r w:rsidRPr="001206DA">
              <w:rPr>
                <w:rFonts w:ascii="Calibri" w:hAnsi="Calibri" w:cs="Calibri"/>
                <w:sz w:val="22"/>
                <w:szCs w:val="22"/>
              </w:rPr>
              <w:t xml:space="preserve"> kan leveres til </w:t>
            </w:r>
            <w:proofErr w:type="spellStart"/>
            <w:r w:rsidRPr="001206DA">
              <w:rPr>
                <w:rFonts w:ascii="Calibri" w:hAnsi="Calibri" w:cs="Calibri"/>
                <w:sz w:val="22"/>
                <w:szCs w:val="22"/>
              </w:rPr>
              <w:t>Grødaland</w:t>
            </w:r>
            <w:proofErr w:type="spellEnd"/>
            <w:r w:rsidRPr="001206DA">
              <w:rPr>
                <w:rFonts w:ascii="Calibri" w:hAnsi="Calibri" w:cs="Calibri"/>
                <w:sz w:val="22"/>
                <w:szCs w:val="22"/>
              </w:rPr>
              <w:t>.</w:t>
            </w:r>
            <w:r>
              <w:rPr>
                <w:rFonts w:ascii="Calibri" w:hAnsi="Calibri" w:cs="Calibri"/>
                <w:sz w:val="22"/>
                <w:szCs w:val="22"/>
              </w:rPr>
              <w:t xml:space="preserve"> </w:t>
            </w:r>
            <w:proofErr w:type="spellStart"/>
            <w:r w:rsidRPr="001206DA">
              <w:rPr>
                <w:rFonts w:ascii="Calibri" w:hAnsi="Calibri" w:cs="Calibri"/>
                <w:sz w:val="22"/>
                <w:szCs w:val="22"/>
              </w:rPr>
              <w:t>Råslam</w:t>
            </w:r>
            <w:proofErr w:type="spellEnd"/>
            <w:r w:rsidRPr="001206DA">
              <w:rPr>
                <w:rFonts w:ascii="Calibri" w:hAnsi="Calibri" w:cs="Calibri"/>
                <w:sz w:val="22"/>
                <w:szCs w:val="22"/>
              </w:rPr>
              <w:t xml:space="preserve"> kan leveres til Mekjarvik. Forutsetningen er at det er «pumpbart». Mekjarvik tar ikke imot slam/</w:t>
            </w:r>
            <w:proofErr w:type="spellStart"/>
            <w:r w:rsidRPr="001206DA">
              <w:rPr>
                <w:rFonts w:ascii="Calibri" w:hAnsi="Calibri" w:cs="Calibri"/>
                <w:sz w:val="22"/>
                <w:szCs w:val="22"/>
              </w:rPr>
              <w:t>septikk</w:t>
            </w:r>
            <w:proofErr w:type="spellEnd"/>
            <w:r w:rsidRPr="001206DA">
              <w:rPr>
                <w:rFonts w:ascii="Calibri" w:hAnsi="Calibri" w:cs="Calibri"/>
                <w:sz w:val="22"/>
                <w:szCs w:val="22"/>
              </w:rPr>
              <w:t xml:space="preserve"> som er avvannet på bil</w:t>
            </w:r>
            <w:r>
              <w:rPr>
                <w:rFonts w:ascii="Calibri" w:hAnsi="Calibri" w:cs="Calibri"/>
                <w:sz w:val="22"/>
                <w:szCs w:val="22"/>
              </w:rPr>
              <w:t>.</w:t>
            </w:r>
          </w:p>
          <w:p w14:paraId="0C95FCAB" w14:textId="77777777" w:rsidR="00326039" w:rsidRDefault="00326039" w:rsidP="00326039">
            <w:pPr>
              <w:pStyle w:val="Ingenmellomrom"/>
              <w:rPr>
                <w:rFonts w:ascii="Calibri" w:hAnsi="Calibri" w:cs="Calibri"/>
                <w:sz w:val="22"/>
                <w:szCs w:val="22"/>
              </w:rPr>
            </w:pPr>
          </w:p>
          <w:p w14:paraId="710AD986" w14:textId="77777777" w:rsidR="00326039" w:rsidRDefault="00326039" w:rsidP="00326039">
            <w:pPr>
              <w:pStyle w:val="Ingenmellomrom"/>
              <w:rPr>
                <w:rFonts w:ascii="Calibri" w:hAnsi="Calibri" w:cs="Calibri"/>
                <w:sz w:val="22"/>
                <w:szCs w:val="22"/>
              </w:rPr>
            </w:pPr>
            <w:r w:rsidRPr="009226E9">
              <w:rPr>
                <w:rFonts w:ascii="Calibri" w:hAnsi="Calibri" w:cs="Calibri"/>
                <w:sz w:val="22"/>
                <w:szCs w:val="22"/>
              </w:rPr>
              <w:t>Oppdragsgiver skal ha dokumentasjon på hvor avfallet blir levert, samt kvittering på levering av avfall. Leverandør skal til enhver tid påse at gjeldende deklarasjoner og dokumentasjon for leverandør og oppdragsgiver er gyldig.</w:t>
            </w:r>
            <w:r>
              <w:rPr>
                <w:rFonts w:ascii="Calibri" w:hAnsi="Calibri" w:cs="Calibri"/>
                <w:sz w:val="22"/>
                <w:szCs w:val="22"/>
              </w:rPr>
              <w:br/>
            </w:r>
          </w:p>
          <w:p w14:paraId="4847ECBB" w14:textId="77777777" w:rsidR="00326039" w:rsidRPr="0022194A" w:rsidRDefault="00326039" w:rsidP="00326039">
            <w:pPr>
              <w:rPr>
                <w:rFonts w:ascii="Calibri" w:hAnsi="Calibri" w:cs="Calibri"/>
                <w:sz w:val="22"/>
                <w:szCs w:val="22"/>
              </w:rPr>
            </w:pPr>
            <w:r w:rsidRPr="0022194A">
              <w:rPr>
                <w:rFonts w:ascii="Calibri" w:hAnsi="Calibri" w:cs="Calibri"/>
                <w:sz w:val="22"/>
                <w:szCs w:val="22"/>
              </w:rPr>
              <w:t xml:space="preserve">Oppdragsgiver mottar faktura direkte fra IVAR IKS for kostnader knyttet til slamdeponering. Leverandør skal informere IVAR IKS om at slammet som tømmes gjelder tømming for </w:t>
            </w:r>
            <w:r>
              <w:rPr>
                <w:rFonts w:ascii="Calibri" w:hAnsi="Calibri" w:cs="Calibri"/>
                <w:sz w:val="22"/>
                <w:szCs w:val="22"/>
              </w:rPr>
              <w:t>Klepp</w:t>
            </w:r>
            <w:r w:rsidRPr="0022194A">
              <w:rPr>
                <w:rFonts w:ascii="Calibri" w:hAnsi="Calibri" w:cs="Calibri"/>
                <w:sz w:val="22"/>
                <w:szCs w:val="22"/>
              </w:rPr>
              <w:t xml:space="preserve"> kommune.</w:t>
            </w:r>
          </w:p>
          <w:p w14:paraId="0CB5237E" w14:textId="77777777" w:rsidR="00326039" w:rsidRPr="009A3B31" w:rsidRDefault="00326039" w:rsidP="00326039">
            <w:pPr>
              <w:pStyle w:val="Ingenmellomrom"/>
              <w:rPr>
                <w:rFonts w:ascii="Calibri" w:hAnsi="Calibri" w:cs="Calibri"/>
                <w:sz w:val="22"/>
                <w:szCs w:val="22"/>
              </w:rPr>
            </w:pPr>
          </w:p>
        </w:tc>
        <w:tc>
          <w:tcPr>
            <w:tcW w:w="1121" w:type="dxa"/>
          </w:tcPr>
          <w:p w14:paraId="1C1F3EFD" w14:textId="13BC1D04" w:rsidR="00326039" w:rsidRPr="009A3B31"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5F619089"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5C03BCF" w14:textId="77777777" w:rsidR="00326039" w:rsidRPr="009A3B31" w:rsidRDefault="00326039" w:rsidP="00326039">
            <w:pPr>
              <w:pStyle w:val="Ingenmellomrom"/>
              <w:rPr>
                <w:rFonts w:ascii="Calibri" w:hAnsi="Calibri" w:cs="Calibri"/>
                <w:sz w:val="22"/>
                <w:szCs w:val="22"/>
              </w:rPr>
            </w:pPr>
          </w:p>
        </w:tc>
      </w:tr>
      <w:tr w:rsidR="00326039" w:rsidRPr="006D0B0B" w14:paraId="4B329F44" w14:textId="77777777" w:rsidTr="28387D21">
        <w:tc>
          <w:tcPr>
            <w:tcW w:w="1031" w:type="dxa"/>
          </w:tcPr>
          <w:p w14:paraId="675844F5" w14:textId="1A1BEAA3" w:rsidR="00326039" w:rsidRPr="009A3B31" w:rsidRDefault="00326039" w:rsidP="00326039">
            <w:pPr>
              <w:pStyle w:val="Ingenmellomrom"/>
              <w:rPr>
                <w:rFonts w:ascii="Calibri" w:hAnsi="Calibri" w:cs="Calibri"/>
                <w:sz w:val="22"/>
                <w:szCs w:val="22"/>
              </w:rPr>
            </w:pPr>
            <w:r>
              <w:rPr>
                <w:rFonts w:ascii="Calibri" w:hAnsi="Calibri" w:cs="Calibri"/>
                <w:sz w:val="22"/>
                <w:szCs w:val="22"/>
              </w:rPr>
              <w:t>6.3</w:t>
            </w:r>
          </w:p>
        </w:tc>
        <w:tc>
          <w:tcPr>
            <w:tcW w:w="4494" w:type="dxa"/>
          </w:tcPr>
          <w:p w14:paraId="622ED251" w14:textId="03512551" w:rsidR="00326039" w:rsidRPr="006C07B0" w:rsidRDefault="00326039" w:rsidP="00326039">
            <w:pPr>
              <w:pStyle w:val="Ingenmellomrom"/>
              <w:rPr>
                <w:rFonts w:ascii="Calibri" w:hAnsi="Calibri" w:cs="Calibri"/>
                <w:b/>
                <w:bCs/>
                <w:sz w:val="22"/>
                <w:szCs w:val="22"/>
              </w:rPr>
            </w:pPr>
            <w:proofErr w:type="spellStart"/>
            <w:r w:rsidRPr="006C07B0">
              <w:rPr>
                <w:rFonts w:ascii="Calibri" w:hAnsi="Calibri" w:cs="Calibri"/>
                <w:b/>
                <w:bCs/>
                <w:sz w:val="22"/>
                <w:szCs w:val="22"/>
              </w:rPr>
              <w:t>Avvanning</w:t>
            </w:r>
            <w:proofErr w:type="spellEnd"/>
            <w:r w:rsidRPr="006C07B0">
              <w:rPr>
                <w:rFonts w:ascii="Calibri" w:hAnsi="Calibri" w:cs="Calibri"/>
                <w:b/>
                <w:bCs/>
                <w:sz w:val="22"/>
                <w:szCs w:val="22"/>
              </w:rPr>
              <w:t xml:space="preserve"> av slam og bruk av rejektvann</w:t>
            </w:r>
          </w:p>
          <w:p w14:paraId="3947488A" w14:textId="77777777" w:rsidR="00326039" w:rsidRDefault="00326039" w:rsidP="00326039">
            <w:pPr>
              <w:pStyle w:val="Ingenmellomrom"/>
              <w:rPr>
                <w:rFonts w:ascii="Calibri" w:hAnsi="Calibri" w:cs="Calibri"/>
                <w:sz w:val="22"/>
                <w:szCs w:val="22"/>
              </w:rPr>
            </w:pPr>
            <w:r w:rsidRPr="00C503B8">
              <w:rPr>
                <w:rFonts w:ascii="Calibri" w:hAnsi="Calibri" w:cs="Calibri"/>
                <w:sz w:val="22"/>
                <w:szCs w:val="22"/>
              </w:rPr>
              <w:t xml:space="preserve">For informasjon </w:t>
            </w:r>
            <w:proofErr w:type="gramStart"/>
            <w:r w:rsidRPr="00C503B8">
              <w:rPr>
                <w:rFonts w:ascii="Calibri" w:hAnsi="Calibri" w:cs="Calibri"/>
                <w:sz w:val="22"/>
                <w:szCs w:val="22"/>
              </w:rPr>
              <w:t>vedrørende</w:t>
            </w:r>
            <w:proofErr w:type="gramEnd"/>
            <w:r w:rsidRPr="00C503B8">
              <w:rPr>
                <w:rFonts w:ascii="Calibri" w:hAnsi="Calibri" w:cs="Calibri"/>
                <w:sz w:val="22"/>
                <w:szCs w:val="22"/>
              </w:rPr>
              <w:t xml:space="preserve"> </w:t>
            </w:r>
            <w:proofErr w:type="spellStart"/>
            <w:r w:rsidRPr="00C503B8">
              <w:rPr>
                <w:rFonts w:ascii="Calibri" w:hAnsi="Calibri" w:cs="Calibri"/>
                <w:sz w:val="22"/>
                <w:szCs w:val="22"/>
              </w:rPr>
              <w:t>avvanning</w:t>
            </w:r>
            <w:proofErr w:type="spellEnd"/>
            <w:r w:rsidRPr="00C503B8">
              <w:rPr>
                <w:rFonts w:ascii="Calibri" w:hAnsi="Calibri" w:cs="Calibri"/>
                <w:sz w:val="22"/>
                <w:szCs w:val="22"/>
              </w:rPr>
              <w:t xml:space="preserve"> av slam og bruk av rejektvann, se Vedlegg </w:t>
            </w:r>
            <w:r>
              <w:rPr>
                <w:rFonts w:ascii="Calibri" w:hAnsi="Calibri" w:cs="Calibri"/>
                <w:sz w:val="22"/>
                <w:szCs w:val="22"/>
              </w:rPr>
              <w:t>5</w:t>
            </w:r>
            <w:r w:rsidRPr="00C503B8">
              <w:rPr>
                <w:rFonts w:ascii="Calibri" w:hAnsi="Calibri" w:cs="Calibri"/>
                <w:sz w:val="22"/>
                <w:szCs w:val="22"/>
              </w:rPr>
              <w:t xml:space="preserve"> – Teknisk beskrivelse.</w:t>
            </w:r>
          </w:p>
          <w:p w14:paraId="7EB6AB2C" w14:textId="77777777" w:rsidR="00326039" w:rsidRDefault="00326039" w:rsidP="00326039">
            <w:pPr>
              <w:pStyle w:val="Ingenmellomrom"/>
              <w:rPr>
                <w:rFonts w:ascii="Calibri" w:hAnsi="Calibri" w:cs="Calibri"/>
                <w:sz w:val="22"/>
                <w:szCs w:val="22"/>
              </w:rPr>
            </w:pPr>
          </w:p>
          <w:p w14:paraId="40D1BD68" w14:textId="6D7EB2E8" w:rsidR="00326039" w:rsidRPr="007851D2" w:rsidRDefault="00326039" w:rsidP="00326039">
            <w:pPr>
              <w:pStyle w:val="Ingenmellomrom"/>
              <w:rPr>
                <w:rFonts w:ascii="Calibri" w:hAnsi="Calibri" w:cs="Calibri"/>
                <w:sz w:val="22"/>
                <w:szCs w:val="22"/>
              </w:rPr>
            </w:pPr>
            <w:r w:rsidRPr="007851D2">
              <w:rPr>
                <w:rFonts w:ascii="Calibri" w:hAnsi="Calibri" w:cs="Calibri"/>
                <w:sz w:val="22"/>
                <w:szCs w:val="22"/>
              </w:rPr>
              <w:t xml:space="preserve">Det er ikke krav om å bruke biler med </w:t>
            </w:r>
            <w:proofErr w:type="spellStart"/>
            <w:r w:rsidRPr="007851D2">
              <w:rPr>
                <w:rFonts w:ascii="Calibri" w:hAnsi="Calibri" w:cs="Calibri"/>
                <w:sz w:val="22"/>
                <w:szCs w:val="22"/>
              </w:rPr>
              <w:t>avvanning</w:t>
            </w:r>
            <w:proofErr w:type="spellEnd"/>
            <w:r w:rsidRPr="007851D2">
              <w:rPr>
                <w:rFonts w:ascii="Calibri" w:hAnsi="Calibri" w:cs="Calibri"/>
                <w:sz w:val="22"/>
                <w:szCs w:val="22"/>
              </w:rPr>
              <w:t xml:space="preserve"> ved tømming av mindre slamavskillere, </w:t>
            </w:r>
            <w:r w:rsidR="00B573EB">
              <w:rPr>
                <w:rFonts w:ascii="Calibri" w:hAnsi="Calibri" w:cs="Calibri"/>
                <w:sz w:val="22"/>
                <w:szCs w:val="22"/>
              </w:rPr>
              <w:t xml:space="preserve">men </w:t>
            </w:r>
            <w:r w:rsidR="00DF37D4" w:rsidRPr="00DF37D4">
              <w:rPr>
                <w:rFonts w:ascii="Calibri" w:hAnsi="Calibri" w:cs="Calibri"/>
                <w:sz w:val="22"/>
                <w:szCs w:val="22"/>
              </w:rPr>
              <w:t>det kan benyttes der leverandøren vurderer det som hensiktsmessig og effektivt</w:t>
            </w:r>
            <w:r w:rsidRPr="007851D2">
              <w:rPr>
                <w:rFonts w:ascii="Calibri" w:hAnsi="Calibri" w:cs="Calibri"/>
                <w:sz w:val="22"/>
                <w:szCs w:val="22"/>
              </w:rPr>
              <w:t>. Dette må tømmeoperatør selv vurdere.</w:t>
            </w:r>
            <w:r>
              <w:rPr>
                <w:rFonts w:ascii="Calibri" w:hAnsi="Calibri" w:cs="Calibri"/>
                <w:sz w:val="22"/>
                <w:szCs w:val="22"/>
              </w:rPr>
              <w:br/>
            </w:r>
          </w:p>
          <w:p w14:paraId="495C1386" w14:textId="77777777" w:rsidR="00326039" w:rsidRPr="007851D2" w:rsidRDefault="00326039" w:rsidP="00326039">
            <w:pPr>
              <w:pStyle w:val="Ingenmellomrom"/>
              <w:rPr>
                <w:rFonts w:ascii="Calibri" w:hAnsi="Calibri" w:cs="Calibri"/>
                <w:sz w:val="22"/>
                <w:szCs w:val="22"/>
              </w:rPr>
            </w:pPr>
            <w:r w:rsidRPr="007851D2">
              <w:rPr>
                <w:rFonts w:ascii="Calibri" w:hAnsi="Calibri" w:cs="Calibri"/>
                <w:sz w:val="22"/>
                <w:szCs w:val="22"/>
              </w:rPr>
              <w:t xml:space="preserve">Biler med </w:t>
            </w:r>
            <w:proofErr w:type="spellStart"/>
            <w:r w:rsidRPr="007851D2">
              <w:rPr>
                <w:rFonts w:ascii="Calibri" w:hAnsi="Calibri" w:cs="Calibri"/>
                <w:sz w:val="22"/>
                <w:szCs w:val="22"/>
              </w:rPr>
              <w:t>avvanning</w:t>
            </w:r>
            <w:proofErr w:type="spellEnd"/>
            <w:r w:rsidRPr="007851D2">
              <w:rPr>
                <w:rFonts w:ascii="Calibri" w:hAnsi="Calibri" w:cs="Calibri"/>
                <w:sz w:val="22"/>
                <w:szCs w:val="22"/>
              </w:rPr>
              <w:t xml:space="preserve"> kan ikke brukes på tette tanker eller minirenseanlegg</w:t>
            </w:r>
          </w:p>
          <w:p w14:paraId="405A66A3" w14:textId="77777777" w:rsidR="00326039" w:rsidRPr="009A3B31" w:rsidRDefault="00326039" w:rsidP="00326039">
            <w:pPr>
              <w:pStyle w:val="Ingenmellomrom"/>
              <w:rPr>
                <w:rFonts w:ascii="Calibri" w:hAnsi="Calibri" w:cs="Calibri"/>
                <w:sz w:val="22"/>
                <w:szCs w:val="22"/>
              </w:rPr>
            </w:pPr>
          </w:p>
        </w:tc>
        <w:tc>
          <w:tcPr>
            <w:tcW w:w="1121" w:type="dxa"/>
          </w:tcPr>
          <w:p w14:paraId="672049D0" w14:textId="6EBBB6DA" w:rsidR="00326039" w:rsidRPr="009A3B31"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494BF489"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CBC9F28" w14:textId="77777777" w:rsidR="00326039" w:rsidRPr="009A3B31" w:rsidRDefault="00326039" w:rsidP="00326039">
            <w:pPr>
              <w:pStyle w:val="Ingenmellomrom"/>
              <w:rPr>
                <w:rFonts w:ascii="Calibri" w:hAnsi="Calibri" w:cs="Calibri"/>
                <w:sz w:val="22"/>
                <w:szCs w:val="22"/>
              </w:rPr>
            </w:pPr>
          </w:p>
        </w:tc>
      </w:tr>
      <w:tr w:rsidR="00326039" w:rsidRPr="00131057" w14:paraId="6D0370DC" w14:textId="77777777" w:rsidTr="28387D21">
        <w:tc>
          <w:tcPr>
            <w:tcW w:w="9060" w:type="dxa"/>
            <w:gridSpan w:val="4"/>
            <w:shd w:val="clear" w:color="auto" w:fill="8299AC" w:themeFill="accent6" w:themeFillTint="99"/>
          </w:tcPr>
          <w:p w14:paraId="463E0368" w14:textId="3BE151D4" w:rsidR="00326039" w:rsidRDefault="00326039" w:rsidP="00326039">
            <w:pPr>
              <w:pStyle w:val="Ingenmellomrom"/>
              <w:jc w:val="center"/>
              <w:rPr>
                <w:rFonts w:ascii="Calibri" w:hAnsi="Calibri" w:cs="Calibri"/>
                <w:b/>
                <w:bCs/>
                <w:sz w:val="32"/>
                <w:szCs w:val="32"/>
              </w:rPr>
            </w:pPr>
            <w:r>
              <w:rPr>
                <w:rFonts w:ascii="Calibri" w:hAnsi="Calibri" w:cs="Calibri"/>
                <w:b/>
                <w:bCs/>
                <w:sz w:val="32"/>
                <w:szCs w:val="32"/>
              </w:rPr>
              <w:t xml:space="preserve">7. Utførende </w:t>
            </w:r>
            <w:r w:rsidRPr="001F7298">
              <w:rPr>
                <w:rFonts w:ascii="Calibri" w:hAnsi="Calibri" w:cs="Calibri"/>
                <w:b/>
                <w:bCs/>
                <w:sz w:val="32"/>
                <w:szCs w:val="32"/>
              </w:rPr>
              <w:t>personell</w:t>
            </w:r>
          </w:p>
          <w:p w14:paraId="3950D4E0" w14:textId="487C4A02" w:rsidR="00326039" w:rsidRDefault="00326039" w:rsidP="00326039">
            <w:pPr>
              <w:pStyle w:val="Ingenmellomrom"/>
              <w:jc w:val="center"/>
              <w:rPr>
                <w:rFonts w:ascii="Calibri" w:hAnsi="Calibri" w:cs="Calibri"/>
                <w:sz w:val="22"/>
                <w:szCs w:val="22"/>
              </w:rPr>
            </w:pPr>
          </w:p>
        </w:tc>
      </w:tr>
      <w:tr w:rsidR="00326039" w:rsidRPr="00131057" w14:paraId="7F8C2EE9" w14:textId="77777777" w:rsidTr="28387D21">
        <w:tc>
          <w:tcPr>
            <w:tcW w:w="1031" w:type="dxa"/>
            <w:shd w:val="clear" w:color="auto" w:fill="D5DDE3" w:themeFill="accent6" w:themeFillTint="33"/>
          </w:tcPr>
          <w:p w14:paraId="65E04319" w14:textId="11EDC341" w:rsidR="00326039" w:rsidRDefault="00326039" w:rsidP="00326039">
            <w:pPr>
              <w:pStyle w:val="Ingenmellomrom"/>
              <w:rPr>
                <w:rFonts w:ascii="Calibri" w:hAnsi="Calibri" w:cs="Calibri"/>
                <w:sz w:val="22"/>
                <w:szCs w:val="22"/>
              </w:rPr>
            </w:pPr>
            <w:r>
              <w:rPr>
                <w:rFonts w:ascii="Calibri" w:hAnsi="Calibri" w:cs="Calibri"/>
                <w:b/>
                <w:bCs/>
                <w:sz w:val="22"/>
                <w:szCs w:val="22"/>
              </w:rPr>
              <w:t>Nr.</w:t>
            </w:r>
          </w:p>
        </w:tc>
        <w:tc>
          <w:tcPr>
            <w:tcW w:w="4494" w:type="dxa"/>
            <w:shd w:val="clear" w:color="auto" w:fill="D5DDE3" w:themeFill="accent6" w:themeFillTint="33"/>
          </w:tcPr>
          <w:p w14:paraId="69685653" w14:textId="77777777" w:rsidR="00326039" w:rsidRDefault="00326039" w:rsidP="00326039">
            <w:pPr>
              <w:pStyle w:val="Ingenmellomrom"/>
              <w:rPr>
                <w:rFonts w:ascii="Calibri" w:hAnsi="Calibri" w:cs="Calibri"/>
                <w:b/>
                <w:bCs/>
                <w:sz w:val="22"/>
                <w:szCs w:val="22"/>
              </w:rPr>
            </w:pPr>
            <w:r>
              <w:rPr>
                <w:rFonts w:ascii="Calibri" w:hAnsi="Calibri" w:cs="Calibri"/>
                <w:b/>
                <w:bCs/>
                <w:sz w:val="22"/>
                <w:szCs w:val="22"/>
              </w:rPr>
              <w:t xml:space="preserve">Krav </w:t>
            </w:r>
          </w:p>
          <w:p w14:paraId="677B0307" w14:textId="77777777" w:rsidR="00326039" w:rsidRDefault="00326039" w:rsidP="00326039">
            <w:pPr>
              <w:pStyle w:val="Ingenmellomrom"/>
              <w:rPr>
                <w:rFonts w:ascii="Calibri" w:hAnsi="Calibri" w:cs="Calibri"/>
                <w:b/>
                <w:bCs/>
                <w:sz w:val="22"/>
                <w:szCs w:val="22"/>
              </w:rPr>
            </w:pPr>
          </w:p>
        </w:tc>
        <w:tc>
          <w:tcPr>
            <w:tcW w:w="1121" w:type="dxa"/>
            <w:shd w:val="clear" w:color="auto" w:fill="D5DDE3" w:themeFill="accent6" w:themeFillTint="33"/>
          </w:tcPr>
          <w:p w14:paraId="7530016D" w14:textId="62C49374" w:rsidR="00326039" w:rsidRDefault="00326039" w:rsidP="00326039">
            <w:pPr>
              <w:pStyle w:val="Ingenmellomrom"/>
              <w:rPr>
                <w:rFonts w:ascii="Calibri" w:hAnsi="Calibri" w:cs="Calibri"/>
                <w:sz w:val="22"/>
                <w:szCs w:val="22"/>
              </w:rPr>
            </w:pPr>
            <w:r>
              <w:rPr>
                <w:rFonts w:ascii="Calibri" w:hAnsi="Calibri" w:cs="Calibri"/>
                <w:b/>
                <w:bCs/>
                <w:sz w:val="22"/>
                <w:szCs w:val="22"/>
              </w:rPr>
              <w:t>Kravkode</w:t>
            </w:r>
          </w:p>
        </w:tc>
        <w:tc>
          <w:tcPr>
            <w:tcW w:w="2414" w:type="dxa"/>
            <w:shd w:val="clear" w:color="auto" w:fill="D5DDE3" w:themeFill="accent6" w:themeFillTint="33"/>
          </w:tcPr>
          <w:p w14:paraId="4DB3A34A" w14:textId="2A59B929" w:rsidR="00326039" w:rsidRDefault="00326039" w:rsidP="00326039">
            <w:pPr>
              <w:pStyle w:val="Ingenmellomrom"/>
              <w:rPr>
                <w:rFonts w:ascii="Calibri" w:hAnsi="Calibri" w:cs="Calibri"/>
                <w:sz w:val="22"/>
                <w:szCs w:val="22"/>
              </w:rPr>
            </w:pPr>
            <w:r>
              <w:rPr>
                <w:rFonts w:ascii="Calibri" w:hAnsi="Calibri" w:cs="Calibri"/>
                <w:b/>
                <w:bCs/>
                <w:sz w:val="22"/>
                <w:szCs w:val="22"/>
              </w:rPr>
              <w:t>Tilbyders besvarelse</w:t>
            </w:r>
          </w:p>
        </w:tc>
      </w:tr>
      <w:tr w:rsidR="00326039" w:rsidRPr="00131057" w14:paraId="6FD6FD1C" w14:textId="77777777" w:rsidTr="28387D21">
        <w:tc>
          <w:tcPr>
            <w:tcW w:w="1031" w:type="dxa"/>
          </w:tcPr>
          <w:p w14:paraId="5D6D02A3" w14:textId="1796AD96" w:rsidR="00326039" w:rsidRDefault="00326039" w:rsidP="00326039">
            <w:pPr>
              <w:pStyle w:val="Ingenmellomrom"/>
              <w:rPr>
                <w:rFonts w:ascii="Calibri" w:hAnsi="Calibri" w:cs="Calibri"/>
                <w:sz w:val="22"/>
                <w:szCs w:val="22"/>
              </w:rPr>
            </w:pPr>
            <w:r>
              <w:rPr>
                <w:rFonts w:ascii="Calibri" w:hAnsi="Calibri" w:cs="Calibri"/>
                <w:sz w:val="22"/>
                <w:szCs w:val="22"/>
              </w:rPr>
              <w:t>7.1</w:t>
            </w:r>
          </w:p>
        </w:tc>
        <w:tc>
          <w:tcPr>
            <w:tcW w:w="4494" w:type="dxa"/>
          </w:tcPr>
          <w:p w14:paraId="2B6E55EA" w14:textId="0415FBDE" w:rsidR="00827FFB" w:rsidRPr="00827FFB" w:rsidRDefault="00326039" w:rsidP="00827FFB">
            <w:pPr>
              <w:pStyle w:val="Ingenmellomrom"/>
              <w:rPr>
                <w:rFonts w:ascii="Calibri" w:hAnsi="Calibri" w:cs="Calibri"/>
                <w:sz w:val="22"/>
                <w:szCs w:val="22"/>
              </w:rPr>
            </w:pPr>
            <w:r w:rsidRPr="00E46DC8">
              <w:rPr>
                <w:rFonts w:ascii="Calibri" w:hAnsi="Calibri" w:cs="Calibri"/>
                <w:b/>
                <w:bCs/>
                <w:sz w:val="22"/>
                <w:szCs w:val="22"/>
              </w:rPr>
              <w:t>Kontakt med kunder</w:t>
            </w:r>
            <w:r w:rsidR="00893818">
              <w:rPr>
                <w:rFonts w:ascii="Calibri" w:hAnsi="Calibri" w:cs="Calibri"/>
                <w:b/>
                <w:bCs/>
                <w:sz w:val="22"/>
                <w:szCs w:val="22"/>
              </w:rPr>
              <w:t xml:space="preserve"> </w:t>
            </w:r>
          </w:p>
          <w:p w14:paraId="42E2AE53" w14:textId="77777777" w:rsidR="00827FFB" w:rsidRPr="00827FFB" w:rsidRDefault="00827FFB" w:rsidP="00827FFB">
            <w:pPr>
              <w:pStyle w:val="Ingenmellomrom"/>
              <w:rPr>
                <w:rFonts w:ascii="Calibri" w:hAnsi="Calibri" w:cs="Calibri"/>
                <w:sz w:val="22"/>
                <w:szCs w:val="22"/>
              </w:rPr>
            </w:pPr>
            <w:r w:rsidRPr="00827FFB">
              <w:rPr>
                <w:rFonts w:ascii="Calibri" w:hAnsi="Calibri" w:cs="Calibri"/>
                <w:sz w:val="22"/>
                <w:szCs w:val="22"/>
              </w:rPr>
              <w:lastRenderedPageBreak/>
              <w:t xml:space="preserve">Leverandøren skal opptre hensynsfullt og profesjonelt i møte med abonnenter og øvrige berørte parter.  </w:t>
            </w:r>
          </w:p>
          <w:p w14:paraId="0D468876" w14:textId="77777777" w:rsidR="00827FFB" w:rsidRPr="00827FFB" w:rsidRDefault="00827FFB" w:rsidP="00827FFB">
            <w:pPr>
              <w:pStyle w:val="Ingenmellomrom"/>
              <w:rPr>
                <w:rFonts w:ascii="Calibri" w:hAnsi="Calibri" w:cs="Calibri"/>
                <w:sz w:val="22"/>
                <w:szCs w:val="22"/>
              </w:rPr>
            </w:pPr>
          </w:p>
          <w:p w14:paraId="65EDD654" w14:textId="6767C58A" w:rsidR="00827FFB" w:rsidRPr="00827FFB" w:rsidRDefault="00827FFB" w:rsidP="00827FFB">
            <w:pPr>
              <w:pStyle w:val="Ingenmellomrom"/>
              <w:rPr>
                <w:rFonts w:ascii="Calibri" w:hAnsi="Calibri" w:cs="Calibri"/>
                <w:sz w:val="22"/>
                <w:szCs w:val="22"/>
              </w:rPr>
            </w:pPr>
            <w:r w:rsidRPr="00827FFB">
              <w:rPr>
                <w:rFonts w:ascii="Calibri" w:hAnsi="Calibri" w:cs="Calibri"/>
                <w:sz w:val="22"/>
                <w:szCs w:val="22"/>
              </w:rPr>
              <w:t xml:space="preserve">Personell som utfører oppdraget, skal beherske norsk slik at god og tydelig kommunikasjon med abonnenter og oppdragsgiver sikres.  </w:t>
            </w:r>
          </w:p>
          <w:p w14:paraId="70444EF2" w14:textId="77777777" w:rsidR="00827FFB" w:rsidRPr="00827FFB" w:rsidRDefault="00827FFB" w:rsidP="00827FFB">
            <w:pPr>
              <w:pStyle w:val="Ingenmellomrom"/>
              <w:rPr>
                <w:rFonts w:ascii="Calibri" w:hAnsi="Calibri" w:cs="Calibri"/>
                <w:sz w:val="22"/>
                <w:szCs w:val="22"/>
              </w:rPr>
            </w:pPr>
          </w:p>
          <w:p w14:paraId="0795927A" w14:textId="77777777" w:rsidR="00827FFB" w:rsidRPr="00827FFB" w:rsidRDefault="00827FFB" w:rsidP="00827FFB">
            <w:pPr>
              <w:pStyle w:val="Ingenmellomrom"/>
              <w:rPr>
                <w:rFonts w:ascii="Calibri" w:hAnsi="Calibri" w:cs="Calibri"/>
                <w:sz w:val="22"/>
                <w:szCs w:val="22"/>
              </w:rPr>
            </w:pPr>
            <w:r w:rsidRPr="00827FFB">
              <w:rPr>
                <w:rFonts w:ascii="Calibri" w:hAnsi="Calibri" w:cs="Calibri"/>
                <w:sz w:val="22"/>
                <w:szCs w:val="22"/>
              </w:rPr>
              <w:t>Leverandøren skal sikre serviceorientert opptreden, god informasjon til abonnenter og ryddig gjennomføring av oppdrag i felt.</w:t>
            </w:r>
          </w:p>
          <w:p w14:paraId="3A0B1D3A" w14:textId="10210FD7" w:rsidR="00326039" w:rsidRDefault="00326039" w:rsidP="00896A5A">
            <w:pPr>
              <w:pStyle w:val="Ingenmellomrom"/>
              <w:rPr>
                <w:rFonts w:ascii="Calibri" w:hAnsi="Calibri" w:cs="Calibri"/>
                <w:b/>
                <w:bCs/>
                <w:sz w:val="22"/>
                <w:szCs w:val="22"/>
              </w:rPr>
            </w:pPr>
          </w:p>
        </w:tc>
        <w:tc>
          <w:tcPr>
            <w:tcW w:w="1121" w:type="dxa"/>
          </w:tcPr>
          <w:p w14:paraId="576D1721" w14:textId="2DAE2B1F"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0DB9229A"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0F1D3DC2" w14:textId="77777777" w:rsidR="00326039" w:rsidRDefault="00326039" w:rsidP="00326039">
            <w:pPr>
              <w:pStyle w:val="Ingenmellomrom"/>
              <w:rPr>
                <w:rFonts w:ascii="Calibri" w:hAnsi="Calibri" w:cs="Calibri"/>
                <w:sz w:val="22"/>
                <w:szCs w:val="22"/>
              </w:rPr>
            </w:pPr>
          </w:p>
        </w:tc>
      </w:tr>
      <w:tr w:rsidR="00326039" w:rsidRPr="00131057" w14:paraId="0A5E2028" w14:textId="77777777" w:rsidTr="28387D21">
        <w:tc>
          <w:tcPr>
            <w:tcW w:w="1031" w:type="dxa"/>
          </w:tcPr>
          <w:p w14:paraId="6FD94380" w14:textId="07F5AF84"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7.2</w:t>
            </w:r>
          </w:p>
        </w:tc>
        <w:tc>
          <w:tcPr>
            <w:tcW w:w="4494" w:type="dxa"/>
          </w:tcPr>
          <w:p w14:paraId="5070C6C6" w14:textId="05232767" w:rsidR="00326039" w:rsidRDefault="00326039" w:rsidP="00326039">
            <w:pPr>
              <w:rPr>
                <w:rFonts w:ascii="Calibri" w:hAnsi="Calibri" w:cs="Calibri"/>
                <w:b/>
                <w:bCs/>
                <w:sz w:val="22"/>
                <w:szCs w:val="22"/>
              </w:rPr>
            </w:pPr>
            <w:r>
              <w:rPr>
                <w:rFonts w:ascii="Calibri" w:hAnsi="Calibri" w:cs="Calibri"/>
                <w:b/>
                <w:bCs/>
                <w:sz w:val="22"/>
                <w:szCs w:val="22"/>
              </w:rPr>
              <w:t>S</w:t>
            </w:r>
            <w:r w:rsidRPr="009D2D6D">
              <w:rPr>
                <w:rFonts w:ascii="Calibri" w:hAnsi="Calibri" w:cs="Calibri"/>
                <w:b/>
                <w:bCs/>
                <w:sz w:val="22"/>
                <w:szCs w:val="22"/>
              </w:rPr>
              <w:t xml:space="preserve">ervice og </w:t>
            </w:r>
            <w:r w:rsidR="00C025D1">
              <w:rPr>
                <w:rFonts w:ascii="Calibri" w:hAnsi="Calibri" w:cs="Calibri"/>
                <w:b/>
                <w:bCs/>
                <w:sz w:val="22"/>
                <w:szCs w:val="22"/>
              </w:rPr>
              <w:t xml:space="preserve">oppfølging </w:t>
            </w:r>
          </w:p>
          <w:p w14:paraId="16E652BE" w14:textId="77777777" w:rsidR="003368DA" w:rsidRPr="003368DA" w:rsidRDefault="003368DA" w:rsidP="003368DA">
            <w:pPr>
              <w:rPr>
                <w:rFonts w:ascii="Calibri" w:hAnsi="Calibri" w:cs="Calibri"/>
                <w:sz w:val="22"/>
                <w:szCs w:val="22"/>
              </w:rPr>
            </w:pPr>
            <w:r w:rsidRPr="003368DA">
              <w:rPr>
                <w:rFonts w:ascii="Calibri" w:hAnsi="Calibri" w:cs="Calibri"/>
                <w:sz w:val="22"/>
                <w:szCs w:val="22"/>
              </w:rPr>
              <w:t xml:space="preserve">Leverandøren skal samarbeide godt med oppdragsgiver og opptre løsningsorientert i dialog og oppfølging av oppdrag.  </w:t>
            </w:r>
          </w:p>
          <w:p w14:paraId="1D00F6CD" w14:textId="77777777" w:rsidR="003368DA" w:rsidRPr="003368DA" w:rsidRDefault="003368DA" w:rsidP="003368DA">
            <w:pPr>
              <w:rPr>
                <w:rFonts w:ascii="Calibri" w:hAnsi="Calibri" w:cs="Calibri"/>
                <w:sz w:val="22"/>
                <w:szCs w:val="22"/>
              </w:rPr>
            </w:pPr>
          </w:p>
          <w:p w14:paraId="4908DDA8" w14:textId="77777777" w:rsidR="003368DA" w:rsidRPr="003368DA" w:rsidRDefault="003368DA" w:rsidP="003368DA">
            <w:pPr>
              <w:rPr>
                <w:rFonts w:ascii="Calibri" w:hAnsi="Calibri" w:cs="Calibri"/>
                <w:sz w:val="22"/>
                <w:szCs w:val="22"/>
              </w:rPr>
            </w:pPr>
            <w:r w:rsidRPr="003368DA">
              <w:rPr>
                <w:rFonts w:ascii="Calibri" w:hAnsi="Calibri" w:cs="Calibri"/>
                <w:sz w:val="22"/>
                <w:szCs w:val="22"/>
              </w:rPr>
              <w:t xml:space="preserve">Leverandøren skal sikre effektiv håndtering av bestillinger, henvendelser og avvik, samt bidra til god samhandling og informasjonsflyt.  </w:t>
            </w:r>
          </w:p>
          <w:p w14:paraId="26004888" w14:textId="77777777" w:rsidR="003368DA" w:rsidRPr="003368DA" w:rsidRDefault="003368DA" w:rsidP="003368DA">
            <w:pPr>
              <w:rPr>
                <w:rFonts w:ascii="Calibri" w:hAnsi="Calibri" w:cs="Calibri"/>
                <w:sz w:val="22"/>
                <w:szCs w:val="22"/>
              </w:rPr>
            </w:pPr>
          </w:p>
          <w:p w14:paraId="7CFF82C7" w14:textId="0178C17A" w:rsidR="00326039" w:rsidRPr="0020427D" w:rsidRDefault="003368DA" w:rsidP="00326039">
            <w:pPr>
              <w:rPr>
                <w:rFonts w:ascii="Calibri" w:hAnsi="Calibri" w:cs="Calibri"/>
                <w:sz w:val="22"/>
                <w:szCs w:val="22"/>
              </w:rPr>
            </w:pPr>
            <w:r w:rsidRPr="003368DA">
              <w:rPr>
                <w:rFonts w:ascii="Calibri" w:hAnsi="Calibri" w:cs="Calibri"/>
                <w:sz w:val="22"/>
                <w:szCs w:val="22"/>
              </w:rPr>
              <w:t>Manglende etterlevelse av krav til service og oppfølging kan anses som avvik etter denne kravspesifikasjonen.</w:t>
            </w:r>
            <w:r w:rsidR="00326039">
              <w:rPr>
                <w:rFonts w:ascii="Calibri" w:hAnsi="Calibri" w:cs="Calibri"/>
                <w:sz w:val="22"/>
                <w:szCs w:val="22"/>
              </w:rPr>
              <w:br/>
            </w:r>
          </w:p>
        </w:tc>
        <w:tc>
          <w:tcPr>
            <w:tcW w:w="1121" w:type="dxa"/>
          </w:tcPr>
          <w:p w14:paraId="7149011A" w14:textId="37221A57" w:rsidR="00326039" w:rsidRDefault="00326039" w:rsidP="00326039">
            <w:pPr>
              <w:pStyle w:val="Ingenmellomrom"/>
              <w:rPr>
                <w:rFonts w:ascii="Calibri" w:hAnsi="Calibri" w:cs="Calibri"/>
                <w:sz w:val="22"/>
                <w:szCs w:val="22"/>
              </w:rPr>
            </w:pPr>
            <w:r>
              <w:rPr>
                <w:rFonts w:ascii="Calibri" w:hAnsi="Calibri" w:cs="Calibri"/>
                <w:sz w:val="22"/>
                <w:szCs w:val="22"/>
              </w:rPr>
              <w:t>MK</w:t>
            </w:r>
          </w:p>
        </w:tc>
        <w:tc>
          <w:tcPr>
            <w:tcW w:w="2414" w:type="dxa"/>
          </w:tcPr>
          <w:p w14:paraId="15E21FE6"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18BC498B" w14:textId="77777777" w:rsidR="00326039" w:rsidRDefault="00326039" w:rsidP="00326039">
            <w:pPr>
              <w:pStyle w:val="Ingenmellomrom"/>
              <w:rPr>
                <w:rFonts w:ascii="Calibri" w:hAnsi="Calibri" w:cs="Calibri"/>
                <w:sz w:val="22"/>
                <w:szCs w:val="22"/>
              </w:rPr>
            </w:pPr>
          </w:p>
        </w:tc>
      </w:tr>
      <w:tr w:rsidR="00326039" w:rsidRPr="00131057" w14:paraId="05FE0B98" w14:textId="77777777" w:rsidTr="28387D21">
        <w:tc>
          <w:tcPr>
            <w:tcW w:w="1031" w:type="dxa"/>
          </w:tcPr>
          <w:p w14:paraId="3EA9802A" w14:textId="7C50B79A" w:rsidR="00326039" w:rsidRDefault="00326039" w:rsidP="00326039">
            <w:pPr>
              <w:pStyle w:val="Ingenmellomrom"/>
              <w:rPr>
                <w:rFonts w:ascii="Calibri" w:hAnsi="Calibri" w:cs="Calibri"/>
                <w:sz w:val="22"/>
                <w:szCs w:val="22"/>
              </w:rPr>
            </w:pPr>
            <w:r>
              <w:rPr>
                <w:rFonts w:ascii="Calibri" w:hAnsi="Calibri" w:cs="Calibri"/>
                <w:sz w:val="22"/>
                <w:szCs w:val="22"/>
              </w:rPr>
              <w:t>7.3</w:t>
            </w:r>
          </w:p>
        </w:tc>
        <w:tc>
          <w:tcPr>
            <w:tcW w:w="4494" w:type="dxa"/>
          </w:tcPr>
          <w:p w14:paraId="240B7EC0" w14:textId="23A70683" w:rsidR="00326039" w:rsidRDefault="002028DE" w:rsidP="00326039">
            <w:pPr>
              <w:pStyle w:val="Ingenmellomrom"/>
              <w:rPr>
                <w:rFonts w:ascii="Calibri" w:hAnsi="Calibri" w:cs="Calibri"/>
                <w:b/>
                <w:bCs/>
                <w:sz w:val="22"/>
                <w:szCs w:val="22"/>
              </w:rPr>
            </w:pPr>
            <w:r>
              <w:rPr>
                <w:rFonts w:ascii="Calibri" w:hAnsi="Calibri" w:cs="Calibri"/>
                <w:b/>
                <w:bCs/>
                <w:sz w:val="22"/>
                <w:szCs w:val="22"/>
              </w:rPr>
              <w:t xml:space="preserve">Bruk av personell </w:t>
            </w:r>
          </w:p>
          <w:p w14:paraId="27F3658C" w14:textId="77777777" w:rsidR="002028DE" w:rsidRPr="002028DE" w:rsidRDefault="002028DE" w:rsidP="002028DE">
            <w:pPr>
              <w:pStyle w:val="Ingenmellomrom"/>
              <w:rPr>
                <w:rFonts w:ascii="Calibri" w:hAnsi="Calibri" w:cs="Calibri"/>
                <w:sz w:val="22"/>
                <w:szCs w:val="22"/>
              </w:rPr>
            </w:pPr>
            <w:r w:rsidRPr="002028DE">
              <w:rPr>
                <w:rFonts w:ascii="Calibri" w:hAnsi="Calibri" w:cs="Calibri"/>
                <w:sz w:val="22"/>
                <w:szCs w:val="22"/>
              </w:rPr>
              <w:t>Leverandøren skal sikre stabil bemanning for gjennomføring av oppdraget.</w:t>
            </w:r>
          </w:p>
          <w:p w14:paraId="3F8B66E7" w14:textId="77777777" w:rsidR="002028DE" w:rsidRPr="002028DE" w:rsidRDefault="002028DE" w:rsidP="002028DE">
            <w:pPr>
              <w:pStyle w:val="Ingenmellomrom"/>
              <w:rPr>
                <w:rFonts w:ascii="Calibri" w:hAnsi="Calibri" w:cs="Calibri"/>
                <w:sz w:val="22"/>
                <w:szCs w:val="22"/>
              </w:rPr>
            </w:pPr>
          </w:p>
          <w:p w14:paraId="34C6981D" w14:textId="77777777" w:rsidR="00214052" w:rsidRPr="00214052" w:rsidRDefault="00214052" w:rsidP="00214052">
            <w:pPr>
              <w:pStyle w:val="Ingenmellomrom"/>
              <w:rPr>
                <w:rFonts w:ascii="Calibri" w:hAnsi="Calibri" w:cs="Calibri"/>
                <w:sz w:val="22"/>
                <w:szCs w:val="22"/>
              </w:rPr>
            </w:pPr>
            <w:r w:rsidRPr="00214052">
              <w:rPr>
                <w:rFonts w:ascii="Calibri" w:hAnsi="Calibri" w:cs="Calibri"/>
                <w:sz w:val="22"/>
                <w:szCs w:val="22"/>
              </w:rPr>
              <w:t>Leverandøren skal i hovedsak benytte fast personell for å sikre kontinuitet, effektiv drift og god kjennskap til oppdraget.</w:t>
            </w:r>
          </w:p>
          <w:p w14:paraId="7096AC5A" w14:textId="77777777" w:rsidR="002028DE" w:rsidRPr="002028DE" w:rsidRDefault="002028DE" w:rsidP="002028DE">
            <w:pPr>
              <w:pStyle w:val="Ingenmellomrom"/>
              <w:rPr>
                <w:rFonts w:ascii="Calibri" w:hAnsi="Calibri" w:cs="Calibri"/>
                <w:sz w:val="22"/>
                <w:szCs w:val="22"/>
              </w:rPr>
            </w:pPr>
          </w:p>
          <w:p w14:paraId="499E18D7" w14:textId="3CD1BE6A" w:rsidR="00326039" w:rsidRPr="00757F9E" w:rsidRDefault="002028DE" w:rsidP="00326039">
            <w:pPr>
              <w:pStyle w:val="Ingenmellomrom"/>
              <w:rPr>
                <w:rFonts w:ascii="Calibri" w:hAnsi="Calibri" w:cs="Calibri"/>
                <w:sz w:val="22"/>
                <w:szCs w:val="22"/>
              </w:rPr>
            </w:pPr>
            <w:r w:rsidRPr="002028DE">
              <w:rPr>
                <w:rFonts w:ascii="Calibri" w:hAnsi="Calibri" w:cs="Calibri"/>
                <w:sz w:val="22"/>
                <w:szCs w:val="22"/>
              </w:rPr>
              <w:t>Ved bruk av vikarer eller innleid personell skal det sikres at disse har nødvendig opplæring og kompetanse til å utføre oppdraget i henhold til avtalen.</w:t>
            </w:r>
          </w:p>
          <w:p w14:paraId="07A6B180" w14:textId="77777777" w:rsidR="00326039" w:rsidRDefault="00326039" w:rsidP="00326039">
            <w:pPr>
              <w:pStyle w:val="Ingenmellomrom"/>
              <w:rPr>
                <w:rFonts w:ascii="Calibri" w:hAnsi="Calibri" w:cs="Calibri"/>
                <w:b/>
                <w:bCs/>
                <w:sz w:val="22"/>
                <w:szCs w:val="22"/>
              </w:rPr>
            </w:pPr>
          </w:p>
        </w:tc>
        <w:tc>
          <w:tcPr>
            <w:tcW w:w="1121" w:type="dxa"/>
          </w:tcPr>
          <w:p w14:paraId="20F43C64" w14:textId="512BCDEA" w:rsidR="00326039" w:rsidRDefault="00326039" w:rsidP="00326039">
            <w:pPr>
              <w:pStyle w:val="Ingenmellomrom"/>
              <w:rPr>
                <w:rFonts w:ascii="Calibri" w:hAnsi="Calibri" w:cs="Calibri"/>
                <w:sz w:val="22"/>
                <w:szCs w:val="22"/>
              </w:rPr>
            </w:pPr>
            <w:r>
              <w:rPr>
                <w:rFonts w:ascii="Calibri" w:hAnsi="Calibri" w:cs="Calibri"/>
                <w:sz w:val="22"/>
                <w:szCs w:val="22"/>
              </w:rPr>
              <w:t xml:space="preserve">MK </w:t>
            </w:r>
          </w:p>
        </w:tc>
        <w:tc>
          <w:tcPr>
            <w:tcW w:w="2414" w:type="dxa"/>
          </w:tcPr>
          <w:p w14:paraId="188773BC"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54BD8758" w14:textId="77777777" w:rsidR="00326039" w:rsidRDefault="00326039" w:rsidP="00326039">
            <w:pPr>
              <w:pStyle w:val="Ingenmellomrom"/>
              <w:rPr>
                <w:rFonts w:ascii="Calibri" w:hAnsi="Calibri" w:cs="Calibri"/>
                <w:sz w:val="22"/>
                <w:szCs w:val="22"/>
              </w:rPr>
            </w:pPr>
          </w:p>
        </w:tc>
      </w:tr>
      <w:tr w:rsidR="00326039" w:rsidRPr="00131057" w14:paraId="15366F88" w14:textId="77777777" w:rsidTr="28387D21">
        <w:tc>
          <w:tcPr>
            <w:tcW w:w="1031" w:type="dxa"/>
          </w:tcPr>
          <w:p w14:paraId="0FAB2F6E" w14:textId="0DA0768E" w:rsidR="00326039" w:rsidRDefault="00326039" w:rsidP="00326039">
            <w:pPr>
              <w:pStyle w:val="Ingenmellomrom"/>
              <w:rPr>
                <w:rFonts w:ascii="Calibri" w:hAnsi="Calibri" w:cs="Calibri"/>
                <w:sz w:val="22"/>
                <w:szCs w:val="22"/>
              </w:rPr>
            </w:pPr>
            <w:r>
              <w:rPr>
                <w:rFonts w:ascii="Calibri" w:hAnsi="Calibri" w:cs="Calibri"/>
                <w:sz w:val="22"/>
                <w:szCs w:val="22"/>
              </w:rPr>
              <w:t>7.4</w:t>
            </w:r>
          </w:p>
        </w:tc>
        <w:tc>
          <w:tcPr>
            <w:tcW w:w="4494" w:type="dxa"/>
          </w:tcPr>
          <w:p w14:paraId="0053363C" w14:textId="37E9AFA5" w:rsidR="00B56288" w:rsidRDefault="00B56288" w:rsidP="00326039">
            <w:pPr>
              <w:pStyle w:val="Ingenmellomrom"/>
              <w:rPr>
                <w:rFonts w:ascii="Calibri" w:hAnsi="Calibri" w:cs="Calibri"/>
                <w:b/>
                <w:bCs/>
                <w:sz w:val="22"/>
                <w:szCs w:val="22"/>
              </w:rPr>
            </w:pPr>
            <w:r>
              <w:rPr>
                <w:rFonts w:ascii="Calibri" w:hAnsi="Calibri" w:cs="Calibri"/>
                <w:b/>
                <w:bCs/>
                <w:sz w:val="22"/>
                <w:szCs w:val="22"/>
              </w:rPr>
              <w:t xml:space="preserve">Kompetanse og utførelse </w:t>
            </w:r>
          </w:p>
          <w:p w14:paraId="445034B9" w14:textId="77777777" w:rsidR="00B56288" w:rsidRPr="00B56288" w:rsidRDefault="00B56288" w:rsidP="00B56288">
            <w:pPr>
              <w:pStyle w:val="Ingenmellomrom"/>
              <w:rPr>
                <w:rFonts w:ascii="Calibri" w:hAnsi="Calibri" w:cs="Calibri"/>
                <w:sz w:val="22"/>
                <w:szCs w:val="22"/>
              </w:rPr>
            </w:pPr>
            <w:r w:rsidRPr="00B56288">
              <w:rPr>
                <w:rFonts w:ascii="Calibri" w:hAnsi="Calibri" w:cs="Calibri"/>
                <w:sz w:val="22"/>
                <w:szCs w:val="22"/>
              </w:rPr>
              <w:t>Leverandøren skal sikre at personell som utfører oppdraget har nødvendig kompetanse og kunnskap om gjeldende tømmeprosedyrer for de ulike anleggstypene.</w:t>
            </w:r>
          </w:p>
          <w:p w14:paraId="54037493" w14:textId="77777777" w:rsidR="00B56288" w:rsidRPr="00B56288" w:rsidRDefault="00B56288" w:rsidP="00B56288">
            <w:pPr>
              <w:pStyle w:val="Ingenmellomrom"/>
              <w:rPr>
                <w:rFonts w:ascii="Calibri" w:hAnsi="Calibri" w:cs="Calibri"/>
                <w:sz w:val="22"/>
                <w:szCs w:val="22"/>
              </w:rPr>
            </w:pPr>
          </w:p>
          <w:p w14:paraId="239BFD4D" w14:textId="77777777" w:rsidR="00B56288" w:rsidRPr="00B56288" w:rsidRDefault="00B56288" w:rsidP="00B56288">
            <w:pPr>
              <w:pStyle w:val="Ingenmellomrom"/>
              <w:rPr>
                <w:rFonts w:ascii="Calibri" w:hAnsi="Calibri" w:cs="Calibri"/>
                <w:sz w:val="22"/>
                <w:szCs w:val="22"/>
              </w:rPr>
            </w:pPr>
            <w:r w:rsidRPr="00B56288">
              <w:rPr>
                <w:rFonts w:ascii="Calibri" w:hAnsi="Calibri" w:cs="Calibri"/>
                <w:sz w:val="22"/>
                <w:szCs w:val="22"/>
              </w:rPr>
              <w:t>Leverandøren skal på forespørsel kunne dokumentere at personellet har tilstrekkelig opplæring og kompetanse.</w:t>
            </w:r>
          </w:p>
          <w:p w14:paraId="32513AE8" w14:textId="77777777" w:rsidR="00B56288" w:rsidRPr="00B56288" w:rsidRDefault="00B56288" w:rsidP="00B56288">
            <w:pPr>
              <w:pStyle w:val="Ingenmellomrom"/>
              <w:rPr>
                <w:rFonts w:ascii="Calibri" w:hAnsi="Calibri" w:cs="Calibri"/>
                <w:sz w:val="22"/>
                <w:szCs w:val="22"/>
              </w:rPr>
            </w:pPr>
          </w:p>
          <w:p w14:paraId="714D9824" w14:textId="77777777" w:rsidR="00B56288" w:rsidRPr="00B56288" w:rsidRDefault="00B56288" w:rsidP="00B56288">
            <w:pPr>
              <w:pStyle w:val="Ingenmellomrom"/>
              <w:rPr>
                <w:rFonts w:ascii="Calibri" w:hAnsi="Calibri" w:cs="Calibri"/>
                <w:sz w:val="22"/>
                <w:szCs w:val="22"/>
              </w:rPr>
            </w:pPr>
            <w:r w:rsidRPr="00B56288">
              <w:rPr>
                <w:rFonts w:ascii="Calibri" w:hAnsi="Calibri" w:cs="Calibri"/>
                <w:sz w:val="22"/>
                <w:szCs w:val="22"/>
              </w:rPr>
              <w:lastRenderedPageBreak/>
              <w:t>Formålet er å sikre faglig forsvarlig gjennomføring av oppdraget og forebygge skade og forurensning.</w:t>
            </w:r>
          </w:p>
          <w:p w14:paraId="35475120" w14:textId="77777777" w:rsidR="00326039" w:rsidRDefault="00326039" w:rsidP="006E6C02">
            <w:pPr>
              <w:pStyle w:val="Ingenmellomrom"/>
              <w:rPr>
                <w:rFonts w:ascii="Calibri" w:hAnsi="Calibri" w:cs="Calibri"/>
                <w:b/>
                <w:bCs/>
                <w:sz w:val="22"/>
                <w:szCs w:val="22"/>
              </w:rPr>
            </w:pPr>
          </w:p>
        </w:tc>
        <w:tc>
          <w:tcPr>
            <w:tcW w:w="1121" w:type="dxa"/>
          </w:tcPr>
          <w:p w14:paraId="0BFFFB04" w14:textId="2CEF2659" w:rsidR="00326039" w:rsidRDefault="00326039"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tcPr>
          <w:p w14:paraId="30D51967" w14:textId="77777777" w:rsidR="00326039" w:rsidRDefault="00326039" w:rsidP="00326039">
            <w:pPr>
              <w:pStyle w:val="Ingenmellomrom"/>
              <w:rPr>
                <w:rFonts w:ascii="Calibri" w:hAnsi="Calibri" w:cs="Calibri"/>
                <w:sz w:val="22"/>
                <w:szCs w:val="22"/>
              </w:rPr>
            </w:pPr>
            <w:r>
              <w:rPr>
                <w:rFonts w:ascii="Calibri" w:hAnsi="Calibri" w:cs="Calibri"/>
                <w:sz w:val="22"/>
                <w:szCs w:val="22"/>
              </w:rPr>
              <w:t>[</w:t>
            </w:r>
            <w:r w:rsidRPr="003F552A">
              <w:rPr>
                <w:rFonts w:ascii="Calibri" w:hAnsi="Calibri" w:cs="Calibri"/>
                <w:i/>
                <w:iCs/>
                <w:sz w:val="22"/>
                <w:szCs w:val="22"/>
              </w:rPr>
              <w:t>Krav bekreftes med svarkode ja/nei</w:t>
            </w:r>
            <w:r>
              <w:rPr>
                <w:rFonts w:ascii="Calibri" w:hAnsi="Calibri" w:cs="Calibri"/>
                <w:i/>
                <w:iCs/>
                <w:sz w:val="22"/>
                <w:szCs w:val="22"/>
              </w:rPr>
              <w:t>.</w:t>
            </w:r>
            <w:r>
              <w:rPr>
                <w:rFonts w:ascii="Calibri" w:hAnsi="Calibri" w:cs="Calibri"/>
                <w:sz w:val="22"/>
                <w:szCs w:val="22"/>
              </w:rPr>
              <w:t>]</w:t>
            </w:r>
          </w:p>
          <w:p w14:paraId="764D7961" w14:textId="77777777" w:rsidR="00326039" w:rsidRDefault="00326039" w:rsidP="00326039">
            <w:pPr>
              <w:pStyle w:val="Ingenmellomrom"/>
              <w:rPr>
                <w:rFonts w:ascii="Calibri" w:hAnsi="Calibri" w:cs="Calibri"/>
                <w:sz w:val="22"/>
                <w:szCs w:val="22"/>
              </w:rPr>
            </w:pPr>
          </w:p>
        </w:tc>
      </w:tr>
      <w:tr w:rsidR="00326039" w:rsidRPr="00131057" w14:paraId="4BB15480" w14:textId="77777777" w:rsidTr="28387D21">
        <w:tc>
          <w:tcPr>
            <w:tcW w:w="9060" w:type="dxa"/>
            <w:gridSpan w:val="4"/>
            <w:shd w:val="clear" w:color="auto" w:fill="8299AC" w:themeFill="accent6" w:themeFillTint="99"/>
          </w:tcPr>
          <w:p w14:paraId="727DEF94" w14:textId="382C0ADE" w:rsidR="00326039" w:rsidRDefault="00A521CB" w:rsidP="00326039">
            <w:pPr>
              <w:pStyle w:val="Ingenmellomrom"/>
              <w:jc w:val="center"/>
              <w:rPr>
                <w:rFonts w:ascii="Calibri" w:hAnsi="Calibri" w:cs="Calibri"/>
                <w:b/>
                <w:bCs/>
                <w:sz w:val="32"/>
                <w:szCs w:val="32"/>
              </w:rPr>
            </w:pPr>
            <w:r>
              <w:rPr>
                <w:rFonts w:ascii="Calibri" w:hAnsi="Calibri" w:cs="Calibri"/>
                <w:b/>
                <w:bCs/>
                <w:sz w:val="32"/>
                <w:szCs w:val="32"/>
              </w:rPr>
              <w:t>8</w:t>
            </w:r>
            <w:r w:rsidR="00326039">
              <w:rPr>
                <w:rFonts w:ascii="Calibri" w:hAnsi="Calibri" w:cs="Calibri"/>
                <w:b/>
                <w:bCs/>
                <w:sz w:val="32"/>
                <w:szCs w:val="32"/>
              </w:rPr>
              <w:t>. Miljø</w:t>
            </w:r>
          </w:p>
          <w:p w14:paraId="531E47B2" w14:textId="77777777" w:rsidR="00326039" w:rsidRDefault="00326039" w:rsidP="00326039">
            <w:pPr>
              <w:pStyle w:val="Ingenmellomrom"/>
              <w:rPr>
                <w:rFonts w:ascii="Calibri" w:hAnsi="Calibri" w:cs="Calibri"/>
                <w:b/>
                <w:bCs/>
                <w:sz w:val="22"/>
                <w:szCs w:val="22"/>
              </w:rPr>
            </w:pPr>
          </w:p>
        </w:tc>
      </w:tr>
      <w:tr w:rsidR="00326039" w:rsidRPr="00131057" w14:paraId="37B119FC" w14:textId="77777777" w:rsidTr="28387D21">
        <w:tc>
          <w:tcPr>
            <w:tcW w:w="1031" w:type="dxa"/>
            <w:shd w:val="clear" w:color="auto" w:fill="D5DDE3" w:themeFill="accent6" w:themeFillTint="33"/>
          </w:tcPr>
          <w:p w14:paraId="6BED9268" w14:textId="65DA9DB7" w:rsidR="00326039" w:rsidRDefault="00326039" w:rsidP="00326039">
            <w:pPr>
              <w:pStyle w:val="Ingenmellomrom"/>
              <w:rPr>
                <w:rFonts w:ascii="Calibri" w:hAnsi="Calibri" w:cs="Calibri"/>
                <w:sz w:val="22"/>
                <w:szCs w:val="22"/>
              </w:rPr>
            </w:pPr>
            <w:r>
              <w:rPr>
                <w:rFonts w:ascii="Calibri" w:hAnsi="Calibri" w:cs="Calibri"/>
                <w:b/>
                <w:bCs/>
                <w:sz w:val="22"/>
                <w:szCs w:val="22"/>
              </w:rPr>
              <w:t>Nr.</w:t>
            </w:r>
          </w:p>
        </w:tc>
        <w:tc>
          <w:tcPr>
            <w:tcW w:w="4494" w:type="dxa"/>
            <w:shd w:val="clear" w:color="auto" w:fill="D5DDE3" w:themeFill="accent6" w:themeFillTint="33"/>
          </w:tcPr>
          <w:p w14:paraId="0EE158C4" w14:textId="77777777" w:rsidR="00326039" w:rsidRDefault="00326039" w:rsidP="00326039">
            <w:pPr>
              <w:pStyle w:val="Ingenmellomrom"/>
              <w:rPr>
                <w:rFonts w:ascii="Calibri" w:hAnsi="Calibri" w:cs="Calibri"/>
                <w:b/>
                <w:bCs/>
                <w:sz w:val="22"/>
                <w:szCs w:val="22"/>
              </w:rPr>
            </w:pPr>
            <w:r>
              <w:rPr>
                <w:rFonts w:ascii="Calibri" w:hAnsi="Calibri" w:cs="Calibri"/>
                <w:b/>
                <w:bCs/>
                <w:sz w:val="22"/>
                <w:szCs w:val="22"/>
              </w:rPr>
              <w:t xml:space="preserve">Krav </w:t>
            </w:r>
          </w:p>
          <w:p w14:paraId="1416841D" w14:textId="77777777" w:rsidR="00326039" w:rsidRPr="00E46DC8" w:rsidRDefault="00326039" w:rsidP="00326039">
            <w:pPr>
              <w:pStyle w:val="Ingenmellomrom"/>
              <w:rPr>
                <w:rFonts w:ascii="Calibri" w:hAnsi="Calibri" w:cs="Calibri"/>
                <w:b/>
                <w:bCs/>
                <w:sz w:val="22"/>
                <w:szCs w:val="22"/>
              </w:rPr>
            </w:pPr>
          </w:p>
        </w:tc>
        <w:tc>
          <w:tcPr>
            <w:tcW w:w="1121" w:type="dxa"/>
            <w:shd w:val="clear" w:color="auto" w:fill="D5DDE3" w:themeFill="accent6" w:themeFillTint="33"/>
          </w:tcPr>
          <w:p w14:paraId="3ED70867" w14:textId="7616FE2A" w:rsidR="00326039" w:rsidRDefault="00326039" w:rsidP="00326039">
            <w:pPr>
              <w:pStyle w:val="Ingenmellomrom"/>
              <w:rPr>
                <w:rFonts w:ascii="Calibri" w:hAnsi="Calibri" w:cs="Calibri"/>
                <w:sz w:val="22"/>
                <w:szCs w:val="22"/>
              </w:rPr>
            </w:pPr>
            <w:r>
              <w:rPr>
                <w:rFonts w:ascii="Calibri" w:hAnsi="Calibri" w:cs="Calibri"/>
                <w:b/>
                <w:bCs/>
                <w:sz w:val="22"/>
                <w:szCs w:val="22"/>
              </w:rPr>
              <w:t>Kravkode</w:t>
            </w:r>
          </w:p>
        </w:tc>
        <w:tc>
          <w:tcPr>
            <w:tcW w:w="2414" w:type="dxa"/>
            <w:shd w:val="clear" w:color="auto" w:fill="D5DDE3" w:themeFill="accent6" w:themeFillTint="33"/>
          </w:tcPr>
          <w:p w14:paraId="5A6A3647" w14:textId="6B217C7A" w:rsidR="00326039" w:rsidRDefault="00326039" w:rsidP="00326039">
            <w:pPr>
              <w:pStyle w:val="Ingenmellomrom"/>
              <w:rPr>
                <w:rFonts w:ascii="Calibri" w:hAnsi="Calibri" w:cs="Calibri"/>
                <w:sz w:val="22"/>
                <w:szCs w:val="22"/>
              </w:rPr>
            </w:pPr>
            <w:r>
              <w:rPr>
                <w:rFonts w:ascii="Calibri" w:hAnsi="Calibri" w:cs="Calibri"/>
                <w:b/>
                <w:bCs/>
                <w:sz w:val="22"/>
                <w:szCs w:val="22"/>
              </w:rPr>
              <w:t>Tilbyders besvarelse</w:t>
            </w:r>
          </w:p>
        </w:tc>
      </w:tr>
      <w:tr w:rsidR="00326039" w:rsidRPr="00131057" w14:paraId="22B8A370" w14:textId="77777777" w:rsidTr="28387D21">
        <w:tc>
          <w:tcPr>
            <w:tcW w:w="1031" w:type="dxa"/>
            <w:shd w:val="clear" w:color="auto" w:fill="FFFFFF" w:themeFill="background2"/>
          </w:tcPr>
          <w:p w14:paraId="61255383" w14:textId="6897BE14" w:rsidR="00326039" w:rsidRDefault="00A521CB" w:rsidP="00326039">
            <w:pPr>
              <w:pStyle w:val="Ingenmellomrom"/>
              <w:rPr>
                <w:rFonts w:ascii="Calibri" w:hAnsi="Calibri" w:cs="Calibri"/>
                <w:b/>
                <w:bCs/>
                <w:sz w:val="22"/>
                <w:szCs w:val="22"/>
              </w:rPr>
            </w:pPr>
            <w:r>
              <w:rPr>
                <w:rFonts w:ascii="Calibri" w:hAnsi="Calibri" w:cs="Calibri"/>
                <w:sz w:val="22"/>
                <w:szCs w:val="22"/>
              </w:rPr>
              <w:t>8</w:t>
            </w:r>
            <w:r w:rsidR="00326039">
              <w:rPr>
                <w:rFonts w:ascii="Calibri" w:hAnsi="Calibri" w:cs="Calibri"/>
                <w:sz w:val="22"/>
                <w:szCs w:val="22"/>
              </w:rPr>
              <w:t>.1</w:t>
            </w:r>
          </w:p>
        </w:tc>
        <w:tc>
          <w:tcPr>
            <w:tcW w:w="4494" w:type="dxa"/>
            <w:shd w:val="clear" w:color="auto" w:fill="FFFFFF" w:themeFill="background2"/>
          </w:tcPr>
          <w:p w14:paraId="5A61A2D5" w14:textId="77777777" w:rsidR="00326039" w:rsidRPr="002660A0" w:rsidRDefault="00326039" w:rsidP="00326039">
            <w:pPr>
              <w:pStyle w:val="Ingenmellomrom"/>
              <w:rPr>
                <w:rFonts w:ascii="Calibri" w:hAnsi="Calibri" w:cs="Calibri"/>
                <w:b/>
                <w:bCs/>
                <w:sz w:val="22"/>
                <w:szCs w:val="22"/>
              </w:rPr>
            </w:pPr>
            <w:r>
              <w:rPr>
                <w:rFonts w:ascii="Calibri" w:hAnsi="Calibri" w:cs="Calibri"/>
                <w:b/>
                <w:bCs/>
                <w:sz w:val="22"/>
                <w:szCs w:val="22"/>
              </w:rPr>
              <w:t>Kjøretøy</w:t>
            </w:r>
          </w:p>
          <w:p w14:paraId="6EB0A9C8" w14:textId="77777777" w:rsidR="00326039" w:rsidRPr="00AB4F84" w:rsidRDefault="00326039" w:rsidP="00326039">
            <w:pPr>
              <w:pStyle w:val="Ingenmellomrom"/>
              <w:rPr>
                <w:rFonts w:ascii="Calibri" w:hAnsi="Calibri" w:cs="Calibri"/>
                <w:sz w:val="22"/>
                <w:szCs w:val="22"/>
              </w:rPr>
            </w:pPr>
            <w:r w:rsidRPr="00AB4F84">
              <w:rPr>
                <w:rFonts w:ascii="Calibri" w:hAnsi="Calibri" w:cs="Calibri"/>
                <w:sz w:val="22"/>
                <w:szCs w:val="22"/>
              </w:rPr>
              <w:t>Leverandøren skal disponere kjøretøy som er egnet for gjennomføring av oppdraget, herunder kjøring på smale veier, landbruksarealer, mindre gårdstun og områder med begrensede snumuligheter.</w:t>
            </w:r>
          </w:p>
          <w:p w14:paraId="0A6E46C9" w14:textId="77777777" w:rsidR="00326039" w:rsidRPr="00AB4F84" w:rsidRDefault="00326039" w:rsidP="00326039">
            <w:pPr>
              <w:pStyle w:val="Ingenmellomrom"/>
              <w:rPr>
                <w:rFonts w:ascii="Calibri" w:hAnsi="Calibri" w:cs="Calibri"/>
                <w:sz w:val="22"/>
                <w:szCs w:val="22"/>
              </w:rPr>
            </w:pPr>
          </w:p>
          <w:p w14:paraId="439E3A80" w14:textId="77777777" w:rsidR="00326039" w:rsidRPr="00AB4F84" w:rsidRDefault="00326039" w:rsidP="00326039">
            <w:pPr>
              <w:pStyle w:val="Ingenmellomrom"/>
              <w:rPr>
                <w:rFonts w:ascii="Calibri" w:hAnsi="Calibri" w:cs="Calibri"/>
                <w:sz w:val="22"/>
                <w:szCs w:val="22"/>
              </w:rPr>
            </w:pPr>
            <w:r w:rsidRPr="00AB4F84">
              <w:rPr>
                <w:rFonts w:ascii="Calibri" w:hAnsi="Calibri" w:cs="Calibri"/>
                <w:sz w:val="22"/>
                <w:szCs w:val="22"/>
              </w:rPr>
              <w:t>Alle kjøretøy som benyttes i oppdraget skal oppfylle gjeldende regelverk, herunder krav til kjøretøyforskrifter, EU-godkjenning og nødvendige tillatelser.</w:t>
            </w:r>
          </w:p>
          <w:p w14:paraId="28372428" w14:textId="77777777" w:rsidR="00326039" w:rsidRPr="00AB4F84" w:rsidRDefault="00326039" w:rsidP="00326039">
            <w:pPr>
              <w:pStyle w:val="Ingenmellomrom"/>
              <w:rPr>
                <w:rFonts w:ascii="Calibri" w:hAnsi="Calibri" w:cs="Calibri"/>
                <w:sz w:val="22"/>
                <w:szCs w:val="22"/>
              </w:rPr>
            </w:pPr>
          </w:p>
          <w:p w14:paraId="6672DC55" w14:textId="7FBFF78C" w:rsidR="00326039" w:rsidRPr="00AB4F84" w:rsidRDefault="00326039" w:rsidP="00326039">
            <w:pPr>
              <w:pStyle w:val="Ingenmellomrom"/>
              <w:rPr>
                <w:rFonts w:ascii="Calibri" w:hAnsi="Calibri" w:cs="Calibri"/>
                <w:sz w:val="22"/>
                <w:szCs w:val="22"/>
              </w:rPr>
            </w:pPr>
            <w:r w:rsidRPr="00AB4F84">
              <w:rPr>
                <w:rFonts w:ascii="Calibri" w:hAnsi="Calibri" w:cs="Calibri"/>
                <w:sz w:val="22"/>
                <w:szCs w:val="22"/>
              </w:rPr>
              <w:t>Kjøretøy skal minimum tilfredsstille kravene til utslippsstandard Euroklasse 6.</w:t>
            </w:r>
          </w:p>
          <w:p w14:paraId="5F7BA5DC" w14:textId="77777777" w:rsidR="00326039" w:rsidRPr="00AB4F84" w:rsidRDefault="00326039" w:rsidP="00326039">
            <w:pPr>
              <w:pStyle w:val="Ingenmellomrom"/>
              <w:rPr>
                <w:rFonts w:ascii="Calibri" w:hAnsi="Calibri" w:cs="Calibri"/>
                <w:sz w:val="22"/>
                <w:szCs w:val="22"/>
              </w:rPr>
            </w:pPr>
          </w:p>
          <w:p w14:paraId="2596C1DD" w14:textId="77777777" w:rsidR="00326039" w:rsidRPr="00AB4F84" w:rsidRDefault="00326039" w:rsidP="00326039">
            <w:pPr>
              <w:pStyle w:val="Ingenmellomrom"/>
              <w:rPr>
                <w:rFonts w:ascii="Calibri" w:hAnsi="Calibri" w:cs="Calibri"/>
                <w:sz w:val="22"/>
                <w:szCs w:val="22"/>
              </w:rPr>
            </w:pPr>
            <w:r w:rsidRPr="00AB4F84">
              <w:rPr>
                <w:rFonts w:ascii="Calibri" w:hAnsi="Calibri" w:cs="Calibri"/>
                <w:sz w:val="22"/>
                <w:szCs w:val="22"/>
              </w:rPr>
              <w:t>Kjøretøy skal være utstyrt med godkjent arbeidsvarsling og nødvendig sikringsutstyr i henhold til gjeldende regelverk.</w:t>
            </w:r>
          </w:p>
          <w:p w14:paraId="23980611" w14:textId="77777777" w:rsidR="00326039" w:rsidRPr="00AB4F84" w:rsidRDefault="00326039" w:rsidP="00326039">
            <w:pPr>
              <w:pStyle w:val="Ingenmellomrom"/>
              <w:rPr>
                <w:rFonts w:ascii="Calibri" w:hAnsi="Calibri" w:cs="Calibri"/>
                <w:sz w:val="22"/>
                <w:szCs w:val="22"/>
              </w:rPr>
            </w:pPr>
          </w:p>
          <w:p w14:paraId="1A2D784B" w14:textId="77777777" w:rsidR="00326039" w:rsidRPr="00AB4F84" w:rsidRDefault="00326039" w:rsidP="00326039">
            <w:pPr>
              <w:pStyle w:val="Ingenmellomrom"/>
              <w:rPr>
                <w:rFonts w:ascii="Calibri" w:hAnsi="Calibri" w:cs="Calibri"/>
                <w:sz w:val="22"/>
                <w:szCs w:val="22"/>
              </w:rPr>
            </w:pPr>
            <w:r w:rsidRPr="00AB4F84">
              <w:rPr>
                <w:rFonts w:ascii="Calibri" w:hAnsi="Calibri" w:cs="Calibri"/>
                <w:sz w:val="22"/>
                <w:szCs w:val="22"/>
              </w:rPr>
              <w:t>Unødig tomgangskjøring av kjøretøy skal ikke forekomme.</w:t>
            </w:r>
          </w:p>
          <w:p w14:paraId="7001B888" w14:textId="77777777" w:rsidR="00326039" w:rsidRDefault="00326039" w:rsidP="00326039">
            <w:pPr>
              <w:pStyle w:val="Ingenmellomrom"/>
              <w:rPr>
                <w:rFonts w:ascii="Calibri" w:hAnsi="Calibri" w:cs="Calibri"/>
                <w:b/>
                <w:bCs/>
                <w:sz w:val="22"/>
                <w:szCs w:val="22"/>
              </w:rPr>
            </w:pPr>
          </w:p>
        </w:tc>
        <w:tc>
          <w:tcPr>
            <w:tcW w:w="1121" w:type="dxa"/>
            <w:shd w:val="clear" w:color="auto" w:fill="FFFFFF" w:themeFill="background2"/>
          </w:tcPr>
          <w:p w14:paraId="0D11217C" w14:textId="5D6C9EF9" w:rsidR="00326039" w:rsidRDefault="00326039" w:rsidP="00326039">
            <w:pPr>
              <w:pStyle w:val="Ingenmellomrom"/>
              <w:rPr>
                <w:rFonts w:ascii="Calibri" w:hAnsi="Calibri" w:cs="Calibri"/>
                <w:b/>
                <w:bCs/>
                <w:sz w:val="22"/>
                <w:szCs w:val="22"/>
              </w:rPr>
            </w:pPr>
            <w:r>
              <w:rPr>
                <w:rFonts w:ascii="Calibri" w:hAnsi="Calibri" w:cs="Calibri"/>
                <w:sz w:val="22"/>
                <w:szCs w:val="22"/>
              </w:rPr>
              <w:t>MK</w:t>
            </w:r>
          </w:p>
        </w:tc>
        <w:tc>
          <w:tcPr>
            <w:tcW w:w="2414" w:type="dxa"/>
            <w:shd w:val="clear" w:color="auto" w:fill="FFFFFF" w:themeFill="background2"/>
          </w:tcPr>
          <w:p w14:paraId="2B1BAC78" w14:textId="77777777" w:rsidR="00326039" w:rsidRPr="009A3B31" w:rsidRDefault="00326039" w:rsidP="00326039">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653E510F" w14:textId="77777777" w:rsidR="00326039" w:rsidRDefault="00326039" w:rsidP="00326039">
            <w:pPr>
              <w:pStyle w:val="Ingenmellomrom"/>
              <w:rPr>
                <w:rFonts w:ascii="Calibri" w:hAnsi="Calibri" w:cs="Calibri"/>
                <w:b/>
                <w:bCs/>
                <w:sz w:val="22"/>
                <w:szCs w:val="22"/>
              </w:rPr>
            </w:pPr>
          </w:p>
        </w:tc>
      </w:tr>
      <w:tr w:rsidR="00BC3E7A" w:rsidRPr="00131057" w14:paraId="02641B24" w14:textId="77777777" w:rsidTr="28387D21">
        <w:tc>
          <w:tcPr>
            <w:tcW w:w="1031" w:type="dxa"/>
            <w:shd w:val="clear" w:color="auto" w:fill="FFFFFF" w:themeFill="background2"/>
          </w:tcPr>
          <w:p w14:paraId="5579B251" w14:textId="357AFD90" w:rsidR="00BC3E7A" w:rsidRDefault="00A521CB" w:rsidP="00326039">
            <w:pPr>
              <w:pStyle w:val="Ingenmellomrom"/>
              <w:rPr>
                <w:rFonts w:ascii="Calibri" w:hAnsi="Calibri" w:cs="Calibri"/>
                <w:sz w:val="22"/>
                <w:szCs w:val="22"/>
              </w:rPr>
            </w:pPr>
            <w:r>
              <w:rPr>
                <w:rFonts w:ascii="Calibri" w:hAnsi="Calibri" w:cs="Calibri"/>
                <w:sz w:val="22"/>
                <w:szCs w:val="22"/>
              </w:rPr>
              <w:t>8</w:t>
            </w:r>
            <w:r w:rsidR="00BC3E7A">
              <w:rPr>
                <w:rFonts w:ascii="Calibri" w:hAnsi="Calibri" w:cs="Calibri"/>
                <w:sz w:val="22"/>
                <w:szCs w:val="22"/>
              </w:rPr>
              <w:t>.2</w:t>
            </w:r>
          </w:p>
        </w:tc>
        <w:tc>
          <w:tcPr>
            <w:tcW w:w="4494" w:type="dxa"/>
            <w:shd w:val="clear" w:color="auto" w:fill="FFFFFF" w:themeFill="background2"/>
          </w:tcPr>
          <w:p w14:paraId="204800CE" w14:textId="77777777" w:rsidR="00D67841" w:rsidRPr="00D67841" w:rsidRDefault="00BC3E7A" w:rsidP="00D67841">
            <w:pPr>
              <w:pStyle w:val="Ingenmellomrom"/>
              <w:rPr>
                <w:rFonts w:ascii="Calibri" w:hAnsi="Calibri" w:cs="Calibri"/>
                <w:sz w:val="22"/>
                <w:szCs w:val="22"/>
              </w:rPr>
            </w:pPr>
            <w:r>
              <w:rPr>
                <w:rFonts w:ascii="Calibri" w:hAnsi="Calibri" w:cs="Calibri"/>
                <w:b/>
                <w:bCs/>
                <w:sz w:val="22"/>
                <w:szCs w:val="22"/>
              </w:rPr>
              <w:t>Drivstoff og utslipp</w:t>
            </w:r>
            <w:r w:rsidR="00793ED5">
              <w:rPr>
                <w:rFonts w:ascii="Calibri" w:hAnsi="Calibri" w:cs="Calibri"/>
                <w:b/>
                <w:bCs/>
                <w:sz w:val="22"/>
                <w:szCs w:val="22"/>
              </w:rPr>
              <w:br/>
            </w:r>
            <w:r w:rsidR="00D67841" w:rsidRPr="00D67841">
              <w:rPr>
                <w:rFonts w:ascii="Calibri" w:hAnsi="Calibri" w:cs="Calibri"/>
                <w:sz w:val="22"/>
                <w:szCs w:val="22"/>
              </w:rPr>
              <w:t>Leverandøren skal benytte drivstoff og energiløsninger som bidrar til å redusere klimagassutslipp og lokal forurensning.</w:t>
            </w:r>
          </w:p>
          <w:p w14:paraId="05539F81" w14:textId="77777777" w:rsidR="00D67841" w:rsidRPr="00D67841" w:rsidRDefault="00D67841" w:rsidP="00D67841">
            <w:pPr>
              <w:pStyle w:val="Ingenmellomrom"/>
              <w:rPr>
                <w:rFonts w:ascii="Calibri" w:hAnsi="Calibri" w:cs="Calibri"/>
                <w:sz w:val="22"/>
                <w:szCs w:val="22"/>
              </w:rPr>
            </w:pPr>
          </w:p>
          <w:p w14:paraId="741AC1F8" w14:textId="77CD3820" w:rsidR="00D67841" w:rsidRPr="00D67841" w:rsidRDefault="00E34B3A" w:rsidP="00E34B3A">
            <w:pPr>
              <w:pStyle w:val="Ingenmellomrom"/>
              <w:rPr>
                <w:rFonts w:ascii="Calibri" w:hAnsi="Calibri" w:cs="Calibri"/>
                <w:sz w:val="22"/>
                <w:szCs w:val="22"/>
              </w:rPr>
            </w:pPr>
            <w:r w:rsidRPr="00E34B3A">
              <w:rPr>
                <w:rFonts w:ascii="Calibri" w:hAnsi="Calibri" w:cs="Calibri"/>
                <w:sz w:val="22"/>
                <w:szCs w:val="22"/>
              </w:rPr>
              <w:t>Der det er teknisk og operasjonelt mulig, skal det benyttes alternative drivstoff</w:t>
            </w:r>
            <w:r w:rsidR="00D67841" w:rsidRPr="00D67841">
              <w:rPr>
                <w:rFonts w:ascii="Calibri" w:hAnsi="Calibri" w:cs="Calibri"/>
                <w:sz w:val="22"/>
                <w:szCs w:val="22"/>
              </w:rPr>
              <w:t xml:space="preserve"> eller nullutslippsløsninger, som biogass, elektrisitet eller tilsvarende.</w:t>
            </w:r>
          </w:p>
          <w:p w14:paraId="41904A71" w14:textId="77777777" w:rsidR="00D67841" w:rsidRPr="00D67841" w:rsidRDefault="00D67841" w:rsidP="00D67841">
            <w:pPr>
              <w:pStyle w:val="Ingenmellomrom"/>
              <w:rPr>
                <w:rFonts w:ascii="Calibri" w:hAnsi="Calibri" w:cs="Calibri"/>
                <w:sz w:val="22"/>
                <w:szCs w:val="22"/>
              </w:rPr>
            </w:pPr>
          </w:p>
          <w:p w14:paraId="42339C9E" w14:textId="77777777" w:rsidR="003926EE" w:rsidRPr="003926EE" w:rsidRDefault="003926EE" w:rsidP="003926EE">
            <w:pPr>
              <w:pStyle w:val="Ingenmellomrom"/>
              <w:rPr>
                <w:rFonts w:ascii="Calibri" w:hAnsi="Calibri" w:cs="Calibri"/>
                <w:sz w:val="22"/>
                <w:szCs w:val="22"/>
              </w:rPr>
            </w:pPr>
            <w:r w:rsidRPr="003926EE">
              <w:rPr>
                <w:rFonts w:ascii="Calibri" w:hAnsi="Calibri" w:cs="Calibri"/>
                <w:sz w:val="22"/>
                <w:szCs w:val="22"/>
              </w:rPr>
              <w:t>Leverandøren skal i avtaleperioden, på forespørsel fra oppdragsgiver, kunne redegjøre for hvilke energibærere som benyttes i oppdraget.</w:t>
            </w:r>
          </w:p>
          <w:p w14:paraId="38BAA578" w14:textId="1A03E2D4" w:rsidR="00BC3E7A" w:rsidRDefault="00BC3E7A" w:rsidP="00326039">
            <w:pPr>
              <w:pStyle w:val="Ingenmellomrom"/>
              <w:rPr>
                <w:rFonts w:ascii="Calibri" w:hAnsi="Calibri" w:cs="Calibri"/>
                <w:b/>
                <w:bCs/>
                <w:sz w:val="22"/>
                <w:szCs w:val="22"/>
              </w:rPr>
            </w:pPr>
            <w:r>
              <w:rPr>
                <w:rFonts w:ascii="Calibri" w:hAnsi="Calibri" w:cs="Calibri"/>
                <w:b/>
                <w:bCs/>
                <w:sz w:val="22"/>
                <w:szCs w:val="22"/>
              </w:rPr>
              <w:t xml:space="preserve"> </w:t>
            </w:r>
          </w:p>
        </w:tc>
        <w:tc>
          <w:tcPr>
            <w:tcW w:w="1121" w:type="dxa"/>
            <w:shd w:val="clear" w:color="auto" w:fill="FFFFFF" w:themeFill="background2"/>
          </w:tcPr>
          <w:p w14:paraId="6B6AB07A" w14:textId="6318EBFE" w:rsidR="00BC3E7A" w:rsidRDefault="00BC3E7A" w:rsidP="00326039">
            <w:pPr>
              <w:pStyle w:val="Ingenmellomrom"/>
              <w:rPr>
                <w:rFonts w:ascii="Calibri" w:hAnsi="Calibri" w:cs="Calibri"/>
                <w:sz w:val="22"/>
                <w:szCs w:val="22"/>
              </w:rPr>
            </w:pPr>
            <w:r>
              <w:rPr>
                <w:rFonts w:ascii="Calibri" w:hAnsi="Calibri" w:cs="Calibri"/>
                <w:sz w:val="22"/>
                <w:szCs w:val="22"/>
              </w:rPr>
              <w:t>MK</w:t>
            </w:r>
          </w:p>
        </w:tc>
        <w:tc>
          <w:tcPr>
            <w:tcW w:w="2414" w:type="dxa"/>
            <w:shd w:val="clear" w:color="auto" w:fill="FFFFFF" w:themeFill="background2"/>
          </w:tcPr>
          <w:p w14:paraId="17836ADF" w14:textId="77777777" w:rsidR="00BC3E7A" w:rsidRPr="009A3B31" w:rsidRDefault="00BC3E7A" w:rsidP="00BC3E7A">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770127E3" w14:textId="77777777" w:rsidR="00BC3E7A" w:rsidRPr="009A3B31" w:rsidRDefault="00BC3E7A" w:rsidP="00326039">
            <w:pPr>
              <w:pStyle w:val="Ingenmellomrom"/>
              <w:rPr>
                <w:rFonts w:ascii="Calibri" w:hAnsi="Calibri" w:cs="Calibri"/>
                <w:sz w:val="22"/>
                <w:szCs w:val="22"/>
              </w:rPr>
            </w:pPr>
          </w:p>
        </w:tc>
      </w:tr>
      <w:tr w:rsidR="00BC3E7A" w:rsidRPr="00131057" w14:paraId="730F494A" w14:textId="77777777" w:rsidTr="28387D21">
        <w:tc>
          <w:tcPr>
            <w:tcW w:w="1031" w:type="dxa"/>
            <w:shd w:val="clear" w:color="auto" w:fill="FFFFFF" w:themeFill="background2"/>
          </w:tcPr>
          <w:p w14:paraId="24A9693D" w14:textId="202B45E0" w:rsidR="00BC3E7A" w:rsidRDefault="00A521CB" w:rsidP="00326039">
            <w:pPr>
              <w:pStyle w:val="Ingenmellomrom"/>
              <w:rPr>
                <w:rFonts w:ascii="Calibri" w:hAnsi="Calibri" w:cs="Calibri"/>
                <w:sz w:val="22"/>
                <w:szCs w:val="22"/>
              </w:rPr>
            </w:pPr>
            <w:r>
              <w:rPr>
                <w:rFonts w:ascii="Calibri" w:hAnsi="Calibri" w:cs="Calibri"/>
                <w:sz w:val="22"/>
                <w:szCs w:val="22"/>
              </w:rPr>
              <w:t>8</w:t>
            </w:r>
            <w:r w:rsidR="00BC3E7A">
              <w:rPr>
                <w:rFonts w:ascii="Calibri" w:hAnsi="Calibri" w:cs="Calibri"/>
                <w:sz w:val="22"/>
                <w:szCs w:val="22"/>
              </w:rPr>
              <w:t xml:space="preserve">.3 </w:t>
            </w:r>
          </w:p>
        </w:tc>
        <w:tc>
          <w:tcPr>
            <w:tcW w:w="4494" w:type="dxa"/>
            <w:shd w:val="clear" w:color="auto" w:fill="FFFFFF" w:themeFill="background2"/>
          </w:tcPr>
          <w:p w14:paraId="5E5B823B" w14:textId="77777777" w:rsidR="00793ED5" w:rsidRPr="00793ED5" w:rsidRDefault="00793ED5" w:rsidP="00793ED5">
            <w:pPr>
              <w:pStyle w:val="Ingenmellomrom"/>
              <w:rPr>
                <w:rFonts w:ascii="Calibri" w:hAnsi="Calibri" w:cs="Calibri"/>
                <w:sz w:val="22"/>
                <w:szCs w:val="22"/>
              </w:rPr>
            </w:pPr>
            <w:r>
              <w:rPr>
                <w:rFonts w:ascii="Calibri" w:hAnsi="Calibri" w:cs="Calibri"/>
                <w:b/>
                <w:bCs/>
                <w:sz w:val="22"/>
                <w:szCs w:val="22"/>
              </w:rPr>
              <w:t xml:space="preserve">Ruteoptimalisering og transport </w:t>
            </w:r>
            <w:r>
              <w:rPr>
                <w:rFonts w:ascii="Calibri" w:hAnsi="Calibri" w:cs="Calibri"/>
                <w:b/>
                <w:bCs/>
                <w:sz w:val="22"/>
                <w:szCs w:val="22"/>
              </w:rPr>
              <w:br/>
            </w:r>
            <w:r w:rsidRPr="00793ED5">
              <w:rPr>
                <w:rFonts w:ascii="Calibri" w:hAnsi="Calibri" w:cs="Calibri"/>
                <w:sz w:val="22"/>
                <w:szCs w:val="22"/>
              </w:rPr>
              <w:t>Leverandøren skal planlegge og gjennomføre oppdraget på en måte som minimerer transportbehov og unødvendig kjøring.</w:t>
            </w:r>
          </w:p>
          <w:p w14:paraId="77A005F2" w14:textId="77777777" w:rsidR="00793ED5" w:rsidRPr="00793ED5" w:rsidRDefault="00793ED5" w:rsidP="00793ED5">
            <w:pPr>
              <w:pStyle w:val="Ingenmellomrom"/>
              <w:rPr>
                <w:rFonts w:ascii="Calibri" w:hAnsi="Calibri" w:cs="Calibri"/>
                <w:sz w:val="22"/>
                <w:szCs w:val="22"/>
              </w:rPr>
            </w:pPr>
          </w:p>
          <w:p w14:paraId="51110010" w14:textId="77777777" w:rsidR="00793ED5" w:rsidRPr="00793ED5" w:rsidRDefault="00793ED5" w:rsidP="00793ED5">
            <w:pPr>
              <w:pStyle w:val="Ingenmellomrom"/>
              <w:rPr>
                <w:rFonts w:ascii="Calibri" w:hAnsi="Calibri" w:cs="Calibri"/>
                <w:sz w:val="22"/>
                <w:szCs w:val="22"/>
              </w:rPr>
            </w:pPr>
            <w:r w:rsidRPr="00793ED5">
              <w:rPr>
                <w:rFonts w:ascii="Calibri" w:hAnsi="Calibri" w:cs="Calibri"/>
                <w:sz w:val="22"/>
                <w:szCs w:val="22"/>
              </w:rPr>
              <w:t>Kjøreruter skal optimaliseres med hensyn til effektivitet, redusert drivstofforbruk og lavest mulig miljøbelastning</w:t>
            </w:r>
          </w:p>
          <w:p w14:paraId="123704F5" w14:textId="143C3610" w:rsidR="00BC3E7A" w:rsidRDefault="00BC3E7A" w:rsidP="00326039">
            <w:pPr>
              <w:pStyle w:val="Ingenmellomrom"/>
              <w:rPr>
                <w:rFonts w:ascii="Calibri" w:hAnsi="Calibri" w:cs="Calibri"/>
                <w:b/>
                <w:bCs/>
                <w:sz w:val="22"/>
                <w:szCs w:val="22"/>
              </w:rPr>
            </w:pPr>
          </w:p>
        </w:tc>
        <w:tc>
          <w:tcPr>
            <w:tcW w:w="1121" w:type="dxa"/>
            <w:shd w:val="clear" w:color="auto" w:fill="FFFFFF" w:themeFill="background2"/>
          </w:tcPr>
          <w:p w14:paraId="63C5DC88" w14:textId="72C8CFC5" w:rsidR="00BC3E7A" w:rsidRDefault="00BC3E7A" w:rsidP="00326039">
            <w:pPr>
              <w:pStyle w:val="Ingenmellomrom"/>
              <w:rPr>
                <w:rFonts w:ascii="Calibri" w:hAnsi="Calibri" w:cs="Calibri"/>
                <w:sz w:val="22"/>
                <w:szCs w:val="22"/>
              </w:rPr>
            </w:pPr>
            <w:r>
              <w:rPr>
                <w:rFonts w:ascii="Calibri" w:hAnsi="Calibri" w:cs="Calibri"/>
                <w:sz w:val="22"/>
                <w:szCs w:val="22"/>
              </w:rPr>
              <w:lastRenderedPageBreak/>
              <w:t>MK</w:t>
            </w:r>
          </w:p>
        </w:tc>
        <w:tc>
          <w:tcPr>
            <w:tcW w:w="2414" w:type="dxa"/>
            <w:shd w:val="clear" w:color="auto" w:fill="FFFFFF" w:themeFill="background2"/>
          </w:tcPr>
          <w:p w14:paraId="1CD7C044" w14:textId="77777777" w:rsidR="00BC3E7A" w:rsidRPr="009A3B31" w:rsidRDefault="00BC3E7A" w:rsidP="00BC3E7A">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38AA29B8" w14:textId="77777777" w:rsidR="00BC3E7A" w:rsidRPr="009A3B31" w:rsidRDefault="00BC3E7A" w:rsidP="00BC3E7A">
            <w:pPr>
              <w:pStyle w:val="Ingenmellomrom"/>
              <w:rPr>
                <w:rFonts w:ascii="Calibri" w:hAnsi="Calibri" w:cs="Calibri"/>
                <w:sz w:val="22"/>
                <w:szCs w:val="22"/>
              </w:rPr>
            </w:pPr>
          </w:p>
        </w:tc>
      </w:tr>
      <w:tr w:rsidR="00BC3E7A" w:rsidRPr="00131057" w14:paraId="7163A3CD" w14:textId="77777777" w:rsidTr="28387D21">
        <w:tc>
          <w:tcPr>
            <w:tcW w:w="1031" w:type="dxa"/>
            <w:shd w:val="clear" w:color="auto" w:fill="FFFFFF" w:themeFill="background2"/>
          </w:tcPr>
          <w:p w14:paraId="19DE75D7" w14:textId="0CDDE5BE" w:rsidR="00BC3E7A" w:rsidRDefault="00A521CB" w:rsidP="00326039">
            <w:pPr>
              <w:pStyle w:val="Ingenmellomrom"/>
              <w:rPr>
                <w:rFonts w:ascii="Calibri" w:hAnsi="Calibri" w:cs="Calibri"/>
                <w:sz w:val="22"/>
                <w:szCs w:val="22"/>
              </w:rPr>
            </w:pPr>
            <w:r>
              <w:rPr>
                <w:rFonts w:ascii="Calibri" w:hAnsi="Calibri" w:cs="Calibri"/>
                <w:sz w:val="22"/>
                <w:szCs w:val="22"/>
              </w:rPr>
              <w:t>8</w:t>
            </w:r>
            <w:r w:rsidR="00BC3E7A">
              <w:rPr>
                <w:rFonts w:ascii="Calibri" w:hAnsi="Calibri" w:cs="Calibri"/>
                <w:sz w:val="22"/>
                <w:szCs w:val="22"/>
              </w:rPr>
              <w:t>.4</w:t>
            </w:r>
          </w:p>
        </w:tc>
        <w:tc>
          <w:tcPr>
            <w:tcW w:w="4494" w:type="dxa"/>
            <w:shd w:val="clear" w:color="auto" w:fill="FFFFFF" w:themeFill="background2"/>
          </w:tcPr>
          <w:p w14:paraId="366C1E05" w14:textId="77777777" w:rsidR="003D2BD4" w:rsidRPr="003D2BD4" w:rsidRDefault="008C4038" w:rsidP="003D2BD4">
            <w:pPr>
              <w:pStyle w:val="Ingenmellomrom"/>
              <w:rPr>
                <w:rFonts w:ascii="Calibri" w:hAnsi="Calibri" w:cs="Calibri"/>
                <w:sz w:val="22"/>
                <w:szCs w:val="22"/>
              </w:rPr>
            </w:pPr>
            <w:r w:rsidRPr="008C4038">
              <w:rPr>
                <w:rFonts w:ascii="Calibri" w:hAnsi="Calibri" w:cs="Calibri"/>
                <w:b/>
                <w:bCs/>
                <w:sz w:val="22"/>
                <w:szCs w:val="22"/>
              </w:rPr>
              <w:t>Forebygging av utslipp og søl</w:t>
            </w:r>
            <w:r>
              <w:rPr>
                <w:rFonts w:ascii="Calibri" w:hAnsi="Calibri" w:cs="Calibri"/>
                <w:b/>
                <w:bCs/>
                <w:sz w:val="22"/>
                <w:szCs w:val="22"/>
              </w:rPr>
              <w:br/>
            </w:r>
            <w:r w:rsidR="003D2BD4" w:rsidRPr="003D2BD4">
              <w:rPr>
                <w:rFonts w:ascii="Calibri" w:hAnsi="Calibri" w:cs="Calibri"/>
                <w:sz w:val="22"/>
                <w:szCs w:val="22"/>
              </w:rPr>
              <w:t>Leverandøren skal planlegge og gjennomføre oppdraget på en måte som forebygger utslipp til grunn, vann og omgivelser.</w:t>
            </w:r>
          </w:p>
          <w:p w14:paraId="6CC86D25" w14:textId="77777777" w:rsidR="003D2BD4" w:rsidRPr="003D2BD4" w:rsidRDefault="003D2BD4" w:rsidP="003D2BD4">
            <w:pPr>
              <w:pStyle w:val="Ingenmellomrom"/>
              <w:rPr>
                <w:rFonts w:ascii="Calibri" w:hAnsi="Calibri" w:cs="Calibri"/>
                <w:sz w:val="22"/>
                <w:szCs w:val="22"/>
              </w:rPr>
            </w:pPr>
          </w:p>
          <w:p w14:paraId="601021A5" w14:textId="190E906B" w:rsidR="003D2BD4" w:rsidRPr="003D2BD4" w:rsidRDefault="003D2BD4" w:rsidP="003D2BD4">
            <w:pPr>
              <w:pStyle w:val="Ingenmellomrom"/>
              <w:rPr>
                <w:rFonts w:ascii="Calibri" w:hAnsi="Calibri" w:cs="Calibri"/>
                <w:sz w:val="22"/>
                <w:szCs w:val="22"/>
              </w:rPr>
            </w:pPr>
            <w:r w:rsidRPr="003D2BD4">
              <w:rPr>
                <w:rFonts w:ascii="Calibri" w:hAnsi="Calibri" w:cs="Calibri"/>
                <w:sz w:val="22"/>
                <w:szCs w:val="22"/>
              </w:rPr>
              <w:t xml:space="preserve">Krav til håndtering av søl og utslipp </w:t>
            </w:r>
            <w:proofErr w:type="gramStart"/>
            <w:r w:rsidRPr="003D2BD4">
              <w:rPr>
                <w:rFonts w:ascii="Calibri" w:hAnsi="Calibri" w:cs="Calibri"/>
                <w:sz w:val="22"/>
                <w:szCs w:val="22"/>
              </w:rPr>
              <w:t>fremgår</w:t>
            </w:r>
            <w:proofErr w:type="gramEnd"/>
            <w:r w:rsidRPr="003D2BD4">
              <w:rPr>
                <w:rFonts w:ascii="Calibri" w:hAnsi="Calibri" w:cs="Calibri"/>
                <w:sz w:val="22"/>
                <w:szCs w:val="22"/>
              </w:rPr>
              <w:t xml:space="preserve"> av øvrige bestemmelser i kravspesifikasjonen</w:t>
            </w:r>
            <w:r w:rsidR="00703E50">
              <w:rPr>
                <w:rFonts w:ascii="Calibri" w:hAnsi="Calibri" w:cs="Calibri"/>
                <w:sz w:val="22"/>
                <w:szCs w:val="22"/>
              </w:rPr>
              <w:t xml:space="preserve">, jf. </w:t>
            </w:r>
            <w:r w:rsidR="007D5F69">
              <w:rPr>
                <w:rFonts w:ascii="Calibri" w:hAnsi="Calibri" w:cs="Calibri"/>
                <w:sz w:val="22"/>
                <w:szCs w:val="22"/>
              </w:rPr>
              <w:t>punkt</w:t>
            </w:r>
            <w:r w:rsidR="00703E50">
              <w:rPr>
                <w:rFonts w:ascii="Calibri" w:hAnsi="Calibri" w:cs="Calibri"/>
                <w:sz w:val="22"/>
                <w:szCs w:val="22"/>
              </w:rPr>
              <w:t xml:space="preserve"> 3.1</w:t>
            </w:r>
            <w:r w:rsidRPr="003D2BD4">
              <w:rPr>
                <w:rFonts w:ascii="Calibri" w:hAnsi="Calibri" w:cs="Calibri"/>
                <w:sz w:val="22"/>
                <w:szCs w:val="22"/>
              </w:rPr>
              <w:t>.</w:t>
            </w:r>
          </w:p>
          <w:p w14:paraId="065B6D09" w14:textId="65E7A4DC" w:rsidR="00BC3E7A" w:rsidRDefault="00BC3E7A" w:rsidP="00326039">
            <w:pPr>
              <w:pStyle w:val="Ingenmellomrom"/>
              <w:rPr>
                <w:rFonts w:ascii="Calibri" w:hAnsi="Calibri" w:cs="Calibri"/>
                <w:b/>
                <w:bCs/>
                <w:sz w:val="22"/>
                <w:szCs w:val="22"/>
              </w:rPr>
            </w:pPr>
          </w:p>
        </w:tc>
        <w:tc>
          <w:tcPr>
            <w:tcW w:w="1121" w:type="dxa"/>
            <w:shd w:val="clear" w:color="auto" w:fill="FFFFFF" w:themeFill="background2"/>
          </w:tcPr>
          <w:p w14:paraId="7C72A105" w14:textId="0C40684C" w:rsidR="00BC3E7A" w:rsidRDefault="00BC3E7A" w:rsidP="00326039">
            <w:pPr>
              <w:pStyle w:val="Ingenmellomrom"/>
              <w:rPr>
                <w:rFonts w:ascii="Calibri" w:hAnsi="Calibri" w:cs="Calibri"/>
                <w:sz w:val="22"/>
                <w:szCs w:val="22"/>
              </w:rPr>
            </w:pPr>
            <w:r>
              <w:rPr>
                <w:rFonts w:ascii="Calibri" w:hAnsi="Calibri" w:cs="Calibri"/>
                <w:sz w:val="22"/>
                <w:szCs w:val="22"/>
              </w:rPr>
              <w:t>MK</w:t>
            </w:r>
          </w:p>
        </w:tc>
        <w:tc>
          <w:tcPr>
            <w:tcW w:w="2414" w:type="dxa"/>
            <w:shd w:val="clear" w:color="auto" w:fill="FFFFFF" w:themeFill="background2"/>
          </w:tcPr>
          <w:p w14:paraId="1DEDD785" w14:textId="77777777" w:rsidR="00BC3E7A" w:rsidRPr="009A3B31" w:rsidRDefault="00BC3E7A" w:rsidP="00BC3E7A">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54984A35" w14:textId="77777777" w:rsidR="00BC3E7A" w:rsidRPr="009A3B31" w:rsidRDefault="00BC3E7A" w:rsidP="00BC3E7A">
            <w:pPr>
              <w:pStyle w:val="Ingenmellomrom"/>
              <w:rPr>
                <w:rFonts w:ascii="Calibri" w:hAnsi="Calibri" w:cs="Calibri"/>
                <w:sz w:val="22"/>
                <w:szCs w:val="22"/>
              </w:rPr>
            </w:pPr>
          </w:p>
        </w:tc>
      </w:tr>
      <w:tr w:rsidR="00BC3E7A" w:rsidRPr="00131057" w14:paraId="25C38F3E" w14:textId="77777777" w:rsidTr="28387D21">
        <w:tc>
          <w:tcPr>
            <w:tcW w:w="1031" w:type="dxa"/>
            <w:shd w:val="clear" w:color="auto" w:fill="FFFFFF" w:themeFill="background2"/>
          </w:tcPr>
          <w:p w14:paraId="3C8DE1CB" w14:textId="5F0330DB" w:rsidR="00BC3E7A" w:rsidRDefault="00A521CB" w:rsidP="00326039">
            <w:pPr>
              <w:pStyle w:val="Ingenmellomrom"/>
              <w:rPr>
                <w:rFonts w:ascii="Calibri" w:hAnsi="Calibri" w:cs="Calibri"/>
                <w:sz w:val="22"/>
                <w:szCs w:val="22"/>
              </w:rPr>
            </w:pPr>
            <w:r>
              <w:rPr>
                <w:rFonts w:ascii="Calibri" w:hAnsi="Calibri" w:cs="Calibri"/>
                <w:sz w:val="22"/>
                <w:szCs w:val="22"/>
              </w:rPr>
              <w:t>8</w:t>
            </w:r>
            <w:r w:rsidR="00BC3E7A">
              <w:rPr>
                <w:rFonts w:ascii="Calibri" w:hAnsi="Calibri" w:cs="Calibri"/>
                <w:sz w:val="22"/>
                <w:szCs w:val="22"/>
              </w:rPr>
              <w:t>.5</w:t>
            </w:r>
          </w:p>
        </w:tc>
        <w:tc>
          <w:tcPr>
            <w:tcW w:w="4494" w:type="dxa"/>
            <w:shd w:val="clear" w:color="auto" w:fill="FFFFFF" w:themeFill="background2"/>
          </w:tcPr>
          <w:p w14:paraId="77C089AB" w14:textId="0CB973F6" w:rsidR="0038326C" w:rsidRPr="0038326C" w:rsidRDefault="0038326C" w:rsidP="0038326C">
            <w:pPr>
              <w:pStyle w:val="Ingenmellomrom"/>
              <w:tabs>
                <w:tab w:val="left" w:pos="1120"/>
              </w:tabs>
              <w:rPr>
                <w:rFonts w:ascii="Calibri" w:hAnsi="Calibri" w:cs="Calibri"/>
                <w:b/>
                <w:bCs/>
                <w:sz w:val="22"/>
                <w:szCs w:val="22"/>
              </w:rPr>
            </w:pPr>
            <w:r w:rsidRPr="0038326C">
              <w:rPr>
                <w:rFonts w:ascii="Calibri" w:hAnsi="Calibri" w:cs="Calibri"/>
                <w:b/>
                <w:bCs/>
                <w:sz w:val="22"/>
                <w:szCs w:val="22"/>
              </w:rPr>
              <w:t>Håndtering av avfall og restprodukter</w:t>
            </w:r>
          </w:p>
          <w:p w14:paraId="0C45C677" w14:textId="77777777" w:rsidR="00BB01E0" w:rsidRPr="00BB01E0" w:rsidRDefault="00BB01E0" w:rsidP="00BB01E0">
            <w:pPr>
              <w:pStyle w:val="Ingenmellomrom"/>
              <w:tabs>
                <w:tab w:val="left" w:pos="1120"/>
              </w:tabs>
              <w:rPr>
                <w:rFonts w:ascii="Calibri" w:hAnsi="Calibri" w:cs="Calibri"/>
                <w:sz w:val="22"/>
                <w:szCs w:val="22"/>
              </w:rPr>
            </w:pPr>
            <w:r w:rsidRPr="00BB01E0">
              <w:rPr>
                <w:rFonts w:ascii="Calibri" w:hAnsi="Calibri" w:cs="Calibri"/>
                <w:sz w:val="22"/>
                <w:szCs w:val="22"/>
              </w:rPr>
              <w:t>Leverandøren skal sikre at håndtering av slam og øvrige restprodukter skjer på en miljømessig forsvarlig måte.</w:t>
            </w:r>
          </w:p>
          <w:p w14:paraId="6BDB883D" w14:textId="77777777" w:rsidR="00BB01E0" w:rsidRPr="00BB01E0" w:rsidRDefault="00BB01E0" w:rsidP="00BB01E0">
            <w:pPr>
              <w:pStyle w:val="Ingenmellomrom"/>
              <w:tabs>
                <w:tab w:val="left" w:pos="1120"/>
              </w:tabs>
              <w:rPr>
                <w:rFonts w:ascii="Calibri" w:hAnsi="Calibri" w:cs="Calibri"/>
                <w:sz w:val="22"/>
                <w:szCs w:val="22"/>
              </w:rPr>
            </w:pPr>
          </w:p>
          <w:p w14:paraId="60067129" w14:textId="0A2B4831" w:rsidR="00BB01E0" w:rsidRPr="00BB01E0" w:rsidRDefault="00BB01E0" w:rsidP="00BB01E0">
            <w:pPr>
              <w:pStyle w:val="Ingenmellomrom"/>
              <w:tabs>
                <w:tab w:val="left" w:pos="1120"/>
              </w:tabs>
              <w:rPr>
                <w:rFonts w:ascii="Calibri" w:hAnsi="Calibri" w:cs="Calibri"/>
                <w:sz w:val="22"/>
                <w:szCs w:val="22"/>
              </w:rPr>
            </w:pPr>
            <w:r w:rsidRPr="00BB01E0">
              <w:rPr>
                <w:rFonts w:ascii="Calibri" w:hAnsi="Calibri" w:cs="Calibri"/>
                <w:sz w:val="22"/>
                <w:szCs w:val="22"/>
              </w:rPr>
              <w:t xml:space="preserve">Detaljerte krav til avfallshåndtering </w:t>
            </w:r>
            <w:proofErr w:type="gramStart"/>
            <w:r w:rsidRPr="00BB01E0">
              <w:rPr>
                <w:rFonts w:ascii="Calibri" w:hAnsi="Calibri" w:cs="Calibri"/>
                <w:sz w:val="22"/>
                <w:szCs w:val="22"/>
              </w:rPr>
              <w:t>fremgår</w:t>
            </w:r>
            <w:proofErr w:type="gramEnd"/>
            <w:r w:rsidRPr="00BB01E0">
              <w:rPr>
                <w:rFonts w:ascii="Calibri" w:hAnsi="Calibri" w:cs="Calibri"/>
                <w:sz w:val="22"/>
                <w:szCs w:val="22"/>
              </w:rPr>
              <w:t xml:space="preserve"> av </w:t>
            </w:r>
            <w:r w:rsidR="007D5F69">
              <w:rPr>
                <w:rFonts w:ascii="Calibri" w:hAnsi="Calibri" w:cs="Calibri"/>
                <w:sz w:val="22"/>
                <w:szCs w:val="22"/>
              </w:rPr>
              <w:t>punkt</w:t>
            </w:r>
            <w:r w:rsidRPr="00BB01E0">
              <w:rPr>
                <w:rFonts w:ascii="Calibri" w:hAnsi="Calibri" w:cs="Calibri"/>
                <w:sz w:val="22"/>
                <w:szCs w:val="22"/>
              </w:rPr>
              <w:t xml:space="preserve"> 6.2.</w:t>
            </w:r>
          </w:p>
          <w:p w14:paraId="2A1C0AFB" w14:textId="306E6FE4" w:rsidR="00BC3E7A" w:rsidRDefault="00BC3E7A" w:rsidP="0038326C">
            <w:pPr>
              <w:pStyle w:val="Ingenmellomrom"/>
              <w:tabs>
                <w:tab w:val="left" w:pos="1120"/>
              </w:tabs>
              <w:rPr>
                <w:rFonts w:ascii="Calibri" w:hAnsi="Calibri" w:cs="Calibri"/>
                <w:b/>
                <w:bCs/>
                <w:sz w:val="22"/>
                <w:szCs w:val="22"/>
              </w:rPr>
            </w:pPr>
          </w:p>
        </w:tc>
        <w:tc>
          <w:tcPr>
            <w:tcW w:w="1121" w:type="dxa"/>
            <w:shd w:val="clear" w:color="auto" w:fill="FFFFFF" w:themeFill="background2"/>
          </w:tcPr>
          <w:p w14:paraId="10DDF7AF" w14:textId="44A45DFD" w:rsidR="00BC3E7A" w:rsidRDefault="00BC3E7A" w:rsidP="00326039">
            <w:pPr>
              <w:pStyle w:val="Ingenmellomrom"/>
              <w:rPr>
                <w:rFonts w:ascii="Calibri" w:hAnsi="Calibri" w:cs="Calibri"/>
                <w:sz w:val="22"/>
                <w:szCs w:val="22"/>
              </w:rPr>
            </w:pPr>
            <w:r>
              <w:rPr>
                <w:rFonts w:ascii="Calibri" w:hAnsi="Calibri" w:cs="Calibri"/>
                <w:sz w:val="22"/>
                <w:szCs w:val="22"/>
              </w:rPr>
              <w:t>MK</w:t>
            </w:r>
          </w:p>
        </w:tc>
        <w:tc>
          <w:tcPr>
            <w:tcW w:w="2414" w:type="dxa"/>
            <w:shd w:val="clear" w:color="auto" w:fill="FFFFFF" w:themeFill="background2"/>
          </w:tcPr>
          <w:p w14:paraId="70B6870D" w14:textId="77777777" w:rsidR="00BC3E7A" w:rsidRPr="009A3B31" w:rsidRDefault="00BC3E7A" w:rsidP="00BC3E7A">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2E73A667" w14:textId="77777777" w:rsidR="00BC3E7A" w:rsidRPr="009A3B31" w:rsidRDefault="00BC3E7A" w:rsidP="00BC3E7A">
            <w:pPr>
              <w:pStyle w:val="Ingenmellomrom"/>
              <w:rPr>
                <w:rFonts w:ascii="Calibri" w:hAnsi="Calibri" w:cs="Calibri"/>
                <w:sz w:val="22"/>
                <w:szCs w:val="22"/>
              </w:rPr>
            </w:pPr>
          </w:p>
        </w:tc>
      </w:tr>
      <w:tr w:rsidR="0038326C" w:rsidRPr="00131057" w14:paraId="608A5BE3" w14:textId="77777777" w:rsidTr="28387D21">
        <w:tc>
          <w:tcPr>
            <w:tcW w:w="1031" w:type="dxa"/>
            <w:shd w:val="clear" w:color="auto" w:fill="FFFFFF" w:themeFill="background2"/>
          </w:tcPr>
          <w:p w14:paraId="0162A84A" w14:textId="0A94F539" w:rsidR="0038326C" w:rsidRDefault="00A521CB" w:rsidP="00326039">
            <w:pPr>
              <w:pStyle w:val="Ingenmellomrom"/>
              <w:rPr>
                <w:rFonts w:ascii="Calibri" w:hAnsi="Calibri" w:cs="Calibri"/>
                <w:sz w:val="22"/>
                <w:szCs w:val="22"/>
              </w:rPr>
            </w:pPr>
            <w:r>
              <w:rPr>
                <w:rFonts w:ascii="Calibri" w:hAnsi="Calibri" w:cs="Calibri"/>
                <w:sz w:val="22"/>
                <w:szCs w:val="22"/>
              </w:rPr>
              <w:t>8</w:t>
            </w:r>
            <w:r w:rsidR="0038326C">
              <w:rPr>
                <w:rFonts w:ascii="Calibri" w:hAnsi="Calibri" w:cs="Calibri"/>
                <w:sz w:val="22"/>
                <w:szCs w:val="22"/>
              </w:rPr>
              <w:t>.6</w:t>
            </w:r>
          </w:p>
        </w:tc>
        <w:tc>
          <w:tcPr>
            <w:tcW w:w="4494" w:type="dxa"/>
            <w:shd w:val="clear" w:color="auto" w:fill="FFFFFF" w:themeFill="background2"/>
          </w:tcPr>
          <w:p w14:paraId="0C8555CA" w14:textId="77777777" w:rsidR="00724295" w:rsidRPr="00724295" w:rsidRDefault="00724295" w:rsidP="00724295">
            <w:pPr>
              <w:pStyle w:val="Ingenmellomrom"/>
              <w:tabs>
                <w:tab w:val="left" w:pos="1120"/>
              </w:tabs>
              <w:rPr>
                <w:rFonts w:ascii="Calibri" w:hAnsi="Calibri" w:cs="Calibri"/>
                <w:b/>
                <w:bCs/>
                <w:sz w:val="22"/>
                <w:szCs w:val="22"/>
              </w:rPr>
            </w:pPr>
            <w:r w:rsidRPr="00724295">
              <w:rPr>
                <w:rFonts w:ascii="Calibri" w:hAnsi="Calibri" w:cs="Calibri"/>
                <w:b/>
                <w:bCs/>
                <w:sz w:val="22"/>
                <w:szCs w:val="22"/>
              </w:rPr>
              <w:t>Kjemikalier og rengjøring</w:t>
            </w:r>
          </w:p>
          <w:p w14:paraId="4196CC07" w14:textId="77777777" w:rsidR="00FE0943" w:rsidRPr="00FE0943" w:rsidRDefault="00FE0943" w:rsidP="00FE0943">
            <w:pPr>
              <w:pStyle w:val="Ingenmellomrom"/>
              <w:tabs>
                <w:tab w:val="left" w:pos="1120"/>
              </w:tabs>
              <w:rPr>
                <w:rFonts w:ascii="Calibri" w:hAnsi="Calibri" w:cs="Calibri"/>
                <w:sz w:val="22"/>
                <w:szCs w:val="22"/>
              </w:rPr>
            </w:pPr>
            <w:r w:rsidRPr="00FE0943">
              <w:rPr>
                <w:rFonts w:ascii="Calibri" w:hAnsi="Calibri" w:cs="Calibri"/>
                <w:sz w:val="22"/>
                <w:szCs w:val="22"/>
              </w:rPr>
              <w:t>Kjemikalier og rengjøringsmidler som benyttes i forbindelse med oppdraget skal være egnet til formålet og ikke medføre unødvendig miljøbelastning.</w:t>
            </w:r>
          </w:p>
          <w:p w14:paraId="511E00F5" w14:textId="77777777" w:rsidR="00FE0943" w:rsidRPr="00FE0943" w:rsidRDefault="00FE0943" w:rsidP="00FE0943">
            <w:pPr>
              <w:pStyle w:val="Ingenmellomrom"/>
              <w:tabs>
                <w:tab w:val="left" w:pos="1120"/>
              </w:tabs>
              <w:rPr>
                <w:rFonts w:ascii="Calibri" w:hAnsi="Calibri" w:cs="Calibri"/>
                <w:sz w:val="22"/>
                <w:szCs w:val="22"/>
              </w:rPr>
            </w:pPr>
          </w:p>
          <w:p w14:paraId="07179DBC" w14:textId="77777777" w:rsidR="00FE0943" w:rsidRPr="00FE0943" w:rsidRDefault="00FE0943" w:rsidP="00FE0943">
            <w:pPr>
              <w:pStyle w:val="Ingenmellomrom"/>
              <w:tabs>
                <w:tab w:val="left" w:pos="1120"/>
              </w:tabs>
              <w:rPr>
                <w:rFonts w:ascii="Calibri" w:hAnsi="Calibri" w:cs="Calibri"/>
                <w:sz w:val="22"/>
                <w:szCs w:val="22"/>
              </w:rPr>
            </w:pPr>
            <w:r w:rsidRPr="00FE0943">
              <w:rPr>
                <w:rFonts w:ascii="Calibri" w:hAnsi="Calibri" w:cs="Calibri"/>
                <w:sz w:val="22"/>
                <w:szCs w:val="22"/>
              </w:rPr>
              <w:t>Der det finnes mindre miljøbelastende alternativer, skal disse benyttes så langt det er mulig.</w:t>
            </w:r>
          </w:p>
          <w:p w14:paraId="40DEC998" w14:textId="77777777" w:rsidR="0038326C" w:rsidRPr="0038326C" w:rsidRDefault="0038326C" w:rsidP="0038326C">
            <w:pPr>
              <w:pStyle w:val="Ingenmellomrom"/>
              <w:tabs>
                <w:tab w:val="left" w:pos="1120"/>
              </w:tabs>
              <w:rPr>
                <w:rFonts w:ascii="Calibri" w:hAnsi="Calibri" w:cs="Calibri"/>
                <w:b/>
                <w:bCs/>
                <w:sz w:val="22"/>
                <w:szCs w:val="22"/>
              </w:rPr>
            </w:pPr>
          </w:p>
        </w:tc>
        <w:tc>
          <w:tcPr>
            <w:tcW w:w="1121" w:type="dxa"/>
            <w:shd w:val="clear" w:color="auto" w:fill="FFFFFF" w:themeFill="background2"/>
          </w:tcPr>
          <w:p w14:paraId="3DE8943A" w14:textId="6E988191" w:rsidR="0038326C" w:rsidRDefault="0038326C" w:rsidP="00326039">
            <w:pPr>
              <w:pStyle w:val="Ingenmellomrom"/>
              <w:rPr>
                <w:rFonts w:ascii="Calibri" w:hAnsi="Calibri" w:cs="Calibri"/>
                <w:sz w:val="22"/>
                <w:szCs w:val="22"/>
              </w:rPr>
            </w:pPr>
            <w:r>
              <w:rPr>
                <w:rFonts w:ascii="Calibri" w:hAnsi="Calibri" w:cs="Calibri"/>
                <w:sz w:val="22"/>
                <w:szCs w:val="22"/>
              </w:rPr>
              <w:t>MK</w:t>
            </w:r>
          </w:p>
        </w:tc>
        <w:tc>
          <w:tcPr>
            <w:tcW w:w="2414" w:type="dxa"/>
            <w:shd w:val="clear" w:color="auto" w:fill="FFFFFF" w:themeFill="background2"/>
          </w:tcPr>
          <w:p w14:paraId="7699ACE1" w14:textId="77777777" w:rsidR="0038326C" w:rsidRPr="009A3B31" w:rsidRDefault="0038326C" w:rsidP="0038326C">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1E8B495E" w14:textId="77777777" w:rsidR="0038326C" w:rsidRPr="009A3B31" w:rsidRDefault="0038326C" w:rsidP="00BC3E7A">
            <w:pPr>
              <w:pStyle w:val="Ingenmellomrom"/>
              <w:rPr>
                <w:rFonts w:ascii="Calibri" w:hAnsi="Calibri" w:cs="Calibri"/>
                <w:sz w:val="22"/>
                <w:szCs w:val="22"/>
              </w:rPr>
            </w:pPr>
          </w:p>
        </w:tc>
      </w:tr>
      <w:tr w:rsidR="005549E4" w:rsidRPr="00131057" w14:paraId="0AC2C14F" w14:textId="77777777" w:rsidTr="28387D21">
        <w:tc>
          <w:tcPr>
            <w:tcW w:w="1031" w:type="dxa"/>
            <w:shd w:val="clear" w:color="auto" w:fill="FFFFFF" w:themeFill="background2"/>
          </w:tcPr>
          <w:p w14:paraId="40952BD8" w14:textId="2DFCA6EB" w:rsidR="005549E4" w:rsidRDefault="00A521CB" w:rsidP="00326039">
            <w:pPr>
              <w:pStyle w:val="Ingenmellomrom"/>
              <w:rPr>
                <w:rFonts w:ascii="Calibri" w:hAnsi="Calibri" w:cs="Calibri"/>
                <w:sz w:val="22"/>
                <w:szCs w:val="22"/>
              </w:rPr>
            </w:pPr>
            <w:r>
              <w:rPr>
                <w:rFonts w:ascii="Calibri" w:hAnsi="Calibri" w:cs="Calibri"/>
                <w:sz w:val="22"/>
                <w:szCs w:val="22"/>
              </w:rPr>
              <w:t>8</w:t>
            </w:r>
            <w:r w:rsidR="005549E4">
              <w:rPr>
                <w:rFonts w:ascii="Calibri" w:hAnsi="Calibri" w:cs="Calibri"/>
                <w:sz w:val="22"/>
                <w:szCs w:val="22"/>
              </w:rPr>
              <w:t>.7</w:t>
            </w:r>
          </w:p>
        </w:tc>
        <w:tc>
          <w:tcPr>
            <w:tcW w:w="4494" w:type="dxa"/>
            <w:shd w:val="clear" w:color="auto" w:fill="FFFFFF" w:themeFill="background2"/>
          </w:tcPr>
          <w:p w14:paraId="1AAC53B3" w14:textId="77777777" w:rsidR="00FE0943" w:rsidRPr="00FE0943" w:rsidRDefault="00FE0943" w:rsidP="00FE0943">
            <w:pPr>
              <w:pStyle w:val="Ingenmellomrom"/>
              <w:tabs>
                <w:tab w:val="left" w:pos="1120"/>
              </w:tabs>
              <w:rPr>
                <w:rFonts w:ascii="Calibri" w:hAnsi="Calibri" w:cs="Calibri"/>
                <w:b/>
                <w:bCs/>
                <w:sz w:val="22"/>
                <w:szCs w:val="22"/>
              </w:rPr>
            </w:pPr>
            <w:r w:rsidRPr="00FE0943">
              <w:rPr>
                <w:rFonts w:ascii="Calibri" w:hAnsi="Calibri" w:cs="Calibri"/>
                <w:b/>
                <w:bCs/>
                <w:sz w:val="22"/>
                <w:szCs w:val="22"/>
              </w:rPr>
              <w:t>Miljøansvar og forbedring</w:t>
            </w:r>
          </w:p>
          <w:p w14:paraId="5EE4A809" w14:textId="77777777" w:rsidR="001B3AD6" w:rsidRPr="001B3AD6" w:rsidRDefault="001B3AD6" w:rsidP="001B3AD6">
            <w:pPr>
              <w:pStyle w:val="Ingenmellomrom"/>
              <w:tabs>
                <w:tab w:val="left" w:pos="1120"/>
              </w:tabs>
              <w:rPr>
                <w:rFonts w:ascii="Calibri" w:hAnsi="Calibri" w:cs="Calibri"/>
                <w:sz w:val="22"/>
                <w:szCs w:val="22"/>
              </w:rPr>
            </w:pPr>
            <w:r w:rsidRPr="001B3AD6">
              <w:rPr>
                <w:rFonts w:ascii="Calibri" w:hAnsi="Calibri" w:cs="Calibri"/>
                <w:sz w:val="22"/>
                <w:szCs w:val="22"/>
              </w:rPr>
              <w:t>Leverandøren skal arbeide systematisk for å redusere miljøbelastningen knyttet til gjennomføring av oppdraget.</w:t>
            </w:r>
          </w:p>
          <w:p w14:paraId="050F4D9F" w14:textId="77777777" w:rsidR="001B3AD6" w:rsidRPr="001B3AD6" w:rsidRDefault="001B3AD6" w:rsidP="001B3AD6">
            <w:pPr>
              <w:pStyle w:val="Ingenmellomrom"/>
              <w:tabs>
                <w:tab w:val="left" w:pos="1120"/>
              </w:tabs>
              <w:rPr>
                <w:rFonts w:ascii="Calibri" w:hAnsi="Calibri" w:cs="Calibri"/>
                <w:sz w:val="22"/>
                <w:szCs w:val="22"/>
              </w:rPr>
            </w:pPr>
          </w:p>
          <w:p w14:paraId="372172E7" w14:textId="77777777" w:rsidR="001B3AD6" w:rsidRPr="001B3AD6" w:rsidRDefault="001B3AD6" w:rsidP="001B3AD6">
            <w:pPr>
              <w:pStyle w:val="Ingenmellomrom"/>
              <w:tabs>
                <w:tab w:val="left" w:pos="1120"/>
              </w:tabs>
              <w:rPr>
                <w:rFonts w:ascii="Calibri" w:hAnsi="Calibri" w:cs="Calibri"/>
                <w:sz w:val="22"/>
                <w:szCs w:val="22"/>
              </w:rPr>
            </w:pPr>
            <w:r w:rsidRPr="001B3AD6">
              <w:rPr>
                <w:rFonts w:ascii="Calibri" w:hAnsi="Calibri" w:cs="Calibri"/>
                <w:sz w:val="22"/>
                <w:szCs w:val="22"/>
              </w:rPr>
              <w:t>På forespørsel skal leverandøren kunne redegjøre for tiltak som er iverksatt for å redusere utslipp og ressursbruk.</w:t>
            </w:r>
          </w:p>
          <w:p w14:paraId="35BFE685" w14:textId="77777777" w:rsidR="005549E4" w:rsidRPr="0038326C" w:rsidRDefault="005549E4" w:rsidP="0038326C">
            <w:pPr>
              <w:pStyle w:val="Ingenmellomrom"/>
              <w:tabs>
                <w:tab w:val="left" w:pos="1120"/>
              </w:tabs>
              <w:rPr>
                <w:rFonts w:ascii="Calibri" w:hAnsi="Calibri" w:cs="Calibri"/>
                <w:b/>
                <w:bCs/>
                <w:sz w:val="22"/>
                <w:szCs w:val="22"/>
              </w:rPr>
            </w:pPr>
          </w:p>
        </w:tc>
        <w:tc>
          <w:tcPr>
            <w:tcW w:w="1121" w:type="dxa"/>
            <w:shd w:val="clear" w:color="auto" w:fill="FFFFFF" w:themeFill="background2"/>
          </w:tcPr>
          <w:p w14:paraId="1DFB491F" w14:textId="4A0F3726" w:rsidR="005549E4" w:rsidRDefault="005549E4" w:rsidP="00326039">
            <w:pPr>
              <w:pStyle w:val="Ingenmellomrom"/>
              <w:rPr>
                <w:rFonts w:ascii="Calibri" w:hAnsi="Calibri" w:cs="Calibri"/>
                <w:sz w:val="22"/>
                <w:szCs w:val="22"/>
              </w:rPr>
            </w:pPr>
            <w:r>
              <w:rPr>
                <w:rFonts w:ascii="Calibri" w:hAnsi="Calibri" w:cs="Calibri"/>
                <w:sz w:val="22"/>
                <w:szCs w:val="22"/>
              </w:rPr>
              <w:t>MK</w:t>
            </w:r>
          </w:p>
        </w:tc>
        <w:tc>
          <w:tcPr>
            <w:tcW w:w="2414" w:type="dxa"/>
            <w:shd w:val="clear" w:color="auto" w:fill="FFFFFF" w:themeFill="background2"/>
          </w:tcPr>
          <w:p w14:paraId="6C7EA719" w14:textId="77777777" w:rsidR="005549E4" w:rsidRPr="009A3B31" w:rsidRDefault="005549E4" w:rsidP="005549E4">
            <w:pPr>
              <w:pStyle w:val="Ingenmellomrom"/>
              <w:rPr>
                <w:rFonts w:ascii="Calibri" w:hAnsi="Calibri" w:cs="Calibri"/>
                <w:sz w:val="22"/>
                <w:szCs w:val="22"/>
              </w:rPr>
            </w:pPr>
            <w:r w:rsidRPr="009A3B31">
              <w:rPr>
                <w:rFonts w:ascii="Calibri" w:hAnsi="Calibri" w:cs="Calibri"/>
                <w:sz w:val="22"/>
                <w:szCs w:val="22"/>
              </w:rPr>
              <w:t>[</w:t>
            </w:r>
            <w:r w:rsidRPr="009A3B31">
              <w:rPr>
                <w:rFonts w:ascii="Calibri" w:hAnsi="Calibri" w:cs="Calibri"/>
                <w:i/>
                <w:iCs/>
                <w:sz w:val="22"/>
                <w:szCs w:val="22"/>
              </w:rPr>
              <w:t>Krav bekreftes med svarkode ja/nei.</w:t>
            </w:r>
            <w:r w:rsidRPr="009A3B31">
              <w:rPr>
                <w:rFonts w:ascii="Calibri" w:hAnsi="Calibri" w:cs="Calibri"/>
                <w:sz w:val="22"/>
                <w:szCs w:val="22"/>
              </w:rPr>
              <w:t>]</w:t>
            </w:r>
          </w:p>
          <w:p w14:paraId="4C30E4B5" w14:textId="77777777" w:rsidR="005549E4" w:rsidRPr="009A3B31" w:rsidRDefault="005549E4" w:rsidP="0038326C">
            <w:pPr>
              <w:pStyle w:val="Ingenmellomrom"/>
              <w:rPr>
                <w:rFonts w:ascii="Calibri" w:hAnsi="Calibri" w:cs="Calibri"/>
                <w:sz w:val="22"/>
                <w:szCs w:val="22"/>
              </w:rPr>
            </w:pPr>
          </w:p>
        </w:tc>
      </w:tr>
    </w:tbl>
    <w:p w14:paraId="008B45F4" w14:textId="77777777" w:rsidR="007435F3" w:rsidRPr="00F101F4" w:rsidRDefault="007435F3" w:rsidP="00F101F4"/>
    <w:sectPr w:rsidR="007435F3" w:rsidRPr="00F101F4" w:rsidSect="007841F3">
      <w:headerReference w:type="default" r:id="rId13"/>
      <w:footerReference w:type="default" r:id="rId14"/>
      <w:type w:val="continuous"/>
      <w:pgSz w:w="11906" w:h="16838"/>
      <w:pgMar w:top="192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B0C48" w14:textId="77777777" w:rsidR="00822CA2" w:rsidRDefault="00822CA2" w:rsidP="00E76EE6">
      <w:r>
        <w:separator/>
      </w:r>
    </w:p>
    <w:p w14:paraId="51E31353" w14:textId="77777777" w:rsidR="00822CA2" w:rsidRDefault="00822CA2" w:rsidP="00E76EE6"/>
  </w:endnote>
  <w:endnote w:type="continuationSeparator" w:id="0">
    <w:p w14:paraId="554686E1" w14:textId="77777777" w:rsidR="00822CA2" w:rsidRDefault="00822CA2" w:rsidP="00E76EE6">
      <w:r>
        <w:continuationSeparator/>
      </w:r>
    </w:p>
    <w:p w14:paraId="0DB147E6" w14:textId="77777777" w:rsidR="00822CA2" w:rsidRDefault="00822CA2" w:rsidP="00E76EE6"/>
  </w:endnote>
  <w:endnote w:type="continuationNotice" w:id="1">
    <w:p w14:paraId="15E3A5F2" w14:textId="77777777" w:rsidR="00822CA2" w:rsidRDefault="00822C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50C8EE32-44AF-4F92-9D02-C7EE51EB3008}"/>
    <w:embedBold r:id="rId2" w:fontKey="{4F47CEA3-2679-4D82-90CB-D7DBAB1C8296}"/>
    <w:embedItalic r:id="rId3" w:fontKey="{05BAFC4F-8363-4F60-8D04-1F8F46F82B80}"/>
    <w:embedBoldItalic r:id="rId4" w:fontKey="{62A23765-F120-4D40-84CE-6F0F0CA4E1E7}"/>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ind Bold">
    <w:altName w:val="Hind"/>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Open Sans ExtraBold">
    <w:charset w:val="00"/>
    <w:family w:val="swiss"/>
    <w:pitch w:val="variable"/>
    <w:sig w:usb0="E00002EF" w:usb1="4000205B" w:usb2="00000028" w:usb3="00000000" w:csb0="0000019F" w:csb1="00000000"/>
    <w:embedRegular r:id="rId5" w:fontKey="{AC94DB43-14F0-42EE-B078-82AE86D3E759}"/>
    <w:embedItalic r:id="rId6" w:fontKey="{B1031FF2-494C-4FDF-9200-B6572BBB2F2A}"/>
  </w:font>
  <w:font w:name="Open Sans SemiBold">
    <w:charset w:val="00"/>
    <w:family w:val="swiss"/>
    <w:pitch w:val="variable"/>
    <w:sig w:usb0="E00002EF" w:usb1="4000205B" w:usb2="00000028" w:usb3="00000000" w:csb0="0000019F" w:csb1="00000000"/>
    <w:embedRegular r:id="rId7" w:fontKey="{E6FDE593-4F7E-4CB0-B636-ED5DA6E31D2B}"/>
  </w:font>
  <w:font w:name="Biryani">
    <w:altName w:val="Mangal"/>
    <w:charset w:val="00"/>
    <w:family w:val="auto"/>
    <w:pitch w:val="variable"/>
    <w:sig w:usb0="00008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embedRegular r:id="rId8" w:fontKey="{06CE616A-FB4E-4B70-8DE0-D5C149C90B47}"/>
    <w:embedBold r:id="rId9" w:fontKey="{117E27BF-A6FA-4896-B940-CF797A202A24}"/>
    <w:embedItalic r:id="rId10" w:fontKey="{2870BFA5-FED7-4CCC-9443-749397CBC8E8}"/>
    <w:embedBoldItalic r:id="rId11" w:fontKey="{7D951CE2-CB50-48A9-92DF-F6E613A8C680}"/>
  </w:font>
  <w:font w:name="Segoe UI">
    <w:panose1 w:val="020B0502040204020203"/>
    <w:charset w:val="00"/>
    <w:family w:val="swiss"/>
    <w:pitch w:val="variable"/>
    <w:sig w:usb0="E4002EFF" w:usb1="C000E47F" w:usb2="00000009" w:usb3="00000000" w:csb0="000001FF" w:csb1="00000000"/>
    <w:embedRegular r:id="rId12" w:fontKey="{F2A5411F-B34D-41B6-8AB9-2F629C558574}"/>
  </w:font>
  <w:font w:name="Biryani Black">
    <w:altName w:val="Mangal"/>
    <w:charset w:val="00"/>
    <w:family w:val="auto"/>
    <w:pitch w:val="variable"/>
    <w:sig w:usb0="00008007" w:usb1="00000000" w:usb2="00000000" w:usb3="00000000" w:csb0="00000093" w:csb1="00000000"/>
  </w:font>
  <w:font w:name="Open Sans">
    <w:charset w:val="00"/>
    <w:family w:val="swiss"/>
    <w:pitch w:val="variable"/>
    <w:sig w:usb0="E00002EF" w:usb1="4000205B" w:usb2="00000028" w:usb3="00000000" w:csb0="0000019F" w:csb1="00000000"/>
    <w:embedRegular r:id="rId13" w:fontKey="{2633F207-0AFB-4998-9B6A-B6DB06AA4F71}"/>
    <w:embedBold r:id="rId14" w:fontKey="{F8E2207A-4A20-4DC0-B19E-377BE0DB03FC}"/>
    <w:embedBoldItalic r:id="rId15" w:fontKey="{4C79FA76-5C49-4611-A045-97F3BB135CCC}"/>
  </w:font>
  <w:font w:name="Open Sans Light">
    <w:charset w:val="00"/>
    <w:family w:val="swiss"/>
    <w:pitch w:val="variable"/>
    <w:sig w:usb0="E00002EF" w:usb1="4000205B" w:usb2="00000028" w:usb3="00000000" w:csb0="0000019F" w:csb1="00000000"/>
    <w:embedRegular r:id="rId16" w:fontKey="{F680F371-1805-4F33-8E2B-7D08EF2F54C7}"/>
    <w:embedBold r:id="rId17" w:fontKey="{55FA962A-5E55-4757-8BCF-1D8244D78B3E}"/>
  </w:font>
  <w:font w:name="Hind">
    <w:charset w:val="00"/>
    <w:family w:val="auto"/>
    <w:pitch w:val="variable"/>
    <w:sig w:usb0="00008007" w:usb1="00000000" w:usb2="00000000" w:usb3="00000000" w:csb0="00000093" w:csb1="00000000"/>
    <w:embedRegular r:id="rId18" w:fontKey="{6FD64266-A44D-460D-96C8-E2561F6A8E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6995513"/>
      <w:docPartObj>
        <w:docPartGallery w:val="Page Numbers (Bottom of Page)"/>
        <w:docPartUnique/>
      </w:docPartObj>
    </w:sdtPr>
    <w:sdtEndPr>
      <w:rPr>
        <w:rFonts w:asciiTheme="minorHAnsi" w:hAnsiTheme="minorHAnsi" w:cstheme="minorBidi"/>
        <w:sz w:val="22"/>
        <w:szCs w:val="22"/>
      </w:rPr>
    </w:sdtEndPr>
    <w:sdtContent>
      <w:sdt>
        <w:sdtPr>
          <w:rPr>
            <w:rFonts w:asciiTheme="minorHAnsi" w:hAnsiTheme="minorHAnsi" w:cstheme="minorBidi"/>
            <w:sz w:val="22"/>
            <w:szCs w:val="22"/>
          </w:rPr>
          <w:id w:val="-1769616900"/>
          <w:docPartObj>
            <w:docPartGallery w:val="Page Numbers (Top of Page)"/>
            <w:docPartUnique/>
          </w:docPartObj>
        </w:sdtPr>
        <w:sdtContent>
          <w:p w14:paraId="004E401C" w14:textId="2C1E5B10" w:rsidR="004515C6" w:rsidRPr="00A521CB" w:rsidRDefault="00D01976" w:rsidP="00322A62">
            <w:pPr>
              <w:pStyle w:val="Bunntekst"/>
              <w:jc w:val="right"/>
              <w:rPr>
                <w:rFonts w:asciiTheme="minorHAnsi" w:hAnsiTheme="minorHAnsi" w:cstheme="minorHAnsi"/>
                <w:sz w:val="22"/>
                <w:szCs w:val="22"/>
              </w:rPr>
            </w:pPr>
            <w:r w:rsidRPr="00A521CB">
              <w:rPr>
                <w:rFonts w:ascii="Calibri" w:hAnsi="Calibri" w:cs="Calibri"/>
                <w:sz w:val="22"/>
                <w:szCs w:val="22"/>
              </w:rPr>
              <w:t xml:space="preserve">Side </w:t>
            </w:r>
            <w:r w:rsidRPr="00A521CB">
              <w:rPr>
                <w:rFonts w:ascii="Calibri" w:hAnsi="Calibri" w:cs="Calibri"/>
                <w:sz w:val="22"/>
                <w:szCs w:val="22"/>
              </w:rPr>
              <w:fldChar w:fldCharType="begin"/>
            </w:r>
            <w:r w:rsidRPr="00A521CB">
              <w:rPr>
                <w:rFonts w:ascii="Calibri" w:hAnsi="Calibri" w:cs="Calibri"/>
                <w:sz w:val="22"/>
                <w:szCs w:val="22"/>
              </w:rPr>
              <w:instrText>PAGE</w:instrText>
            </w:r>
            <w:r w:rsidRPr="00A521CB">
              <w:rPr>
                <w:rFonts w:ascii="Calibri" w:hAnsi="Calibri" w:cs="Calibri"/>
                <w:sz w:val="22"/>
                <w:szCs w:val="22"/>
              </w:rPr>
              <w:fldChar w:fldCharType="separate"/>
            </w:r>
            <w:r w:rsidRPr="00A521CB">
              <w:rPr>
                <w:rFonts w:ascii="Calibri" w:hAnsi="Calibri" w:cs="Calibri"/>
                <w:sz w:val="22"/>
                <w:szCs w:val="22"/>
              </w:rPr>
              <w:t>2</w:t>
            </w:r>
            <w:r w:rsidRPr="00A521CB">
              <w:rPr>
                <w:rFonts w:ascii="Calibri" w:hAnsi="Calibri" w:cs="Calibri"/>
                <w:sz w:val="22"/>
                <w:szCs w:val="22"/>
              </w:rPr>
              <w:fldChar w:fldCharType="end"/>
            </w:r>
            <w:r w:rsidRPr="00A521CB">
              <w:rPr>
                <w:rFonts w:ascii="Calibri" w:hAnsi="Calibri" w:cs="Calibri"/>
                <w:sz w:val="22"/>
                <w:szCs w:val="22"/>
              </w:rPr>
              <w:t xml:space="preserve"> av </w:t>
            </w:r>
            <w:r w:rsidRPr="00A521CB">
              <w:rPr>
                <w:rFonts w:ascii="Calibri" w:hAnsi="Calibri" w:cs="Calibri"/>
                <w:sz w:val="22"/>
                <w:szCs w:val="22"/>
              </w:rPr>
              <w:fldChar w:fldCharType="begin"/>
            </w:r>
            <w:r w:rsidRPr="00A521CB">
              <w:rPr>
                <w:rFonts w:ascii="Calibri" w:hAnsi="Calibri" w:cs="Calibri"/>
                <w:sz w:val="22"/>
                <w:szCs w:val="22"/>
              </w:rPr>
              <w:instrText>NUMPAGES</w:instrText>
            </w:r>
            <w:r w:rsidRPr="00A521CB">
              <w:rPr>
                <w:rFonts w:ascii="Calibri" w:hAnsi="Calibri" w:cs="Calibri"/>
                <w:sz w:val="22"/>
                <w:szCs w:val="22"/>
              </w:rPr>
              <w:fldChar w:fldCharType="separate"/>
            </w:r>
            <w:r w:rsidRPr="00A521CB">
              <w:rPr>
                <w:rFonts w:ascii="Calibri" w:hAnsi="Calibri" w:cs="Calibri"/>
                <w:sz w:val="22"/>
                <w:szCs w:val="22"/>
              </w:rPr>
              <w:t>2</w:t>
            </w:r>
            <w:r w:rsidRPr="00A521CB">
              <w:rPr>
                <w:rFonts w:ascii="Calibri" w:hAnsi="Calibri" w:cs="Calibri"/>
                <w:sz w:val="22"/>
                <w:szCs w:val="22"/>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099FE" w14:textId="77777777" w:rsidR="00822CA2" w:rsidRDefault="00822CA2" w:rsidP="00E76EE6">
      <w:r>
        <w:separator/>
      </w:r>
    </w:p>
    <w:p w14:paraId="1CD0608B" w14:textId="77777777" w:rsidR="00822CA2" w:rsidRDefault="00822CA2" w:rsidP="00E76EE6"/>
  </w:footnote>
  <w:footnote w:type="continuationSeparator" w:id="0">
    <w:p w14:paraId="0ACB0042" w14:textId="77777777" w:rsidR="00822CA2" w:rsidRDefault="00822CA2" w:rsidP="00E76EE6">
      <w:r>
        <w:continuationSeparator/>
      </w:r>
    </w:p>
    <w:p w14:paraId="28D58C71" w14:textId="77777777" w:rsidR="00822CA2" w:rsidRDefault="00822CA2" w:rsidP="00E76EE6"/>
  </w:footnote>
  <w:footnote w:type="continuationNotice" w:id="1">
    <w:p w14:paraId="092F892D" w14:textId="77777777" w:rsidR="00822CA2" w:rsidRDefault="00822C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16531" w14:textId="2076BE7D" w:rsidR="00447A54" w:rsidRPr="00190F11" w:rsidRDefault="005A3C76" w:rsidP="00447A54">
    <w:pPr>
      <w:pStyle w:val="Topptekst"/>
      <w:rPr>
        <w:rFonts w:ascii="Calibri" w:hAnsi="Calibri" w:cs="Calibri"/>
      </w:rPr>
    </w:pPr>
    <w:r w:rsidRPr="00190F11">
      <w:rPr>
        <w:rFonts w:ascii="Calibri" w:hAnsi="Calibri" w:cs="Calibri"/>
        <w:noProof/>
      </w:rPr>
      <w:drawing>
        <wp:anchor distT="0" distB="0" distL="114300" distR="114300" simplePos="0" relativeHeight="251658240" behindDoc="0" locked="0" layoutInCell="1" allowOverlap="1" wp14:anchorId="69E84566" wp14:editId="20CA561A">
          <wp:simplePos x="0" y="0"/>
          <wp:positionH relativeFrom="column">
            <wp:posOffset>4721860</wp:posOffset>
          </wp:positionH>
          <wp:positionV relativeFrom="paragraph">
            <wp:posOffset>-88265</wp:posOffset>
          </wp:positionV>
          <wp:extent cx="1471930" cy="772795"/>
          <wp:effectExtent l="0" t="0" r="0" b="8255"/>
          <wp:wrapSquare wrapText="bothSides"/>
          <wp:docPr id="2" name="Bilde 2" descr="Forside - Klepp kommu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side - Klepp kommun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71930" cy="772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1FDB" w:rsidRPr="00190F11">
      <w:rPr>
        <w:rFonts w:ascii="Calibri" w:hAnsi="Calibri" w:cs="Calibri"/>
      </w:rPr>
      <w:t xml:space="preserve">Rammeavtale </w:t>
    </w:r>
    <w:r w:rsidR="00111C53" w:rsidRPr="00190F11">
      <w:rPr>
        <w:rFonts w:ascii="Calibri" w:hAnsi="Calibri" w:cs="Calibri"/>
      </w:rPr>
      <w:t xml:space="preserve">tømming av </w:t>
    </w:r>
    <w:r w:rsidR="00D87614" w:rsidRPr="00190F11">
      <w:rPr>
        <w:rFonts w:ascii="Calibri" w:hAnsi="Calibri" w:cs="Calibri"/>
      </w:rPr>
      <w:t>slam</w:t>
    </w:r>
    <w:r w:rsidR="00D87614">
      <w:rPr>
        <w:rFonts w:ascii="Calibri" w:hAnsi="Calibri" w:cs="Calibri"/>
      </w:rPr>
      <w:t>anlegg</w:t>
    </w:r>
  </w:p>
  <w:p w14:paraId="5F66C564" w14:textId="0314464C" w:rsidR="00192ED6" w:rsidRDefault="00192ED6" w:rsidP="00192ED6">
    <w:pPr>
      <w:pStyle w:val="Topptekst"/>
      <w:tabs>
        <w:tab w:val="left" w:pos="4111"/>
        <w:tab w:val="right" w:pos="6663"/>
      </w:tabs>
      <w:ind w:right="254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81682"/>
    <w:multiLevelType w:val="hybridMultilevel"/>
    <w:tmpl w:val="78CE09BC"/>
    <w:lvl w:ilvl="0" w:tplc="025256DA">
      <w:start w:val="1"/>
      <w:numFmt w:val="bullet"/>
      <w:lvlText w:val="-"/>
      <w:lvlJc w:val="left"/>
      <w:pPr>
        <w:ind w:left="720" w:hanging="360"/>
      </w:pPr>
      <w:rPr>
        <w:rFonts w:ascii="Calibri" w:eastAsiaTheme="minorEastAsia"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3C53BA0"/>
    <w:multiLevelType w:val="multilevel"/>
    <w:tmpl w:val="4612AB4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5ED112F"/>
    <w:multiLevelType w:val="hybridMultilevel"/>
    <w:tmpl w:val="A54E2162"/>
    <w:lvl w:ilvl="0" w:tplc="041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5F4A61"/>
    <w:multiLevelType w:val="hybridMultilevel"/>
    <w:tmpl w:val="5A42028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0FF321E0"/>
    <w:multiLevelType w:val="hybridMultilevel"/>
    <w:tmpl w:val="55EE100A"/>
    <w:lvl w:ilvl="0" w:tplc="041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6C94FEF"/>
    <w:multiLevelType w:val="hybridMultilevel"/>
    <w:tmpl w:val="F634D702"/>
    <w:lvl w:ilvl="0" w:tplc="04140001">
      <w:start w:val="1"/>
      <w:numFmt w:val="bullet"/>
      <w:lvlText w:val=""/>
      <w:lvlJc w:val="left"/>
      <w:pPr>
        <w:ind w:left="360" w:hanging="360"/>
      </w:pPr>
      <w:rPr>
        <w:rFonts w:ascii="Symbol" w:hAnsi="Symbol" w:hint="default"/>
      </w:rPr>
    </w:lvl>
    <w:lvl w:ilvl="1" w:tplc="088A16D8">
      <w:numFmt w:val="bullet"/>
      <w:lvlText w:val="-"/>
      <w:lvlJc w:val="left"/>
      <w:pPr>
        <w:ind w:left="1080" w:hanging="360"/>
      </w:pPr>
      <w:rPr>
        <w:rFonts w:ascii="Calibri" w:eastAsiaTheme="minorEastAsia" w:hAnsi="Calibri" w:cs="Calibri"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9AB6FB7"/>
    <w:multiLevelType w:val="hybridMultilevel"/>
    <w:tmpl w:val="C194C8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CD84470"/>
    <w:multiLevelType w:val="hybridMultilevel"/>
    <w:tmpl w:val="9042A80A"/>
    <w:lvl w:ilvl="0" w:tplc="2474EA3E">
      <w:start w:val="1"/>
      <w:numFmt w:val="bullet"/>
      <w:lvlText w:val=""/>
      <w:lvlJc w:val="left"/>
      <w:pPr>
        <w:ind w:left="1080" w:hanging="360"/>
      </w:pPr>
      <w:rPr>
        <w:rFonts w:ascii="Symbol" w:hAnsi="Symbol"/>
      </w:rPr>
    </w:lvl>
    <w:lvl w:ilvl="1" w:tplc="E8C8BEF0">
      <w:start w:val="1"/>
      <w:numFmt w:val="bullet"/>
      <w:lvlText w:val=""/>
      <w:lvlJc w:val="left"/>
      <w:pPr>
        <w:ind w:left="1080" w:hanging="360"/>
      </w:pPr>
      <w:rPr>
        <w:rFonts w:ascii="Symbol" w:hAnsi="Symbol"/>
      </w:rPr>
    </w:lvl>
    <w:lvl w:ilvl="2" w:tplc="8990D86A">
      <w:start w:val="1"/>
      <w:numFmt w:val="bullet"/>
      <w:lvlText w:val=""/>
      <w:lvlJc w:val="left"/>
      <w:pPr>
        <w:ind w:left="1080" w:hanging="360"/>
      </w:pPr>
      <w:rPr>
        <w:rFonts w:ascii="Symbol" w:hAnsi="Symbol"/>
      </w:rPr>
    </w:lvl>
    <w:lvl w:ilvl="3" w:tplc="E17E1F24">
      <w:start w:val="1"/>
      <w:numFmt w:val="bullet"/>
      <w:lvlText w:val=""/>
      <w:lvlJc w:val="left"/>
      <w:pPr>
        <w:ind w:left="1080" w:hanging="360"/>
      </w:pPr>
      <w:rPr>
        <w:rFonts w:ascii="Symbol" w:hAnsi="Symbol"/>
      </w:rPr>
    </w:lvl>
    <w:lvl w:ilvl="4" w:tplc="14E0374C">
      <w:start w:val="1"/>
      <w:numFmt w:val="bullet"/>
      <w:lvlText w:val=""/>
      <w:lvlJc w:val="left"/>
      <w:pPr>
        <w:ind w:left="1080" w:hanging="360"/>
      </w:pPr>
      <w:rPr>
        <w:rFonts w:ascii="Symbol" w:hAnsi="Symbol"/>
      </w:rPr>
    </w:lvl>
    <w:lvl w:ilvl="5" w:tplc="DC58C692">
      <w:start w:val="1"/>
      <w:numFmt w:val="bullet"/>
      <w:lvlText w:val=""/>
      <w:lvlJc w:val="left"/>
      <w:pPr>
        <w:ind w:left="1080" w:hanging="360"/>
      </w:pPr>
      <w:rPr>
        <w:rFonts w:ascii="Symbol" w:hAnsi="Symbol"/>
      </w:rPr>
    </w:lvl>
    <w:lvl w:ilvl="6" w:tplc="58D69162">
      <w:start w:val="1"/>
      <w:numFmt w:val="bullet"/>
      <w:lvlText w:val=""/>
      <w:lvlJc w:val="left"/>
      <w:pPr>
        <w:ind w:left="1080" w:hanging="360"/>
      </w:pPr>
      <w:rPr>
        <w:rFonts w:ascii="Symbol" w:hAnsi="Symbol"/>
      </w:rPr>
    </w:lvl>
    <w:lvl w:ilvl="7" w:tplc="C7B04748">
      <w:start w:val="1"/>
      <w:numFmt w:val="bullet"/>
      <w:lvlText w:val=""/>
      <w:lvlJc w:val="left"/>
      <w:pPr>
        <w:ind w:left="1080" w:hanging="360"/>
      </w:pPr>
      <w:rPr>
        <w:rFonts w:ascii="Symbol" w:hAnsi="Symbol"/>
      </w:rPr>
    </w:lvl>
    <w:lvl w:ilvl="8" w:tplc="0D6EAFFE">
      <w:start w:val="1"/>
      <w:numFmt w:val="bullet"/>
      <w:lvlText w:val=""/>
      <w:lvlJc w:val="left"/>
      <w:pPr>
        <w:ind w:left="1080" w:hanging="360"/>
      </w:pPr>
      <w:rPr>
        <w:rFonts w:ascii="Symbol" w:hAnsi="Symbol"/>
      </w:rPr>
    </w:lvl>
  </w:abstractNum>
  <w:abstractNum w:abstractNumId="8" w15:restartNumberingAfterBreak="0">
    <w:nsid w:val="1F232A7B"/>
    <w:multiLevelType w:val="hybridMultilevel"/>
    <w:tmpl w:val="B0F2BC1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FA36206"/>
    <w:multiLevelType w:val="hybridMultilevel"/>
    <w:tmpl w:val="062E92BE"/>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0" w15:restartNumberingAfterBreak="0">
    <w:nsid w:val="1FB6442F"/>
    <w:multiLevelType w:val="hybridMultilevel"/>
    <w:tmpl w:val="1A7A07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22A975E3"/>
    <w:multiLevelType w:val="hybridMultilevel"/>
    <w:tmpl w:val="21C84D6E"/>
    <w:lvl w:ilvl="0" w:tplc="FBDAA090">
      <w:start w:val="1"/>
      <w:numFmt w:val="bullet"/>
      <w:lvlText w:val=""/>
      <w:lvlJc w:val="left"/>
      <w:pPr>
        <w:ind w:left="720" w:hanging="360"/>
      </w:pPr>
      <w:rPr>
        <w:rFonts w:ascii="Symbol" w:hAnsi="Symbol" w:hint="default"/>
      </w:rPr>
    </w:lvl>
    <w:lvl w:ilvl="1" w:tplc="3ECC69D6">
      <w:start w:val="1"/>
      <w:numFmt w:val="bullet"/>
      <w:lvlText w:val="o"/>
      <w:lvlJc w:val="left"/>
      <w:pPr>
        <w:ind w:left="1440" w:hanging="360"/>
      </w:pPr>
      <w:rPr>
        <w:rFonts w:ascii="Courier New" w:hAnsi="Courier New" w:hint="default"/>
      </w:rPr>
    </w:lvl>
    <w:lvl w:ilvl="2" w:tplc="946C878A">
      <w:start w:val="1"/>
      <w:numFmt w:val="bullet"/>
      <w:lvlText w:val=""/>
      <w:lvlJc w:val="left"/>
      <w:pPr>
        <w:ind w:left="2160" w:hanging="360"/>
      </w:pPr>
      <w:rPr>
        <w:rFonts w:ascii="Wingdings" w:hAnsi="Wingdings" w:hint="default"/>
      </w:rPr>
    </w:lvl>
    <w:lvl w:ilvl="3" w:tplc="56E866BA">
      <w:start w:val="1"/>
      <w:numFmt w:val="bullet"/>
      <w:lvlText w:val=""/>
      <w:lvlJc w:val="left"/>
      <w:pPr>
        <w:ind w:left="2880" w:hanging="360"/>
      </w:pPr>
      <w:rPr>
        <w:rFonts w:ascii="Symbol" w:hAnsi="Symbol" w:hint="default"/>
      </w:rPr>
    </w:lvl>
    <w:lvl w:ilvl="4" w:tplc="7902D4F2">
      <w:start w:val="1"/>
      <w:numFmt w:val="bullet"/>
      <w:lvlText w:val="o"/>
      <w:lvlJc w:val="left"/>
      <w:pPr>
        <w:ind w:left="3600" w:hanging="360"/>
      </w:pPr>
      <w:rPr>
        <w:rFonts w:ascii="Courier New" w:hAnsi="Courier New" w:hint="default"/>
      </w:rPr>
    </w:lvl>
    <w:lvl w:ilvl="5" w:tplc="02107300">
      <w:start w:val="1"/>
      <w:numFmt w:val="bullet"/>
      <w:lvlText w:val=""/>
      <w:lvlJc w:val="left"/>
      <w:pPr>
        <w:ind w:left="4320" w:hanging="360"/>
      </w:pPr>
      <w:rPr>
        <w:rFonts w:ascii="Wingdings" w:hAnsi="Wingdings" w:hint="default"/>
      </w:rPr>
    </w:lvl>
    <w:lvl w:ilvl="6" w:tplc="580EABC6">
      <w:start w:val="1"/>
      <w:numFmt w:val="bullet"/>
      <w:lvlText w:val=""/>
      <w:lvlJc w:val="left"/>
      <w:pPr>
        <w:ind w:left="5040" w:hanging="360"/>
      </w:pPr>
      <w:rPr>
        <w:rFonts w:ascii="Symbol" w:hAnsi="Symbol" w:hint="default"/>
      </w:rPr>
    </w:lvl>
    <w:lvl w:ilvl="7" w:tplc="55FC151C">
      <w:start w:val="1"/>
      <w:numFmt w:val="bullet"/>
      <w:lvlText w:val="o"/>
      <w:lvlJc w:val="left"/>
      <w:pPr>
        <w:ind w:left="5760" w:hanging="360"/>
      </w:pPr>
      <w:rPr>
        <w:rFonts w:ascii="Courier New" w:hAnsi="Courier New" w:hint="default"/>
      </w:rPr>
    </w:lvl>
    <w:lvl w:ilvl="8" w:tplc="3EF23C0C">
      <w:start w:val="1"/>
      <w:numFmt w:val="bullet"/>
      <w:lvlText w:val=""/>
      <w:lvlJc w:val="left"/>
      <w:pPr>
        <w:ind w:left="6480" w:hanging="360"/>
      </w:pPr>
      <w:rPr>
        <w:rFonts w:ascii="Wingdings" w:hAnsi="Wingdings" w:hint="default"/>
      </w:rPr>
    </w:lvl>
  </w:abstractNum>
  <w:abstractNum w:abstractNumId="12" w15:restartNumberingAfterBreak="0">
    <w:nsid w:val="235B0953"/>
    <w:multiLevelType w:val="hybridMultilevel"/>
    <w:tmpl w:val="C1849280"/>
    <w:lvl w:ilvl="0" w:tplc="E42C2678">
      <w:start w:val="1"/>
      <w:numFmt w:val="bullet"/>
      <w:lvlText w:val=""/>
      <w:lvlJc w:val="left"/>
      <w:pPr>
        <w:ind w:left="1440" w:hanging="360"/>
      </w:pPr>
      <w:rPr>
        <w:rFonts w:ascii="Symbol" w:hAnsi="Symbol"/>
      </w:rPr>
    </w:lvl>
    <w:lvl w:ilvl="1" w:tplc="135C0786">
      <w:start w:val="1"/>
      <w:numFmt w:val="bullet"/>
      <w:lvlText w:val=""/>
      <w:lvlJc w:val="left"/>
      <w:pPr>
        <w:ind w:left="1440" w:hanging="360"/>
      </w:pPr>
      <w:rPr>
        <w:rFonts w:ascii="Symbol" w:hAnsi="Symbol"/>
      </w:rPr>
    </w:lvl>
    <w:lvl w:ilvl="2" w:tplc="EC0A022E">
      <w:start w:val="1"/>
      <w:numFmt w:val="bullet"/>
      <w:lvlText w:val=""/>
      <w:lvlJc w:val="left"/>
      <w:pPr>
        <w:ind w:left="1440" w:hanging="360"/>
      </w:pPr>
      <w:rPr>
        <w:rFonts w:ascii="Symbol" w:hAnsi="Symbol"/>
      </w:rPr>
    </w:lvl>
    <w:lvl w:ilvl="3" w:tplc="FB605D12">
      <w:start w:val="1"/>
      <w:numFmt w:val="bullet"/>
      <w:lvlText w:val=""/>
      <w:lvlJc w:val="left"/>
      <w:pPr>
        <w:ind w:left="1440" w:hanging="360"/>
      </w:pPr>
      <w:rPr>
        <w:rFonts w:ascii="Symbol" w:hAnsi="Symbol"/>
      </w:rPr>
    </w:lvl>
    <w:lvl w:ilvl="4" w:tplc="EADED134">
      <w:start w:val="1"/>
      <w:numFmt w:val="bullet"/>
      <w:lvlText w:val=""/>
      <w:lvlJc w:val="left"/>
      <w:pPr>
        <w:ind w:left="1440" w:hanging="360"/>
      </w:pPr>
      <w:rPr>
        <w:rFonts w:ascii="Symbol" w:hAnsi="Symbol"/>
      </w:rPr>
    </w:lvl>
    <w:lvl w:ilvl="5" w:tplc="518490A8">
      <w:start w:val="1"/>
      <w:numFmt w:val="bullet"/>
      <w:lvlText w:val=""/>
      <w:lvlJc w:val="left"/>
      <w:pPr>
        <w:ind w:left="1440" w:hanging="360"/>
      </w:pPr>
      <w:rPr>
        <w:rFonts w:ascii="Symbol" w:hAnsi="Symbol"/>
      </w:rPr>
    </w:lvl>
    <w:lvl w:ilvl="6" w:tplc="17D49034">
      <w:start w:val="1"/>
      <w:numFmt w:val="bullet"/>
      <w:lvlText w:val=""/>
      <w:lvlJc w:val="left"/>
      <w:pPr>
        <w:ind w:left="1440" w:hanging="360"/>
      </w:pPr>
      <w:rPr>
        <w:rFonts w:ascii="Symbol" w:hAnsi="Symbol"/>
      </w:rPr>
    </w:lvl>
    <w:lvl w:ilvl="7" w:tplc="86E20EF2">
      <w:start w:val="1"/>
      <w:numFmt w:val="bullet"/>
      <w:lvlText w:val=""/>
      <w:lvlJc w:val="left"/>
      <w:pPr>
        <w:ind w:left="1440" w:hanging="360"/>
      </w:pPr>
      <w:rPr>
        <w:rFonts w:ascii="Symbol" w:hAnsi="Symbol"/>
      </w:rPr>
    </w:lvl>
    <w:lvl w:ilvl="8" w:tplc="B420D6C2">
      <w:start w:val="1"/>
      <w:numFmt w:val="bullet"/>
      <w:lvlText w:val=""/>
      <w:lvlJc w:val="left"/>
      <w:pPr>
        <w:ind w:left="1440" w:hanging="360"/>
      </w:pPr>
      <w:rPr>
        <w:rFonts w:ascii="Symbol" w:hAnsi="Symbol"/>
      </w:rPr>
    </w:lvl>
  </w:abstractNum>
  <w:abstractNum w:abstractNumId="13" w15:restartNumberingAfterBreak="0">
    <w:nsid w:val="25183B42"/>
    <w:multiLevelType w:val="hybridMultilevel"/>
    <w:tmpl w:val="162862A2"/>
    <w:lvl w:ilvl="0" w:tplc="04140003">
      <w:start w:val="1"/>
      <w:numFmt w:val="bullet"/>
      <w:lvlText w:val="o"/>
      <w:lvlJc w:val="left"/>
      <w:pPr>
        <w:ind w:left="720" w:hanging="360"/>
      </w:pPr>
      <w:rPr>
        <w:rFonts w:ascii="Courier New" w:hAnsi="Courier New" w:cs="Courier New"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6705DD8"/>
    <w:multiLevelType w:val="hybridMultilevel"/>
    <w:tmpl w:val="E01E7CA0"/>
    <w:lvl w:ilvl="0" w:tplc="9C5E72E0">
      <w:start w:val="1"/>
      <w:numFmt w:val="bullet"/>
      <w:lvlText w:val=""/>
      <w:lvlJc w:val="left"/>
      <w:pPr>
        <w:ind w:left="1080" w:hanging="360"/>
      </w:pPr>
      <w:rPr>
        <w:rFonts w:ascii="Symbol" w:hAnsi="Symbol"/>
      </w:rPr>
    </w:lvl>
    <w:lvl w:ilvl="1" w:tplc="7EA60504">
      <w:start w:val="1"/>
      <w:numFmt w:val="bullet"/>
      <w:lvlText w:val=""/>
      <w:lvlJc w:val="left"/>
      <w:pPr>
        <w:ind w:left="1080" w:hanging="360"/>
      </w:pPr>
      <w:rPr>
        <w:rFonts w:ascii="Symbol" w:hAnsi="Symbol"/>
      </w:rPr>
    </w:lvl>
    <w:lvl w:ilvl="2" w:tplc="B8EA693A">
      <w:start w:val="1"/>
      <w:numFmt w:val="bullet"/>
      <w:lvlText w:val=""/>
      <w:lvlJc w:val="left"/>
      <w:pPr>
        <w:ind w:left="1080" w:hanging="360"/>
      </w:pPr>
      <w:rPr>
        <w:rFonts w:ascii="Symbol" w:hAnsi="Symbol"/>
      </w:rPr>
    </w:lvl>
    <w:lvl w:ilvl="3" w:tplc="5C1E5B6E">
      <w:start w:val="1"/>
      <w:numFmt w:val="bullet"/>
      <w:lvlText w:val=""/>
      <w:lvlJc w:val="left"/>
      <w:pPr>
        <w:ind w:left="1080" w:hanging="360"/>
      </w:pPr>
      <w:rPr>
        <w:rFonts w:ascii="Symbol" w:hAnsi="Symbol"/>
      </w:rPr>
    </w:lvl>
    <w:lvl w:ilvl="4" w:tplc="25D015FA">
      <w:start w:val="1"/>
      <w:numFmt w:val="bullet"/>
      <w:lvlText w:val=""/>
      <w:lvlJc w:val="left"/>
      <w:pPr>
        <w:ind w:left="1080" w:hanging="360"/>
      </w:pPr>
      <w:rPr>
        <w:rFonts w:ascii="Symbol" w:hAnsi="Symbol"/>
      </w:rPr>
    </w:lvl>
    <w:lvl w:ilvl="5" w:tplc="7732164A">
      <w:start w:val="1"/>
      <w:numFmt w:val="bullet"/>
      <w:lvlText w:val=""/>
      <w:lvlJc w:val="left"/>
      <w:pPr>
        <w:ind w:left="1080" w:hanging="360"/>
      </w:pPr>
      <w:rPr>
        <w:rFonts w:ascii="Symbol" w:hAnsi="Symbol"/>
      </w:rPr>
    </w:lvl>
    <w:lvl w:ilvl="6" w:tplc="92125F5A">
      <w:start w:val="1"/>
      <w:numFmt w:val="bullet"/>
      <w:lvlText w:val=""/>
      <w:lvlJc w:val="left"/>
      <w:pPr>
        <w:ind w:left="1080" w:hanging="360"/>
      </w:pPr>
      <w:rPr>
        <w:rFonts w:ascii="Symbol" w:hAnsi="Symbol"/>
      </w:rPr>
    </w:lvl>
    <w:lvl w:ilvl="7" w:tplc="6C56880E">
      <w:start w:val="1"/>
      <w:numFmt w:val="bullet"/>
      <w:lvlText w:val=""/>
      <w:lvlJc w:val="left"/>
      <w:pPr>
        <w:ind w:left="1080" w:hanging="360"/>
      </w:pPr>
      <w:rPr>
        <w:rFonts w:ascii="Symbol" w:hAnsi="Symbol"/>
      </w:rPr>
    </w:lvl>
    <w:lvl w:ilvl="8" w:tplc="24682A52">
      <w:start w:val="1"/>
      <w:numFmt w:val="bullet"/>
      <w:lvlText w:val=""/>
      <w:lvlJc w:val="left"/>
      <w:pPr>
        <w:ind w:left="1080" w:hanging="360"/>
      </w:pPr>
      <w:rPr>
        <w:rFonts w:ascii="Symbol" w:hAnsi="Symbol"/>
      </w:rPr>
    </w:lvl>
  </w:abstractNum>
  <w:abstractNum w:abstractNumId="15" w15:restartNumberingAfterBreak="0">
    <w:nsid w:val="28224DC3"/>
    <w:multiLevelType w:val="hybridMultilevel"/>
    <w:tmpl w:val="E7AC68A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284D5BCA"/>
    <w:multiLevelType w:val="hybridMultilevel"/>
    <w:tmpl w:val="E20C6AAA"/>
    <w:lvl w:ilvl="0" w:tplc="04140003">
      <w:start w:val="1"/>
      <w:numFmt w:val="bullet"/>
      <w:lvlText w:val="o"/>
      <w:lvlJc w:val="left"/>
      <w:pPr>
        <w:ind w:left="720" w:hanging="360"/>
      </w:pPr>
      <w:rPr>
        <w:rFonts w:ascii="Courier New" w:hAnsi="Courier New" w:cs="Courier New"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C8C414A"/>
    <w:multiLevelType w:val="hybridMultilevel"/>
    <w:tmpl w:val="F9EECDF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319E3442"/>
    <w:multiLevelType w:val="hybridMultilevel"/>
    <w:tmpl w:val="1AE8B1B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387C2D1D"/>
    <w:multiLevelType w:val="hybridMultilevel"/>
    <w:tmpl w:val="711842C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0" w15:restartNumberingAfterBreak="0">
    <w:nsid w:val="3BBD7EEE"/>
    <w:multiLevelType w:val="multilevel"/>
    <w:tmpl w:val="AB661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C694BFA"/>
    <w:multiLevelType w:val="hybridMultilevel"/>
    <w:tmpl w:val="EC24A7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EE64F34"/>
    <w:multiLevelType w:val="multilevel"/>
    <w:tmpl w:val="704C944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44861575"/>
    <w:multiLevelType w:val="hybridMultilevel"/>
    <w:tmpl w:val="20443B1C"/>
    <w:lvl w:ilvl="0" w:tplc="115AFDEA">
      <w:start w:val="1"/>
      <w:numFmt w:val="bullet"/>
      <w:pStyle w:val="Listeavsnitt"/>
      <w:lvlText w:val=""/>
      <w:lvlJc w:val="left"/>
      <w:pPr>
        <w:ind w:left="720" w:hanging="360"/>
      </w:pPr>
      <w:rPr>
        <w:rFonts w:ascii="Symbol" w:hAnsi="Symbol" w:hint="default"/>
        <w:b/>
        <w:i w:val="0"/>
        <w:color w:val="D74E4E"/>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78E4D35"/>
    <w:multiLevelType w:val="multilevel"/>
    <w:tmpl w:val="22B2848C"/>
    <w:lvl w:ilvl="0">
      <w:start w:val="1"/>
      <w:numFmt w:val="decimal"/>
      <w:lvlText w:val="%1"/>
      <w:lvlJc w:val="left"/>
      <w:pPr>
        <w:ind w:left="432" w:hanging="432"/>
      </w:pPr>
    </w:lvl>
    <w:lvl w:ilvl="1">
      <w:start w:val="1"/>
      <w:numFmt w:val="decimal"/>
      <w:pStyle w:val="Overskrift2"/>
      <w:lvlText w:val="%1.%2"/>
      <w:lvlJc w:val="left"/>
      <w:pPr>
        <w:ind w:left="1144" w:hanging="576"/>
      </w:pPr>
      <w:rPr>
        <w:b/>
        <w:bCs/>
        <w:color w:val="auto"/>
        <w:sz w:val="24"/>
        <w:szCs w:val="24"/>
      </w:r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5" w15:restartNumberingAfterBreak="0">
    <w:nsid w:val="4E072AE2"/>
    <w:multiLevelType w:val="hybridMultilevel"/>
    <w:tmpl w:val="D324A87C"/>
    <w:lvl w:ilvl="0" w:tplc="041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3E71B19"/>
    <w:multiLevelType w:val="hybridMultilevel"/>
    <w:tmpl w:val="440AC168"/>
    <w:lvl w:ilvl="0" w:tplc="FFFFFFFF">
      <w:start w:val="1"/>
      <w:numFmt w:val="bullet"/>
      <w:lvlText w:val="o"/>
      <w:lvlJc w:val="left"/>
      <w:pPr>
        <w:ind w:left="360" w:hanging="360"/>
      </w:pPr>
      <w:rPr>
        <w:rFonts w:ascii="Courier New" w:hAnsi="Courier New" w:hint="default"/>
      </w:rPr>
    </w:lvl>
    <w:lvl w:ilvl="1" w:tplc="55C28344">
      <w:numFmt w:val="bullet"/>
      <w:lvlText w:val="•"/>
      <w:lvlJc w:val="left"/>
      <w:pPr>
        <w:ind w:left="1080" w:hanging="360"/>
      </w:pPr>
      <w:rPr>
        <w:rFonts w:ascii="Calibri" w:eastAsiaTheme="minorEastAsia" w:hAnsi="Calibri" w:cs="Calibri"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 w15:restartNumberingAfterBreak="0">
    <w:nsid w:val="5736687C"/>
    <w:multiLevelType w:val="hybridMultilevel"/>
    <w:tmpl w:val="37AC36F6"/>
    <w:lvl w:ilvl="0" w:tplc="041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5C586DF8"/>
    <w:multiLevelType w:val="hybridMultilevel"/>
    <w:tmpl w:val="450AEA0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61221006"/>
    <w:multiLevelType w:val="hybridMultilevel"/>
    <w:tmpl w:val="E104D17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63DE0579"/>
    <w:multiLevelType w:val="multilevel"/>
    <w:tmpl w:val="27AC3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5535F9"/>
    <w:multiLevelType w:val="multilevel"/>
    <w:tmpl w:val="7BDC46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668A015B"/>
    <w:multiLevelType w:val="hybridMultilevel"/>
    <w:tmpl w:val="75247A4C"/>
    <w:lvl w:ilvl="0" w:tplc="51B049D8">
      <w:start w:val="1"/>
      <w:numFmt w:val="bullet"/>
      <w:lvlText w:val=""/>
      <w:lvlJc w:val="left"/>
      <w:pPr>
        <w:ind w:left="1440" w:hanging="360"/>
      </w:pPr>
      <w:rPr>
        <w:rFonts w:ascii="Symbol" w:hAnsi="Symbol"/>
      </w:rPr>
    </w:lvl>
    <w:lvl w:ilvl="1" w:tplc="77CAE080">
      <w:start w:val="1"/>
      <w:numFmt w:val="bullet"/>
      <w:lvlText w:val=""/>
      <w:lvlJc w:val="left"/>
      <w:pPr>
        <w:ind w:left="1440" w:hanging="360"/>
      </w:pPr>
      <w:rPr>
        <w:rFonts w:ascii="Symbol" w:hAnsi="Symbol"/>
      </w:rPr>
    </w:lvl>
    <w:lvl w:ilvl="2" w:tplc="3AAC5F70">
      <w:start w:val="1"/>
      <w:numFmt w:val="bullet"/>
      <w:lvlText w:val=""/>
      <w:lvlJc w:val="left"/>
      <w:pPr>
        <w:ind w:left="1440" w:hanging="360"/>
      </w:pPr>
      <w:rPr>
        <w:rFonts w:ascii="Symbol" w:hAnsi="Symbol"/>
      </w:rPr>
    </w:lvl>
    <w:lvl w:ilvl="3" w:tplc="CAD874AE">
      <w:start w:val="1"/>
      <w:numFmt w:val="bullet"/>
      <w:lvlText w:val=""/>
      <w:lvlJc w:val="left"/>
      <w:pPr>
        <w:ind w:left="1440" w:hanging="360"/>
      </w:pPr>
      <w:rPr>
        <w:rFonts w:ascii="Symbol" w:hAnsi="Symbol"/>
      </w:rPr>
    </w:lvl>
    <w:lvl w:ilvl="4" w:tplc="9CC6F020">
      <w:start w:val="1"/>
      <w:numFmt w:val="bullet"/>
      <w:lvlText w:val=""/>
      <w:lvlJc w:val="left"/>
      <w:pPr>
        <w:ind w:left="1440" w:hanging="360"/>
      </w:pPr>
      <w:rPr>
        <w:rFonts w:ascii="Symbol" w:hAnsi="Symbol"/>
      </w:rPr>
    </w:lvl>
    <w:lvl w:ilvl="5" w:tplc="9A0667FE">
      <w:start w:val="1"/>
      <w:numFmt w:val="bullet"/>
      <w:lvlText w:val=""/>
      <w:lvlJc w:val="left"/>
      <w:pPr>
        <w:ind w:left="1440" w:hanging="360"/>
      </w:pPr>
      <w:rPr>
        <w:rFonts w:ascii="Symbol" w:hAnsi="Symbol"/>
      </w:rPr>
    </w:lvl>
    <w:lvl w:ilvl="6" w:tplc="E5C0B944">
      <w:start w:val="1"/>
      <w:numFmt w:val="bullet"/>
      <w:lvlText w:val=""/>
      <w:lvlJc w:val="left"/>
      <w:pPr>
        <w:ind w:left="1440" w:hanging="360"/>
      </w:pPr>
      <w:rPr>
        <w:rFonts w:ascii="Symbol" w:hAnsi="Symbol"/>
      </w:rPr>
    </w:lvl>
    <w:lvl w:ilvl="7" w:tplc="E904D93A">
      <w:start w:val="1"/>
      <w:numFmt w:val="bullet"/>
      <w:lvlText w:val=""/>
      <w:lvlJc w:val="left"/>
      <w:pPr>
        <w:ind w:left="1440" w:hanging="360"/>
      </w:pPr>
      <w:rPr>
        <w:rFonts w:ascii="Symbol" w:hAnsi="Symbol"/>
      </w:rPr>
    </w:lvl>
    <w:lvl w:ilvl="8" w:tplc="35E0348A">
      <w:start w:val="1"/>
      <w:numFmt w:val="bullet"/>
      <w:lvlText w:val=""/>
      <w:lvlJc w:val="left"/>
      <w:pPr>
        <w:ind w:left="1440" w:hanging="360"/>
      </w:pPr>
      <w:rPr>
        <w:rFonts w:ascii="Symbol" w:hAnsi="Symbol"/>
      </w:rPr>
    </w:lvl>
  </w:abstractNum>
  <w:abstractNum w:abstractNumId="33" w15:restartNumberingAfterBreak="0">
    <w:nsid w:val="66DA0FB7"/>
    <w:multiLevelType w:val="hybridMultilevel"/>
    <w:tmpl w:val="FFA63B9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15:restartNumberingAfterBreak="0">
    <w:nsid w:val="6C8E643D"/>
    <w:multiLevelType w:val="hybridMultilevel"/>
    <w:tmpl w:val="A7FCEAC2"/>
    <w:lvl w:ilvl="0" w:tplc="C792A2E4">
      <w:start w:val="1"/>
      <w:numFmt w:val="bullet"/>
      <w:lvlText w:val=""/>
      <w:lvlJc w:val="left"/>
      <w:pPr>
        <w:ind w:left="1080" w:hanging="360"/>
      </w:pPr>
      <w:rPr>
        <w:rFonts w:ascii="Symbol" w:hAnsi="Symbol"/>
      </w:rPr>
    </w:lvl>
    <w:lvl w:ilvl="1" w:tplc="978EB70A">
      <w:start w:val="1"/>
      <w:numFmt w:val="bullet"/>
      <w:lvlText w:val=""/>
      <w:lvlJc w:val="left"/>
      <w:pPr>
        <w:ind w:left="1080" w:hanging="360"/>
      </w:pPr>
      <w:rPr>
        <w:rFonts w:ascii="Symbol" w:hAnsi="Symbol"/>
      </w:rPr>
    </w:lvl>
    <w:lvl w:ilvl="2" w:tplc="A11C1E00">
      <w:start w:val="1"/>
      <w:numFmt w:val="bullet"/>
      <w:lvlText w:val=""/>
      <w:lvlJc w:val="left"/>
      <w:pPr>
        <w:ind w:left="1080" w:hanging="360"/>
      </w:pPr>
      <w:rPr>
        <w:rFonts w:ascii="Symbol" w:hAnsi="Symbol"/>
      </w:rPr>
    </w:lvl>
    <w:lvl w:ilvl="3" w:tplc="55425162">
      <w:start w:val="1"/>
      <w:numFmt w:val="bullet"/>
      <w:lvlText w:val=""/>
      <w:lvlJc w:val="left"/>
      <w:pPr>
        <w:ind w:left="1080" w:hanging="360"/>
      </w:pPr>
      <w:rPr>
        <w:rFonts w:ascii="Symbol" w:hAnsi="Symbol"/>
      </w:rPr>
    </w:lvl>
    <w:lvl w:ilvl="4" w:tplc="AC0AA754">
      <w:start w:val="1"/>
      <w:numFmt w:val="bullet"/>
      <w:lvlText w:val=""/>
      <w:lvlJc w:val="left"/>
      <w:pPr>
        <w:ind w:left="1080" w:hanging="360"/>
      </w:pPr>
      <w:rPr>
        <w:rFonts w:ascii="Symbol" w:hAnsi="Symbol"/>
      </w:rPr>
    </w:lvl>
    <w:lvl w:ilvl="5" w:tplc="B7C0D5DE">
      <w:start w:val="1"/>
      <w:numFmt w:val="bullet"/>
      <w:lvlText w:val=""/>
      <w:lvlJc w:val="left"/>
      <w:pPr>
        <w:ind w:left="1080" w:hanging="360"/>
      </w:pPr>
      <w:rPr>
        <w:rFonts w:ascii="Symbol" w:hAnsi="Symbol"/>
      </w:rPr>
    </w:lvl>
    <w:lvl w:ilvl="6" w:tplc="34587566">
      <w:start w:val="1"/>
      <w:numFmt w:val="bullet"/>
      <w:lvlText w:val=""/>
      <w:lvlJc w:val="left"/>
      <w:pPr>
        <w:ind w:left="1080" w:hanging="360"/>
      </w:pPr>
      <w:rPr>
        <w:rFonts w:ascii="Symbol" w:hAnsi="Symbol"/>
      </w:rPr>
    </w:lvl>
    <w:lvl w:ilvl="7" w:tplc="4B18388E">
      <w:start w:val="1"/>
      <w:numFmt w:val="bullet"/>
      <w:lvlText w:val=""/>
      <w:lvlJc w:val="left"/>
      <w:pPr>
        <w:ind w:left="1080" w:hanging="360"/>
      </w:pPr>
      <w:rPr>
        <w:rFonts w:ascii="Symbol" w:hAnsi="Symbol"/>
      </w:rPr>
    </w:lvl>
    <w:lvl w:ilvl="8" w:tplc="FE4C3FFA">
      <w:start w:val="1"/>
      <w:numFmt w:val="bullet"/>
      <w:lvlText w:val=""/>
      <w:lvlJc w:val="left"/>
      <w:pPr>
        <w:ind w:left="1080" w:hanging="360"/>
      </w:pPr>
      <w:rPr>
        <w:rFonts w:ascii="Symbol" w:hAnsi="Symbol"/>
      </w:rPr>
    </w:lvl>
  </w:abstractNum>
  <w:abstractNum w:abstractNumId="35" w15:restartNumberingAfterBreak="0">
    <w:nsid w:val="6EAA4CBD"/>
    <w:multiLevelType w:val="hybridMultilevel"/>
    <w:tmpl w:val="2B7CBD6C"/>
    <w:lvl w:ilvl="0" w:tplc="71DEF070">
      <w:start w:val="1"/>
      <w:numFmt w:val="decimal"/>
      <w:lvlText w:val="%1."/>
      <w:lvlJc w:val="left"/>
      <w:pPr>
        <w:ind w:left="720" w:hanging="360"/>
      </w:pPr>
      <w:rPr>
        <w:rFonts w:hint="default"/>
        <w:b/>
        <w:bCs/>
        <w:sz w:val="28"/>
        <w:szCs w:val="28"/>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6" w15:restartNumberingAfterBreak="0">
    <w:nsid w:val="6F20744C"/>
    <w:multiLevelType w:val="hybridMultilevel"/>
    <w:tmpl w:val="E042F75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7" w15:restartNumberingAfterBreak="0">
    <w:nsid w:val="6F487606"/>
    <w:multiLevelType w:val="hybridMultilevel"/>
    <w:tmpl w:val="66FE7D40"/>
    <w:lvl w:ilvl="0" w:tplc="A49C79D2">
      <w:start w:val="1"/>
      <w:numFmt w:val="bullet"/>
      <w:lvlText w:val=""/>
      <w:lvlJc w:val="left"/>
      <w:pPr>
        <w:ind w:left="1440" w:hanging="360"/>
      </w:pPr>
      <w:rPr>
        <w:rFonts w:ascii="Symbol" w:hAnsi="Symbol"/>
      </w:rPr>
    </w:lvl>
    <w:lvl w:ilvl="1" w:tplc="5C606C8A">
      <w:start w:val="1"/>
      <w:numFmt w:val="bullet"/>
      <w:lvlText w:val=""/>
      <w:lvlJc w:val="left"/>
      <w:pPr>
        <w:ind w:left="2160" w:hanging="360"/>
      </w:pPr>
      <w:rPr>
        <w:rFonts w:ascii="Symbol" w:hAnsi="Symbol"/>
      </w:rPr>
    </w:lvl>
    <w:lvl w:ilvl="2" w:tplc="4ED84AEC">
      <w:start w:val="1"/>
      <w:numFmt w:val="bullet"/>
      <w:lvlText w:val=""/>
      <w:lvlJc w:val="left"/>
      <w:pPr>
        <w:ind w:left="1440" w:hanging="360"/>
      </w:pPr>
      <w:rPr>
        <w:rFonts w:ascii="Symbol" w:hAnsi="Symbol"/>
      </w:rPr>
    </w:lvl>
    <w:lvl w:ilvl="3" w:tplc="C322A5DA">
      <w:start w:val="1"/>
      <w:numFmt w:val="bullet"/>
      <w:lvlText w:val=""/>
      <w:lvlJc w:val="left"/>
      <w:pPr>
        <w:ind w:left="1440" w:hanging="360"/>
      </w:pPr>
      <w:rPr>
        <w:rFonts w:ascii="Symbol" w:hAnsi="Symbol"/>
      </w:rPr>
    </w:lvl>
    <w:lvl w:ilvl="4" w:tplc="13A4E34C">
      <w:start w:val="1"/>
      <w:numFmt w:val="bullet"/>
      <w:lvlText w:val=""/>
      <w:lvlJc w:val="left"/>
      <w:pPr>
        <w:ind w:left="1440" w:hanging="360"/>
      </w:pPr>
      <w:rPr>
        <w:rFonts w:ascii="Symbol" w:hAnsi="Symbol"/>
      </w:rPr>
    </w:lvl>
    <w:lvl w:ilvl="5" w:tplc="66F66A44">
      <w:start w:val="1"/>
      <w:numFmt w:val="bullet"/>
      <w:lvlText w:val=""/>
      <w:lvlJc w:val="left"/>
      <w:pPr>
        <w:ind w:left="1440" w:hanging="360"/>
      </w:pPr>
      <w:rPr>
        <w:rFonts w:ascii="Symbol" w:hAnsi="Symbol"/>
      </w:rPr>
    </w:lvl>
    <w:lvl w:ilvl="6" w:tplc="17CC34F6">
      <w:start w:val="1"/>
      <w:numFmt w:val="bullet"/>
      <w:lvlText w:val=""/>
      <w:lvlJc w:val="left"/>
      <w:pPr>
        <w:ind w:left="1440" w:hanging="360"/>
      </w:pPr>
      <w:rPr>
        <w:rFonts w:ascii="Symbol" w:hAnsi="Symbol"/>
      </w:rPr>
    </w:lvl>
    <w:lvl w:ilvl="7" w:tplc="1C0A0E24">
      <w:start w:val="1"/>
      <w:numFmt w:val="bullet"/>
      <w:lvlText w:val=""/>
      <w:lvlJc w:val="left"/>
      <w:pPr>
        <w:ind w:left="1440" w:hanging="360"/>
      </w:pPr>
      <w:rPr>
        <w:rFonts w:ascii="Symbol" w:hAnsi="Symbol"/>
      </w:rPr>
    </w:lvl>
    <w:lvl w:ilvl="8" w:tplc="B938128A">
      <w:start w:val="1"/>
      <w:numFmt w:val="bullet"/>
      <w:lvlText w:val=""/>
      <w:lvlJc w:val="left"/>
      <w:pPr>
        <w:ind w:left="1440" w:hanging="360"/>
      </w:pPr>
      <w:rPr>
        <w:rFonts w:ascii="Symbol" w:hAnsi="Symbol"/>
      </w:rPr>
    </w:lvl>
  </w:abstractNum>
  <w:abstractNum w:abstractNumId="38" w15:restartNumberingAfterBreak="0">
    <w:nsid w:val="70F82820"/>
    <w:multiLevelType w:val="hybridMultilevel"/>
    <w:tmpl w:val="F91C488E"/>
    <w:lvl w:ilvl="0" w:tplc="488A276C">
      <w:start w:val="31"/>
      <w:numFmt w:val="bullet"/>
      <w:lvlText w:val="-"/>
      <w:lvlJc w:val="left"/>
      <w:pPr>
        <w:ind w:left="720" w:hanging="360"/>
      </w:pPr>
      <w:rPr>
        <w:rFonts w:ascii="Calibri" w:eastAsiaTheme="minorHAnsi" w:hAnsi="Calibri"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3DB6576"/>
    <w:multiLevelType w:val="hybridMultilevel"/>
    <w:tmpl w:val="5BFC61DE"/>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0" w15:restartNumberingAfterBreak="0">
    <w:nsid w:val="77B76FAF"/>
    <w:multiLevelType w:val="multilevel"/>
    <w:tmpl w:val="D08E5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7FC52B8"/>
    <w:multiLevelType w:val="multilevel"/>
    <w:tmpl w:val="470047D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 w15:restartNumberingAfterBreak="0">
    <w:nsid w:val="7A321163"/>
    <w:multiLevelType w:val="hybridMultilevel"/>
    <w:tmpl w:val="4CC2192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868105509">
    <w:abstractNumId w:val="11"/>
  </w:num>
  <w:num w:numId="2" w16cid:durableId="722679347">
    <w:abstractNumId w:val="23"/>
  </w:num>
  <w:num w:numId="3" w16cid:durableId="1498963598">
    <w:abstractNumId w:val="24"/>
  </w:num>
  <w:num w:numId="4" w16cid:durableId="1500270366">
    <w:abstractNumId w:val="39"/>
  </w:num>
  <w:num w:numId="5" w16cid:durableId="1350913771">
    <w:abstractNumId w:val="5"/>
  </w:num>
  <w:num w:numId="6" w16cid:durableId="1221945620">
    <w:abstractNumId w:val="42"/>
  </w:num>
  <w:num w:numId="7" w16cid:durableId="1619600021">
    <w:abstractNumId w:val="28"/>
  </w:num>
  <w:num w:numId="8" w16cid:durableId="182019750">
    <w:abstractNumId w:val="35"/>
  </w:num>
  <w:num w:numId="9" w16cid:durableId="763576551">
    <w:abstractNumId w:val="20"/>
  </w:num>
  <w:num w:numId="10" w16cid:durableId="343747047">
    <w:abstractNumId w:val="30"/>
  </w:num>
  <w:num w:numId="11" w16cid:durableId="1983807412">
    <w:abstractNumId w:val="9"/>
  </w:num>
  <w:num w:numId="12" w16cid:durableId="2124301533">
    <w:abstractNumId w:val="3"/>
  </w:num>
  <w:num w:numId="13" w16cid:durableId="1578661763">
    <w:abstractNumId w:val="8"/>
  </w:num>
  <w:num w:numId="14" w16cid:durableId="1188176975">
    <w:abstractNumId w:val="10"/>
  </w:num>
  <w:num w:numId="15" w16cid:durableId="1161507977">
    <w:abstractNumId w:val="22"/>
  </w:num>
  <w:num w:numId="16" w16cid:durableId="848566409">
    <w:abstractNumId w:val="41"/>
  </w:num>
  <w:num w:numId="17" w16cid:durableId="101267173">
    <w:abstractNumId w:val="19"/>
  </w:num>
  <w:num w:numId="18" w16cid:durableId="218787053">
    <w:abstractNumId w:val="32"/>
  </w:num>
  <w:num w:numId="19" w16cid:durableId="1194072619">
    <w:abstractNumId w:val="12"/>
  </w:num>
  <w:num w:numId="20" w16cid:durableId="1361859466">
    <w:abstractNumId w:val="37"/>
  </w:num>
  <w:num w:numId="21" w16cid:durableId="1883057707">
    <w:abstractNumId w:val="14"/>
  </w:num>
  <w:num w:numId="22" w16cid:durableId="243532530">
    <w:abstractNumId w:val="7"/>
  </w:num>
  <w:num w:numId="23" w16cid:durableId="15884817">
    <w:abstractNumId w:val="40"/>
  </w:num>
  <w:num w:numId="24" w16cid:durableId="1535120250">
    <w:abstractNumId w:val="29"/>
  </w:num>
  <w:num w:numId="25" w16cid:durableId="1914273224">
    <w:abstractNumId w:val="34"/>
  </w:num>
  <w:num w:numId="26" w16cid:durableId="1833254164">
    <w:abstractNumId w:val="38"/>
  </w:num>
  <w:num w:numId="27" w16cid:durableId="1847354876">
    <w:abstractNumId w:val="2"/>
  </w:num>
  <w:num w:numId="28" w16cid:durableId="1880777344">
    <w:abstractNumId w:val="0"/>
  </w:num>
  <w:num w:numId="29" w16cid:durableId="291056810">
    <w:abstractNumId w:val="13"/>
  </w:num>
  <w:num w:numId="30" w16cid:durableId="1361083472">
    <w:abstractNumId w:val="25"/>
  </w:num>
  <w:num w:numId="31" w16cid:durableId="864172379">
    <w:abstractNumId w:val="27"/>
  </w:num>
  <w:num w:numId="32" w16cid:durableId="837236995">
    <w:abstractNumId w:val="33"/>
  </w:num>
  <w:num w:numId="33" w16cid:durableId="1883908276">
    <w:abstractNumId w:val="18"/>
  </w:num>
  <w:num w:numId="34" w16cid:durableId="1313099039">
    <w:abstractNumId w:val="26"/>
  </w:num>
  <w:num w:numId="35" w16cid:durableId="1718969054">
    <w:abstractNumId w:val="17"/>
  </w:num>
  <w:num w:numId="36" w16cid:durableId="950161430">
    <w:abstractNumId w:val="16"/>
  </w:num>
  <w:num w:numId="37" w16cid:durableId="624778330">
    <w:abstractNumId w:val="15"/>
  </w:num>
  <w:num w:numId="38" w16cid:durableId="1256981803">
    <w:abstractNumId w:val="36"/>
  </w:num>
  <w:num w:numId="39" w16cid:durableId="158156014">
    <w:abstractNumId w:val="6"/>
  </w:num>
  <w:num w:numId="40" w16cid:durableId="624510815">
    <w:abstractNumId w:val="21"/>
  </w:num>
  <w:num w:numId="41" w16cid:durableId="82604792">
    <w:abstractNumId w:val="1"/>
  </w:num>
  <w:num w:numId="42" w16cid:durableId="200481508">
    <w:abstractNumId w:val="31"/>
  </w:num>
  <w:num w:numId="43" w16cid:durableId="1312556956">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formatting="1"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37C1"/>
    <w:rsid w:val="00000A69"/>
    <w:rsid w:val="00000B81"/>
    <w:rsid w:val="00000C9A"/>
    <w:rsid w:val="00002B84"/>
    <w:rsid w:val="00002BA4"/>
    <w:rsid w:val="00002BE6"/>
    <w:rsid w:val="00003B4A"/>
    <w:rsid w:val="00003BF6"/>
    <w:rsid w:val="000041A0"/>
    <w:rsid w:val="0000501A"/>
    <w:rsid w:val="0000534F"/>
    <w:rsid w:val="00006375"/>
    <w:rsid w:val="0000737D"/>
    <w:rsid w:val="00010228"/>
    <w:rsid w:val="000113C6"/>
    <w:rsid w:val="00011A44"/>
    <w:rsid w:val="00012544"/>
    <w:rsid w:val="00012943"/>
    <w:rsid w:val="00012949"/>
    <w:rsid w:val="00013911"/>
    <w:rsid w:val="00014170"/>
    <w:rsid w:val="00014255"/>
    <w:rsid w:val="00014377"/>
    <w:rsid w:val="0001495D"/>
    <w:rsid w:val="00014A03"/>
    <w:rsid w:val="00014FE1"/>
    <w:rsid w:val="00015343"/>
    <w:rsid w:val="00016922"/>
    <w:rsid w:val="00016A93"/>
    <w:rsid w:val="00016CA3"/>
    <w:rsid w:val="00017700"/>
    <w:rsid w:val="000216AA"/>
    <w:rsid w:val="00021A82"/>
    <w:rsid w:val="000226FE"/>
    <w:rsid w:val="0002360D"/>
    <w:rsid w:val="000236A7"/>
    <w:rsid w:val="0002493B"/>
    <w:rsid w:val="00024999"/>
    <w:rsid w:val="00024C09"/>
    <w:rsid w:val="00024DF3"/>
    <w:rsid w:val="00024F89"/>
    <w:rsid w:val="00025173"/>
    <w:rsid w:val="00025945"/>
    <w:rsid w:val="00026098"/>
    <w:rsid w:val="0002699E"/>
    <w:rsid w:val="000272F3"/>
    <w:rsid w:val="0002777F"/>
    <w:rsid w:val="00027C24"/>
    <w:rsid w:val="000302EF"/>
    <w:rsid w:val="00030A6A"/>
    <w:rsid w:val="00030F63"/>
    <w:rsid w:val="0003165C"/>
    <w:rsid w:val="000316C0"/>
    <w:rsid w:val="00031E13"/>
    <w:rsid w:val="00032B93"/>
    <w:rsid w:val="00033A9A"/>
    <w:rsid w:val="00033B73"/>
    <w:rsid w:val="000348E4"/>
    <w:rsid w:val="0003496F"/>
    <w:rsid w:val="00034B7F"/>
    <w:rsid w:val="000365D5"/>
    <w:rsid w:val="00036DF2"/>
    <w:rsid w:val="00036DF6"/>
    <w:rsid w:val="0003770E"/>
    <w:rsid w:val="00037A03"/>
    <w:rsid w:val="0004270C"/>
    <w:rsid w:val="00042BDC"/>
    <w:rsid w:val="00042CCF"/>
    <w:rsid w:val="000430E5"/>
    <w:rsid w:val="00043489"/>
    <w:rsid w:val="00043AA1"/>
    <w:rsid w:val="00044379"/>
    <w:rsid w:val="000447ED"/>
    <w:rsid w:val="000449A6"/>
    <w:rsid w:val="000450D8"/>
    <w:rsid w:val="000451C5"/>
    <w:rsid w:val="000460C4"/>
    <w:rsid w:val="0004627F"/>
    <w:rsid w:val="000477B5"/>
    <w:rsid w:val="0005057C"/>
    <w:rsid w:val="00050A65"/>
    <w:rsid w:val="00052885"/>
    <w:rsid w:val="000542AA"/>
    <w:rsid w:val="00054997"/>
    <w:rsid w:val="00054B26"/>
    <w:rsid w:val="0005515A"/>
    <w:rsid w:val="000560B6"/>
    <w:rsid w:val="00056291"/>
    <w:rsid w:val="0005653B"/>
    <w:rsid w:val="000566E1"/>
    <w:rsid w:val="000573D3"/>
    <w:rsid w:val="00057C08"/>
    <w:rsid w:val="00060410"/>
    <w:rsid w:val="00060B68"/>
    <w:rsid w:val="00061151"/>
    <w:rsid w:val="00061B9B"/>
    <w:rsid w:val="000629F4"/>
    <w:rsid w:val="000636DE"/>
    <w:rsid w:val="00063FAA"/>
    <w:rsid w:val="000645FF"/>
    <w:rsid w:val="000647C3"/>
    <w:rsid w:val="00065544"/>
    <w:rsid w:val="00065998"/>
    <w:rsid w:val="000668C3"/>
    <w:rsid w:val="00066B36"/>
    <w:rsid w:val="00066B9A"/>
    <w:rsid w:val="00066E44"/>
    <w:rsid w:val="00067A07"/>
    <w:rsid w:val="00070410"/>
    <w:rsid w:val="000707FB"/>
    <w:rsid w:val="00070BC7"/>
    <w:rsid w:val="000717C2"/>
    <w:rsid w:val="00071C51"/>
    <w:rsid w:val="00071CF3"/>
    <w:rsid w:val="00071DF5"/>
    <w:rsid w:val="00072368"/>
    <w:rsid w:val="00072A26"/>
    <w:rsid w:val="00072CA0"/>
    <w:rsid w:val="000731E6"/>
    <w:rsid w:val="00073ABE"/>
    <w:rsid w:val="00073CC2"/>
    <w:rsid w:val="00074D36"/>
    <w:rsid w:val="00075DD0"/>
    <w:rsid w:val="00076CA5"/>
    <w:rsid w:val="000803C6"/>
    <w:rsid w:val="00080D4D"/>
    <w:rsid w:val="0008119F"/>
    <w:rsid w:val="0008131A"/>
    <w:rsid w:val="000823A6"/>
    <w:rsid w:val="00082516"/>
    <w:rsid w:val="00082780"/>
    <w:rsid w:val="00082BA4"/>
    <w:rsid w:val="00082EA1"/>
    <w:rsid w:val="000835FE"/>
    <w:rsid w:val="000836CF"/>
    <w:rsid w:val="000839AC"/>
    <w:rsid w:val="00084206"/>
    <w:rsid w:val="00084F0F"/>
    <w:rsid w:val="00085BF4"/>
    <w:rsid w:val="0008601E"/>
    <w:rsid w:val="00086C18"/>
    <w:rsid w:val="00086C9F"/>
    <w:rsid w:val="00086EAD"/>
    <w:rsid w:val="0008785D"/>
    <w:rsid w:val="000879B2"/>
    <w:rsid w:val="000923DC"/>
    <w:rsid w:val="00092A2E"/>
    <w:rsid w:val="00092D69"/>
    <w:rsid w:val="000934B2"/>
    <w:rsid w:val="0009368D"/>
    <w:rsid w:val="0009418A"/>
    <w:rsid w:val="00094C51"/>
    <w:rsid w:val="0009517A"/>
    <w:rsid w:val="00097E3A"/>
    <w:rsid w:val="000A05B0"/>
    <w:rsid w:val="000A07E6"/>
    <w:rsid w:val="000A0847"/>
    <w:rsid w:val="000A1016"/>
    <w:rsid w:val="000A15A3"/>
    <w:rsid w:val="000A1B2C"/>
    <w:rsid w:val="000A265F"/>
    <w:rsid w:val="000A2FF7"/>
    <w:rsid w:val="000A303E"/>
    <w:rsid w:val="000A312E"/>
    <w:rsid w:val="000A3BF2"/>
    <w:rsid w:val="000A3D69"/>
    <w:rsid w:val="000A3FC0"/>
    <w:rsid w:val="000A41A9"/>
    <w:rsid w:val="000A4CFD"/>
    <w:rsid w:val="000A561F"/>
    <w:rsid w:val="000A6760"/>
    <w:rsid w:val="000A6828"/>
    <w:rsid w:val="000A7D25"/>
    <w:rsid w:val="000A7EC5"/>
    <w:rsid w:val="000B01F2"/>
    <w:rsid w:val="000B08A2"/>
    <w:rsid w:val="000B1BCD"/>
    <w:rsid w:val="000B1FC5"/>
    <w:rsid w:val="000B2E94"/>
    <w:rsid w:val="000B3944"/>
    <w:rsid w:val="000B42C5"/>
    <w:rsid w:val="000B45E8"/>
    <w:rsid w:val="000B588E"/>
    <w:rsid w:val="000B5D0C"/>
    <w:rsid w:val="000B727A"/>
    <w:rsid w:val="000C04C5"/>
    <w:rsid w:val="000C0B78"/>
    <w:rsid w:val="000C0F12"/>
    <w:rsid w:val="000C0FA0"/>
    <w:rsid w:val="000C1C97"/>
    <w:rsid w:val="000C1F02"/>
    <w:rsid w:val="000C20A4"/>
    <w:rsid w:val="000C3D91"/>
    <w:rsid w:val="000C48EF"/>
    <w:rsid w:val="000C4E93"/>
    <w:rsid w:val="000C517B"/>
    <w:rsid w:val="000C635E"/>
    <w:rsid w:val="000C75AC"/>
    <w:rsid w:val="000C7D56"/>
    <w:rsid w:val="000D08E7"/>
    <w:rsid w:val="000D286D"/>
    <w:rsid w:val="000D2ECB"/>
    <w:rsid w:val="000D3853"/>
    <w:rsid w:val="000D3CE1"/>
    <w:rsid w:val="000D3DE5"/>
    <w:rsid w:val="000D42E3"/>
    <w:rsid w:val="000D4A62"/>
    <w:rsid w:val="000D4B3E"/>
    <w:rsid w:val="000D5199"/>
    <w:rsid w:val="000D56FA"/>
    <w:rsid w:val="000D690F"/>
    <w:rsid w:val="000D6ABD"/>
    <w:rsid w:val="000D7706"/>
    <w:rsid w:val="000E1476"/>
    <w:rsid w:val="000E2BFB"/>
    <w:rsid w:val="000E3685"/>
    <w:rsid w:val="000E68B7"/>
    <w:rsid w:val="000E69C1"/>
    <w:rsid w:val="000E6B94"/>
    <w:rsid w:val="000E6C84"/>
    <w:rsid w:val="000E7B19"/>
    <w:rsid w:val="000F0982"/>
    <w:rsid w:val="000F12F5"/>
    <w:rsid w:val="000F166D"/>
    <w:rsid w:val="000F195A"/>
    <w:rsid w:val="000F1B95"/>
    <w:rsid w:val="000F2427"/>
    <w:rsid w:val="000F2930"/>
    <w:rsid w:val="000F2F60"/>
    <w:rsid w:val="000F4619"/>
    <w:rsid w:val="000F4696"/>
    <w:rsid w:val="000F4B8D"/>
    <w:rsid w:val="000F4BA9"/>
    <w:rsid w:val="000F4BB0"/>
    <w:rsid w:val="000F4CF1"/>
    <w:rsid w:val="000F5123"/>
    <w:rsid w:val="000F5E21"/>
    <w:rsid w:val="000F7034"/>
    <w:rsid w:val="000F722F"/>
    <w:rsid w:val="000F7B1D"/>
    <w:rsid w:val="000F7CAA"/>
    <w:rsid w:val="000F7DC7"/>
    <w:rsid w:val="0010095C"/>
    <w:rsid w:val="001010A6"/>
    <w:rsid w:val="0010147A"/>
    <w:rsid w:val="00101ABD"/>
    <w:rsid w:val="00102059"/>
    <w:rsid w:val="00102280"/>
    <w:rsid w:val="0010228A"/>
    <w:rsid w:val="00102C15"/>
    <w:rsid w:val="001030BF"/>
    <w:rsid w:val="00103CC6"/>
    <w:rsid w:val="001049E1"/>
    <w:rsid w:val="00104E66"/>
    <w:rsid w:val="00105EC1"/>
    <w:rsid w:val="00106F3A"/>
    <w:rsid w:val="0010760E"/>
    <w:rsid w:val="001079C5"/>
    <w:rsid w:val="00107F1C"/>
    <w:rsid w:val="00110909"/>
    <w:rsid w:val="0011098D"/>
    <w:rsid w:val="001115A5"/>
    <w:rsid w:val="0011161C"/>
    <w:rsid w:val="00111C53"/>
    <w:rsid w:val="00111CCA"/>
    <w:rsid w:val="00111FCC"/>
    <w:rsid w:val="00112190"/>
    <w:rsid w:val="001128A2"/>
    <w:rsid w:val="00112F67"/>
    <w:rsid w:val="00113736"/>
    <w:rsid w:val="00114467"/>
    <w:rsid w:val="00114822"/>
    <w:rsid w:val="00114C09"/>
    <w:rsid w:val="00114EC5"/>
    <w:rsid w:val="00115544"/>
    <w:rsid w:val="001168EA"/>
    <w:rsid w:val="00116CAF"/>
    <w:rsid w:val="001174D5"/>
    <w:rsid w:val="00117BC1"/>
    <w:rsid w:val="00117EA0"/>
    <w:rsid w:val="0012027D"/>
    <w:rsid w:val="001206DA"/>
    <w:rsid w:val="00120BAF"/>
    <w:rsid w:val="00121ACF"/>
    <w:rsid w:val="00122125"/>
    <w:rsid w:val="00122164"/>
    <w:rsid w:val="001229A6"/>
    <w:rsid w:val="00122E3D"/>
    <w:rsid w:val="00123323"/>
    <w:rsid w:val="00123925"/>
    <w:rsid w:val="001239E9"/>
    <w:rsid w:val="0012428E"/>
    <w:rsid w:val="00124444"/>
    <w:rsid w:val="001245D8"/>
    <w:rsid w:val="00125A46"/>
    <w:rsid w:val="00125B86"/>
    <w:rsid w:val="00126871"/>
    <w:rsid w:val="00126E68"/>
    <w:rsid w:val="001270EB"/>
    <w:rsid w:val="00127687"/>
    <w:rsid w:val="00127BCA"/>
    <w:rsid w:val="00130D76"/>
    <w:rsid w:val="00131EF7"/>
    <w:rsid w:val="00131FF7"/>
    <w:rsid w:val="00132299"/>
    <w:rsid w:val="001333EE"/>
    <w:rsid w:val="00133742"/>
    <w:rsid w:val="00134A04"/>
    <w:rsid w:val="00136A32"/>
    <w:rsid w:val="0013710C"/>
    <w:rsid w:val="00137DAD"/>
    <w:rsid w:val="00137FCE"/>
    <w:rsid w:val="00140D7D"/>
    <w:rsid w:val="00141786"/>
    <w:rsid w:val="00141813"/>
    <w:rsid w:val="00141B87"/>
    <w:rsid w:val="0014200C"/>
    <w:rsid w:val="001422EE"/>
    <w:rsid w:val="00142402"/>
    <w:rsid w:val="00142D0A"/>
    <w:rsid w:val="00142FBD"/>
    <w:rsid w:val="00143072"/>
    <w:rsid w:val="00144C1E"/>
    <w:rsid w:val="00145D1C"/>
    <w:rsid w:val="001464B0"/>
    <w:rsid w:val="0014675F"/>
    <w:rsid w:val="001467E1"/>
    <w:rsid w:val="00146AEA"/>
    <w:rsid w:val="00146E4B"/>
    <w:rsid w:val="00150376"/>
    <w:rsid w:val="0015072A"/>
    <w:rsid w:val="00150A15"/>
    <w:rsid w:val="0015122E"/>
    <w:rsid w:val="00151406"/>
    <w:rsid w:val="00151416"/>
    <w:rsid w:val="00151D87"/>
    <w:rsid w:val="001522CA"/>
    <w:rsid w:val="001522FE"/>
    <w:rsid w:val="001529C3"/>
    <w:rsid w:val="00152CF3"/>
    <w:rsid w:val="001530D1"/>
    <w:rsid w:val="001537B4"/>
    <w:rsid w:val="00154146"/>
    <w:rsid w:val="00154478"/>
    <w:rsid w:val="00155C97"/>
    <w:rsid w:val="001562F4"/>
    <w:rsid w:val="00156834"/>
    <w:rsid w:val="001610E1"/>
    <w:rsid w:val="001617BB"/>
    <w:rsid w:val="001618D4"/>
    <w:rsid w:val="00161AC3"/>
    <w:rsid w:val="00162504"/>
    <w:rsid w:val="0016264C"/>
    <w:rsid w:val="00162BCE"/>
    <w:rsid w:val="0016383F"/>
    <w:rsid w:val="00164327"/>
    <w:rsid w:val="001649E3"/>
    <w:rsid w:val="00164B7C"/>
    <w:rsid w:val="001650CF"/>
    <w:rsid w:val="00165939"/>
    <w:rsid w:val="00166180"/>
    <w:rsid w:val="00166ACB"/>
    <w:rsid w:val="00166F5D"/>
    <w:rsid w:val="0016785A"/>
    <w:rsid w:val="00170565"/>
    <w:rsid w:val="0017095B"/>
    <w:rsid w:val="00171279"/>
    <w:rsid w:val="001716B4"/>
    <w:rsid w:val="001717AB"/>
    <w:rsid w:val="0017191F"/>
    <w:rsid w:val="00171934"/>
    <w:rsid w:val="00171980"/>
    <w:rsid w:val="00172114"/>
    <w:rsid w:val="00172667"/>
    <w:rsid w:val="001731D7"/>
    <w:rsid w:val="00173313"/>
    <w:rsid w:val="0017394B"/>
    <w:rsid w:val="0017460C"/>
    <w:rsid w:val="00175EC4"/>
    <w:rsid w:val="001760E8"/>
    <w:rsid w:val="00176ED9"/>
    <w:rsid w:val="00180A6A"/>
    <w:rsid w:val="001819D8"/>
    <w:rsid w:val="001821DE"/>
    <w:rsid w:val="00182345"/>
    <w:rsid w:val="0018234C"/>
    <w:rsid w:val="00182EB0"/>
    <w:rsid w:val="001834C5"/>
    <w:rsid w:val="001836EC"/>
    <w:rsid w:val="00184783"/>
    <w:rsid w:val="00184AE5"/>
    <w:rsid w:val="001853F9"/>
    <w:rsid w:val="00185453"/>
    <w:rsid w:val="00186765"/>
    <w:rsid w:val="0018693E"/>
    <w:rsid w:val="00186D64"/>
    <w:rsid w:val="00187499"/>
    <w:rsid w:val="00190F11"/>
    <w:rsid w:val="001919CF"/>
    <w:rsid w:val="001925D5"/>
    <w:rsid w:val="00192ED6"/>
    <w:rsid w:val="0019402A"/>
    <w:rsid w:val="001940AE"/>
    <w:rsid w:val="001940B0"/>
    <w:rsid w:val="00194451"/>
    <w:rsid w:val="00195BAA"/>
    <w:rsid w:val="001962CF"/>
    <w:rsid w:val="00197538"/>
    <w:rsid w:val="00197615"/>
    <w:rsid w:val="00197D86"/>
    <w:rsid w:val="001A0395"/>
    <w:rsid w:val="001A0C02"/>
    <w:rsid w:val="001A129C"/>
    <w:rsid w:val="001A1378"/>
    <w:rsid w:val="001A2B77"/>
    <w:rsid w:val="001A2EEF"/>
    <w:rsid w:val="001A457E"/>
    <w:rsid w:val="001A46B7"/>
    <w:rsid w:val="001A4975"/>
    <w:rsid w:val="001A4BA6"/>
    <w:rsid w:val="001A4F01"/>
    <w:rsid w:val="001A54DC"/>
    <w:rsid w:val="001A7DA1"/>
    <w:rsid w:val="001A7E08"/>
    <w:rsid w:val="001B0380"/>
    <w:rsid w:val="001B135D"/>
    <w:rsid w:val="001B1D07"/>
    <w:rsid w:val="001B2597"/>
    <w:rsid w:val="001B2705"/>
    <w:rsid w:val="001B287D"/>
    <w:rsid w:val="001B35B9"/>
    <w:rsid w:val="001B3AD6"/>
    <w:rsid w:val="001B3CE5"/>
    <w:rsid w:val="001B426D"/>
    <w:rsid w:val="001B4A06"/>
    <w:rsid w:val="001B4C63"/>
    <w:rsid w:val="001B4F23"/>
    <w:rsid w:val="001B5253"/>
    <w:rsid w:val="001B5FFE"/>
    <w:rsid w:val="001B6955"/>
    <w:rsid w:val="001B6DF8"/>
    <w:rsid w:val="001C02B6"/>
    <w:rsid w:val="001C1179"/>
    <w:rsid w:val="001C1789"/>
    <w:rsid w:val="001C20D8"/>
    <w:rsid w:val="001C2C18"/>
    <w:rsid w:val="001C3B42"/>
    <w:rsid w:val="001C3FD0"/>
    <w:rsid w:val="001C433C"/>
    <w:rsid w:val="001C4818"/>
    <w:rsid w:val="001C4974"/>
    <w:rsid w:val="001C4994"/>
    <w:rsid w:val="001C4BA8"/>
    <w:rsid w:val="001C5D34"/>
    <w:rsid w:val="001C684A"/>
    <w:rsid w:val="001C70BF"/>
    <w:rsid w:val="001C7867"/>
    <w:rsid w:val="001C7C02"/>
    <w:rsid w:val="001C7D48"/>
    <w:rsid w:val="001D053B"/>
    <w:rsid w:val="001D08E0"/>
    <w:rsid w:val="001D266C"/>
    <w:rsid w:val="001D2A2F"/>
    <w:rsid w:val="001D341A"/>
    <w:rsid w:val="001D3BCB"/>
    <w:rsid w:val="001D3C8E"/>
    <w:rsid w:val="001D3F1F"/>
    <w:rsid w:val="001D469A"/>
    <w:rsid w:val="001D56A5"/>
    <w:rsid w:val="001D5C3A"/>
    <w:rsid w:val="001D5E1E"/>
    <w:rsid w:val="001D6C3F"/>
    <w:rsid w:val="001D6D3E"/>
    <w:rsid w:val="001D6FAA"/>
    <w:rsid w:val="001D7036"/>
    <w:rsid w:val="001E012F"/>
    <w:rsid w:val="001E040D"/>
    <w:rsid w:val="001E1478"/>
    <w:rsid w:val="001E33B1"/>
    <w:rsid w:val="001E36A0"/>
    <w:rsid w:val="001E3940"/>
    <w:rsid w:val="001E42B6"/>
    <w:rsid w:val="001E42BA"/>
    <w:rsid w:val="001E5EA6"/>
    <w:rsid w:val="001E5F83"/>
    <w:rsid w:val="001E5FF2"/>
    <w:rsid w:val="001E64EB"/>
    <w:rsid w:val="001E667B"/>
    <w:rsid w:val="001E6FD6"/>
    <w:rsid w:val="001E785B"/>
    <w:rsid w:val="001E7B2F"/>
    <w:rsid w:val="001F005E"/>
    <w:rsid w:val="001F033D"/>
    <w:rsid w:val="001F0549"/>
    <w:rsid w:val="001F0DAC"/>
    <w:rsid w:val="001F0EAC"/>
    <w:rsid w:val="001F10B0"/>
    <w:rsid w:val="001F1A16"/>
    <w:rsid w:val="001F2281"/>
    <w:rsid w:val="001F32F2"/>
    <w:rsid w:val="001F59ED"/>
    <w:rsid w:val="001F5C07"/>
    <w:rsid w:val="001F6477"/>
    <w:rsid w:val="001F6BDF"/>
    <w:rsid w:val="001F7298"/>
    <w:rsid w:val="001F75DA"/>
    <w:rsid w:val="001F7C52"/>
    <w:rsid w:val="001F7F93"/>
    <w:rsid w:val="002001F6"/>
    <w:rsid w:val="002007AF"/>
    <w:rsid w:val="00200952"/>
    <w:rsid w:val="00200EFF"/>
    <w:rsid w:val="002012B0"/>
    <w:rsid w:val="0020141B"/>
    <w:rsid w:val="002028DE"/>
    <w:rsid w:val="00202991"/>
    <w:rsid w:val="00202A89"/>
    <w:rsid w:val="00202F19"/>
    <w:rsid w:val="0020427D"/>
    <w:rsid w:val="00204A81"/>
    <w:rsid w:val="0020517A"/>
    <w:rsid w:val="002051E8"/>
    <w:rsid w:val="0020523B"/>
    <w:rsid w:val="00206502"/>
    <w:rsid w:val="00207619"/>
    <w:rsid w:val="00207A4A"/>
    <w:rsid w:val="00210450"/>
    <w:rsid w:val="002106D7"/>
    <w:rsid w:val="002115D2"/>
    <w:rsid w:val="002116FE"/>
    <w:rsid w:val="002118E8"/>
    <w:rsid w:val="00211A10"/>
    <w:rsid w:val="00211F10"/>
    <w:rsid w:val="002126EB"/>
    <w:rsid w:val="002127AA"/>
    <w:rsid w:val="0021339A"/>
    <w:rsid w:val="00213A12"/>
    <w:rsid w:val="00214052"/>
    <w:rsid w:val="00214423"/>
    <w:rsid w:val="002146A6"/>
    <w:rsid w:val="00214CC4"/>
    <w:rsid w:val="00216989"/>
    <w:rsid w:val="00216A71"/>
    <w:rsid w:val="00216D7D"/>
    <w:rsid w:val="00216EB3"/>
    <w:rsid w:val="00216EF3"/>
    <w:rsid w:val="00217027"/>
    <w:rsid w:val="002175FD"/>
    <w:rsid w:val="00217AE1"/>
    <w:rsid w:val="0022078D"/>
    <w:rsid w:val="00220E56"/>
    <w:rsid w:val="00221933"/>
    <w:rsid w:val="0022194A"/>
    <w:rsid w:val="00221CB7"/>
    <w:rsid w:val="00222593"/>
    <w:rsid w:val="00222ABB"/>
    <w:rsid w:val="00223179"/>
    <w:rsid w:val="002236D0"/>
    <w:rsid w:val="002238EE"/>
    <w:rsid w:val="00223A5A"/>
    <w:rsid w:val="00223C87"/>
    <w:rsid w:val="00223CC9"/>
    <w:rsid w:val="0022464B"/>
    <w:rsid w:val="002246D4"/>
    <w:rsid w:val="00225590"/>
    <w:rsid w:val="00225632"/>
    <w:rsid w:val="00225AF8"/>
    <w:rsid w:val="002268BC"/>
    <w:rsid w:val="00226C48"/>
    <w:rsid w:val="0022719F"/>
    <w:rsid w:val="0022726C"/>
    <w:rsid w:val="0023147B"/>
    <w:rsid w:val="002315BC"/>
    <w:rsid w:val="002315E6"/>
    <w:rsid w:val="00231F83"/>
    <w:rsid w:val="00232B5D"/>
    <w:rsid w:val="00233AEB"/>
    <w:rsid w:val="002340FD"/>
    <w:rsid w:val="00234916"/>
    <w:rsid w:val="0023576B"/>
    <w:rsid w:val="00235B71"/>
    <w:rsid w:val="00235C9A"/>
    <w:rsid w:val="00236FC8"/>
    <w:rsid w:val="00237E4A"/>
    <w:rsid w:val="002401CF"/>
    <w:rsid w:val="00240320"/>
    <w:rsid w:val="00241AED"/>
    <w:rsid w:val="002425CC"/>
    <w:rsid w:val="00242D17"/>
    <w:rsid w:val="0024370F"/>
    <w:rsid w:val="00243CCE"/>
    <w:rsid w:val="00243E27"/>
    <w:rsid w:val="002447E9"/>
    <w:rsid w:val="00244E14"/>
    <w:rsid w:val="00244FB6"/>
    <w:rsid w:val="0024507C"/>
    <w:rsid w:val="0024522D"/>
    <w:rsid w:val="002461F8"/>
    <w:rsid w:val="00246775"/>
    <w:rsid w:val="0024706F"/>
    <w:rsid w:val="002470D6"/>
    <w:rsid w:val="0024779B"/>
    <w:rsid w:val="0025037D"/>
    <w:rsid w:val="002505A4"/>
    <w:rsid w:val="00252026"/>
    <w:rsid w:val="002522A9"/>
    <w:rsid w:val="002522BF"/>
    <w:rsid w:val="00252E2D"/>
    <w:rsid w:val="00253441"/>
    <w:rsid w:val="00253884"/>
    <w:rsid w:val="0025529D"/>
    <w:rsid w:val="00255ED7"/>
    <w:rsid w:val="00256554"/>
    <w:rsid w:val="00257017"/>
    <w:rsid w:val="00257984"/>
    <w:rsid w:val="00257DA6"/>
    <w:rsid w:val="00262A71"/>
    <w:rsid w:val="00262B34"/>
    <w:rsid w:val="00262B64"/>
    <w:rsid w:val="00263463"/>
    <w:rsid w:val="0026348D"/>
    <w:rsid w:val="00264503"/>
    <w:rsid w:val="0026473A"/>
    <w:rsid w:val="00264833"/>
    <w:rsid w:val="00264A2A"/>
    <w:rsid w:val="00264E29"/>
    <w:rsid w:val="00265560"/>
    <w:rsid w:val="00265633"/>
    <w:rsid w:val="00265B76"/>
    <w:rsid w:val="00265C68"/>
    <w:rsid w:val="002660A0"/>
    <w:rsid w:val="0026653A"/>
    <w:rsid w:val="002667DA"/>
    <w:rsid w:val="00266AFA"/>
    <w:rsid w:val="00266B93"/>
    <w:rsid w:val="00266FE6"/>
    <w:rsid w:val="00267E27"/>
    <w:rsid w:val="00267F95"/>
    <w:rsid w:val="00271232"/>
    <w:rsid w:val="00271FEC"/>
    <w:rsid w:val="00272AB5"/>
    <w:rsid w:val="00272E32"/>
    <w:rsid w:val="002732C7"/>
    <w:rsid w:val="002732F3"/>
    <w:rsid w:val="00273374"/>
    <w:rsid w:val="002737C1"/>
    <w:rsid w:val="00274F48"/>
    <w:rsid w:val="002757FD"/>
    <w:rsid w:val="00276026"/>
    <w:rsid w:val="0027614E"/>
    <w:rsid w:val="00276469"/>
    <w:rsid w:val="0027674A"/>
    <w:rsid w:val="00276C7D"/>
    <w:rsid w:val="00280CB5"/>
    <w:rsid w:val="00281139"/>
    <w:rsid w:val="0028199B"/>
    <w:rsid w:val="00281AB9"/>
    <w:rsid w:val="0028334C"/>
    <w:rsid w:val="0028402C"/>
    <w:rsid w:val="00284314"/>
    <w:rsid w:val="00284970"/>
    <w:rsid w:val="00284F87"/>
    <w:rsid w:val="00285150"/>
    <w:rsid w:val="0028590B"/>
    <w:rsid w:val="00286157"/>
    <w:rsid w:val="0028715D"/>
    <w:rsid w:val="00287B5E"/>
    <w:rsid w:val="00290093"/>
    <w:rsid w:val="002909D1"/>
    <w:rsid w:val="00291400"/>
    <w:rsid w:val="00291982"/>
    <w:rsid w:val="00292D8C"/>
    <w:rsid w:val="00293335"/>
    <w:rsid w:val="00293A88"/>
    <w:rsid w:val="00293C05"/>
    <w:rsid w:val="00295970"/>
    <w:rsid w:val="0029694C"/>
    <w:rsid w:val="0029715C"/>
    <w:rsid w:val="002975E1"/>
    <w:rsid w:val="002978DC"/>
    <w:rsid w:val="002979DB"/>
    <w:rsid w:val="00297B58"/>
    <w:rsid w:val="00297E5C"/>
    <w:rsid w:val="002A0351"/>
    <w:rsid w:val="002A054B"/>
    <w:rsid w:val="002A0F7F"/>
    <w:rsid w:val="002A1059"/>
    <w:rsid w:val="002A213D"/>
    <w:rsid w:val="002A2EDF"/>
    <w:rsid w:val="002A31AB"/>
    <w:rsid w:val="002A370E"/>
    <w:rsid w:val="002A3AD8"/>
    <w:rsid w:val="002A3F5D"/>
    <w:rsid w:val="002A4CCC"/>
    <w:rsid w:val="002A5190"/>
    <w:rsid w:val="002A5340"/>
    <w:rsid w:val="002A5356"/>
    <w:rsid w:val="002A58ED"/>
    <w:rsid w:val="002A656E"/>
    <w:rsid w:val="002A6C63"/>
    <w:rsid w:val="002B0201"/>
    <w:rsid w:val="002B051F"/>
    <w:rsid w:val="002B0FAB"/>
    <w:rsid w:val="002B1144"/>
    <w:rsid w:val="002B1238"/>
    <w:rsid w:val="002B19FE"/>
    <w:rsid w:val="002B1AA5"/>
    <w:rsid w:val="002B2217"/>
    <w:rsid w:val="002B350C"/>
    <w:rsid w:val="002B4F00"/>
    <w:rsid w:val="002B52B8"/>
    <w:rsid w:val="002B5DD2"/>
    <w:rsid w:val="002B60B8"/>
    <w:rsid w:val="002B6755"/>
    <w:rsid w:val="002B68E8"/>
    <w:rsid w:val="002B6C7B"/>
    <w:rsid w:val="002B6DF4"/>
    <w:rsid w:val="002B6EFF"/>
    <w:rsid w:val="002B7E07"/>
    <w:rsid w:val="002C0476"/>
    <w:rsid w:val="002C07D0"/>
    <w:rsid w:val="002C1785"/>
    <w:rsid w:val="002C17BB"/>
    <w:rsid w:val="002C1C5E"/>
    <w:rsid w:val="002C22BF"/>
    <w:rsid w:val="002C22FD"/>
    <w:rsid w:val="002C2605"/>
    <w:rsid w:val="002C2B1C"/>
    <w:rsid w:val="002C3123"/>
    <w:rsid w:val="002C38A8"/>
    <w:rsid w:val="002C3AC8"/>
    <w:rsid w:val="002C3C48"/>
    <w:rsid w:val="002C4442"/>
    <w:rsid w:val="002C4C68"/>
    <w:rsid w:val="002C4FA5"/>
    <w:rsid w:val="002C531C"/>
    <w:rsid w:val="002C5DC4"/>
    <w:rsid w:val="002C60E0"/>
    <w:rsid w:val="002C6938"/>
    <w:rsid w:val="002C74A6"/>
    <w:rsid w:val="002C7E6A"/>
    <w:rsid w:val="002D03C7"/>
    <w:rsid w:val="002D076F"/>
    <w:rsid w:val="002D0A6C"/>
    <w:rsid w:val="002D112F"/>
    <w:rsid w:val="002D1677"/>
    <w:rsid w:val="002D1E03"/>
    <w:rsid w:val="002D295C"/>
    <w:rsid w:val="002D2B07"/>
    <w:rsid w:val="002D2FB8"/>
    <w:rsid w:val="002D3679"/>
    <w:rsid w:val="002D3F8C"/>
    <w:rsid w:val="002D4F53"/>
    <w:rsid w:val="002D52CC"/>
    <w:rsid w:val="002D6136"/>
    <w:rsid w:val="002D6C1C"/>
    <w:rsid w:val="002D6DA9"/>
    <w:rsid w:val="002D77F4"/>
    <w:rsid w:val="002D7A30"/>
    <w:rsid w:val="002E0391"/>
    <w:rsid w:val="002E05F7"/>
    <w:rsid w:val="002E0633"/>
    <w:rsid w:val="002E0673"/>
    <w:rsid w:val="002E0B5C"/>
    <w:rsid w:val="002E0BC2"/>
    <w:rsid w:val="002E19DF"/>
    <w:rsid w:val="002E247D"/>
    <w:rsid w:val="002E289F"/>
    <w:rsid w:val="002E28BA"/>
    <w:rsid w:val="002E29FA"/>
    <w:rsid w:val="002E3840"/>
    <w:rsid w:val="002E38B2"/>
    <w:rsid w:val="002E3DE8"/>
    <w:rsid w:val="002E3F1B"/>
    <w:rsid w:val="002E4E16"/>
    <w:rsid w:val="002E5164"/>
    <w:rsid w:val="002E5AFD"/>
    <w:rsid w:val="002E77AE"/>
    <w:rsid w:val="002F1421"/>
    <w:rsid w:val="002F22C9"/>
    <w:rsid w:val="002F2DBD"/>
    <w:rsid w:val="002F3174"/>
    <w:rsid w:val="002F367F"/>
    <w:rsid w:val="002F3B9F"/>
    <w:rsid w:val="002F44CB"/>
    <w:rsid w:val="002F4A5C"/>
    <w:rsid w:val="002F5607"/>
    <w:rsid w:val="002F5691"/>
    <w:rsid w:val="002F58AC"/>
    <w:rsid w:val="002F7571"/>
    <w:rsid w:val="002F76D7"/>
    <w:rsid w:val="003003EE"/>
    <w:rsid w:val="0030054B"/>
    <w:rsid w:val="00300991"/>
    <w:rsid w:val="00301A63"/>
    <w:rsid w:val="00301C26"/>
    <w:rsid w:val="00301C3A"/>
    <w:rsid w:val="00301FDB"/>
    <w:rsid w:val="003028CA"/>
    <w:rsid w:val="003031BA"/>
    <w:rsid w:val="0030333B"/>
    <w:rsid w:val="00303EE5"/>
    <w:rsid w:val="00304613"/>
    <w:rsid w:val="003054B3"/>
    <w:rsid w:val="00305580"/>
    <w:rsid w:val="00306282"/>
    <w:rsid w:val="0030683F"/>
    <w:rsid w:val="0030698F"/>
    <w:rsid w:val="00306C73"/>
    <w:rsid w:val="00307999"/>
    <w:rsid w:val="00307A95"/>
    <w:rsid w:val="00307D9A"/>
    <w:rsid w:val="0031030C"/>
    <w:rsid w:val="003106C9"/>
    <w:rsid w:val="00310F8E"/>
    <w:rsid w:val="0031147F"/>
    <w:rsid w:val="00311E77"/>
    <w:rsid w:val="0031239B"/>
    <w:rsid w:val="00312454"/>
    <w:rsid w:val="00312560"/>
    <w:rsid w:val="0031298F"/>
    <w:rsid w:val="00312CA1"/>
    <w:rsid w:val="003132DA"/>
    <w:rsid w:val="00314092"/>
    <w:rsid w:val="0031448E"/>
    <w:rsid w:val="00320007"/>
    <w:rsid w:val="0032016F"/>
    <w:rsid w:val="0032021D"/>
    <w:rsid w:val="003205DF"/>
    <w:rsid w:val="00320701"/>
    <w:rsid w:val="003215DE"/>
    <w:rsid w:val="003219DD"/>
    <w:rsid w:val="00321ED9"/>
    <w:rsid w:val="00321F16"/>
    <w:rsid w:val="00322831"/>
    <w:rsid w:val="00322A62"/>
    <w:rsid w:val="00322AB9"/>
    <w:rsid w:val="003244C1"/>
    <w:rsid w:val="00324848"/>
    <w:rsid w:val="00324AA3"/>
    <w:rsid w:val="00325C0D"/>
    <w:rsid w:val="00325F93"/>
    <w:rsid w:val="00326039"/>
    <w:rsid w:val="003262B1"/>
    <w:rsid w:val="0032688D"/>
    <w:rsid w:val="0032737B"/>
    <w:rsid w:val="00327573"/>
    <w:rsid w:val="00330FDC"/>
    <w:rsid w:val="003314A4"/>
    <w:rsid w:val="00331F09"/>
    <w:rsid w:val="003327BC"/>
    <w:rsid w:val="00332AF0"/>
    <w:rsid w:val="00333209"/>
    <w:rsid w:val="003333EB"/>
    <w:rsid w:val="003335B9"/>
    <w:rsid w:val="003336CE"/>
    <w:rsid w:val="0033478F"/>
    <w:rsid w:val="00334A08"/>
    <w:rsid w:val="00334E3D"/>
    <w:rsid w:val="00335383"/>
    <w:rsid w:val="00335F7B"/>
    <w:rsid w:val="00336146"/>
    <w:rsid w:val="003368DA"/>
    <w:rsid w:val="00336A40"/>
    <w:rsid w:val="003374DA"/>
    <w:rsid w:val="00337741"/>
    <w:rsid w:val="00337AA7"/>
    <w:rsid w:val="00337E07"/>
    <w:rsid w:val="00337E9B"/>
    <w:rsid w:val="003404F4"/>
    <w:rsid w:val="00340FFB"/>
    <w:rsid w:val="003419ED"/>
    <w:rsid w:val="00341D9B"/>
    <w:rsid w:val="0034365E"/>
    <w:rsid w:val="00343C74"/>
    <w:rsid w:val="0034419A"/>
    <w:rsid w:val="00344840"/>
    <w:rsid w:val="003452BA"/>
    <w:rsid w:val="0034561C"/>
    <w:rsid w:val="003458E7"/>
    <w:rsid w:val="00345E36"/>
    <w:rsid w:val="003467B1"/>
    <w:rsid w:val="00346B5F"/>
    <w:rsid w:val="00347805"/>
    <w:rsid w:val="003479EE"/>
    <w:rsid w:val="0035051B"/>
    <w:rsid w:val="00350D3F"/>
    <w:rsid w:val="00351138"/>
    <w:rsid w:val="00352308"/>
    <w:rsid w:val="00352B50"/>
    <w:rsid w:val="00352BC9"/>
    <w:rsid w:val="00352F76"/>
    <w:rsid w:val="00353257"/>
    <w:rsid w:val="00353C30"/>
    <w:rsid w:val="00354523"/>
    <w:rsid w:val="003548D8"/>
    <w:rsid w:val="00354E25"/>
    <w:rsid w:val="00356095"/>
    <w:rsid w:val="003565B5"/>
    <w:rsid w:val="0035665D"/>
    <w:rsid w:val="00356DDA"/>
    <w:rsid w:val="00356FAC"/>
    <w:rsid w:val="003574DB"/>
    <w:rsid w:val="003576D9"/>
    <w:rsid w:val="0036106C"/>
    <w:rsid w:val="00361684"/>
    <w:rsid w:val="003617C7"/>
    <w:rsid w:val="00361C88"/>
    <w:rsid w:val="003631C8"/>
    <w:rsid w:val="0036415C"/>
    <w:rsid w:val="00365552"/>
    <w:rsid w:val="003655EB"/>
    <w:rsid w:val="00365EC6"/>
    <w:rsid w:val="00366443"/>
    <w:rsid w:val="003664F4"/>
    <w:rsid w:val="0036723A"/>
    <w:rsid w:val="0036770C"/>
    <w:rsid w:val="00367809"/>
    <w:rsid w:val="00370407"/>
    <w:rsid w:val="003706A2"/>
    <w:rsid w:val="0037113B"/>
    <w:rsid w:val="003711AA"/>
    <w:rsid w:val="00371E89"/>
    <w:rsid w:val="00372D0F"/>
    <w:rsid w:val="0037324A"/>
    <w:rsid w:val="00374139"/>
    <w:rsid w:val="00374D3A"/>
    <w:rsid w:val="00375145"/>
    <w:rsid w:val="00376CF0"/>
    <w:rsid w:val="00376DCA"/>
    <w:rsid w:val="00377358"/>
    <w:rsid w:val="003778B3"/>
    <w:rsid w:val="00380038"/>
    <w:rsid w:val="003803D4"/>
    <w:rsid w:val="003808B3"/>
    <w:rsid w:val="0038148D"/>
    <w:rsid w:val="00381830"/>
    <w:rsid w:val="00382282"/>
    <w:rsid w:val="0038326C"/>
    <w:rsid w:val="003838C3"/>
    <w:rsid w:val="0038533E"/>
    <w:rsid w:val="003855B3"/>
    <w:rsid w:val="00385D15"/>
    <w:rsid w:val="0038660B"/>
    <w:rsid w:val="0038662D"/>
    <w:rsid w:val="00386F1B"/>
    <w:rsid w:val="00387383"/>
    <w:rsid w:val="003873D2"/>
    <w:rsid w:val="00387A1A"/>
    <w:rsid w:val="003902AB"/>
    <w:rsid w:val="00390783"/>
    <w:rsid w:val="00391BAD"/>
    <w:rsid w:val="00391C31"/>
    <w:rsid w:val="003926EE"/>
    <w:rsid w:val="00392756"/>
    <w:rsid w:val="003935AD"/>
    <w:rsid w:val="003937FB"/>
    <w:rsid w:val="00393E82"/>
    <w:rsid w:val="00394550"/>
    <w:rsid w:val="00394DE2"/>
    <w:rsid w:val="00394EBD"/>
    <w:rsid w:val="00395BFA"/>
    <w:rsid w:val="00396312"/>
    <w:rsid w:val="00397825"/>
    <w:rsid w:val="00397BA3"/>
    <w:rsid w:val="003A057C"/>
    <w:rsid w:val="003A0816"/>
    <w:rsid w:val="003A0FCC"/>
    <w:rsid w:val="003A15B1"/>
    <w:rsid w:val="003A1983"/>
    <w:rsid w:val="003A1C67"/>
    <w:rsid w:val="003A21B1"/>
    <w:rsid w:val="003A2654"/>
    <w:rsid w:val="003A2947"/>
    <w:rsid w:val="003A3034"/>
    <w:rsid w:val="003A3582"/>
    <w:rsid w:val="003A5DFF"/>
    <w:rsid w:val="003A6D5E"/>
    <w:rsid w:val="003A767A"/>
    <w:rsid w:val="003B0082"/>
    <w:rsid w:val="003B1AC3"/>
    <w:rsid w:val="003B3630"/>
    <w:rsid w:val="003B3B5B"/>
    <w:rsid w:val="003B412E"/>
    <w:rsid w:val="003B422F"/>
    <w:rsid w:val="003B47E3"/>
    <w:rsid w:val="003B490C"/>
    <w:rsid w:val="003B4DA1"/>
    <w:rsid w:val="003B4E2F"/>
    <w:rsid w:val="003B52B5"/>
    <w:rsid w:val="003B54BC"/>
    <w:rsid w:val="003B6175"/>
    <w:rsid w:val="003B61ED"/>
    <w:rsid w:val="003B68DA"/>
    <w:rsid w:val="003B6A72"/>
    <w:rsid w:val="003B70A0"/>
    <w:rsid w:val="003B74B9"/>
    <w:rsid w:val="003C061D"/>
    <w:rsid w:val="003C065E"/>
    <w:rsid w:val="003C08C7"/>
    <w:rsid w:val="003C0B7D"/>
    <w:rsid w:val="003C1B23"/>
    <w:rsid w:val="003C1C46"/>
    <w:rsid w:val="003C1F2D"/>
    <w:rsid w:val="003C249D"/>
    <w:rsid w:val="003C2CBA"/>
    <w:rsid w:val="003C366A"/>
    <w:rsid w:val="003C3DD1"/>
    <w:rsid w:val="003C405C"/>
    <w:rsid w:val="003C518C"/>
    <w:rsid w:val="003C56A4"/>
    <w:rsid w:val="003C5909"/>
    <w:rsid w:val="003D0511"/>
    <w:rsid w:val="003D0EEF"/>
    <w:rsid w:val="003D1F0F"/>
    <w:rsid w:val="003D25BC"/>
    <w:rsid w:val="003D2BD4"/>
    <w:rsid w:val="003D2E82"/>
    <w:rsid w:val="003D318D"/>
    <w:rsid w:val="003D410C"/>
    <w:rsid w:val="003D41E8"/>
    <w:rsid w:val="003D48B3"/>
    <w:rsid w:val="003D4A65"/>
    <w:rsid w:val="003D4B06"/>
    <w:rsid w:val="003D601B"/>
    <w:rsid w:val="003E0886"/>
    <w:rsid w:val="003E0A30"/>
    <w:rsid w:val="003E1A02"/>
    <w:rsid w:val="003E20B1"/>
    <w:rsid w:val="003E286A"/>
    <w:rsid w:val="003E3222"/>
    <w:rsid w:val="003E3536"/>
    <w:rsid w:val="003E4079"/>
    <w:rsid w:val="003E47F4"/>
    <w:rsid w:val="003E5703"/>
    <w:rsid w:val="003E5BFB"/>
    <w:rsid w:val="003E6575"/>
    <w:rsid w:val="003E73B2"/>
    <w:rsid w:val="003E73C5"/>
    <w:rsid w:val="003E78AB"/>
    <w:rsid w:val="003E7AB8"/>
    <w:rsid w:val="003F049D"/>
    <w:rsid w:val="003F0C67"/>
    <w:rsid w:val="003F1B5B"/>
    <w:rsid w:val="003F1BD3"/>
    <w:rsid w:val="003F1EC7"/>
    <w:rsid w:val="003F2C0C"/>
    <w:rsid w:val="003F37DF"/>
    <w:rsid w:val="003F3827"/>
    <w:rsid w:val="003F3C27"/>
    <w:rsid w:val="003F4B13"/>
    <w:rsid w:val="003F4B36"/>
    <w:rsid w:val="003F673F"/>
    <w:rsid w:val="003F6ADF"/>
    <w:rsid w:val="003F706A"/>
    <w:rsid w:val="003F7179"/>
    <w:rsid w:val="003F72F3"/>
    <w:rsid w:val="003F75D7"/>
    <w:rsid w:val="003F7917"/>
    <w:rsid w:val="003F7E6A"/>
    <w:rsid w:val="00401CB3"/>
    <w:rsid w:val="00402102"/>
    <w:rsid w:val="0040257D"/>
    <w:rsid w:val="00402B63"/>
    <w:rsid w:val="00403458"/>
    <w:rsid w:val="004074A0"/>
    <w:rsid w:val="00407B98"/>
    <w:rsid w:val="004100B9"/>
    <w:rsid w:val="00410597"/>
    <w:rsid w:val="004107B6"/>
    <w:rsid w:val="00410891"/>
    <w:rsid w:val="004119C7"/>
    <w:rsid w:val="00411C05"/>
    <w:rsid w:val="00411C14"/>
    <w:rsid w:val="00411CCE"/>
    <w:rsid w:val="00412022"/>
    <w:rsid w:val="00412FC9"/>
    <w:rsid w:val="004132C9"/>
    <w:rsid w:val="00413CC4"/>
    <w:rsid w:val="00414985"/>
    <w:rsid w:val="004149CA"/>
    <w:rsid w:val="00414AF7"/>
    <w:rsid w:val="00414C83"/>
    <w:rsid w:val="00414CEC"/>
    <w:rsid w:val="0041533A"/>
    <w:rsid w:val="00415C2F"/>
    <w:rsid w:val="00416A04"/>
    <w:rsid w:val="00416C21"/>
    <w:rsid w:val="0041757F"/>
    <w:rsid w:val="00417780"/>
    <w:rsid w:val="00420306"/>
    <w:rsid w:val="00420F76"/>
    <w:rsid w:val="00421C87"/>
    <w:rsid w:val="00422D80"/>
    <w:rsid w:val="00422DE6"/>
    <w:rsid w:val="004231D2"/>
    <w:rsid w:val="004233AC"/>
    <w:rsid w:val="004238AC"/>
    <w:rsid w:val="00423920"/>
    <w:rsid w:val="00423A8D"/>
    <w:rsid w:val="00423CF7"/>
    <w:rsid w:val="004241B6"/>
    <w:rsid w:val="00424246"/>
    <w:rsid w:val="00424482"/>
    <w:rsid w:val="00424A0A"/>
    <w:rsid w:val="00424BBD"/>
    <w:rsid w:val="00426008"/>
    <w:rsid w:val="004262B7"/>
    <w:rsid w:val="00426A49"/>
    <w:rsid w:val="00427CEF"/>
    <w:rsid w:val="004301DC"/>
    <w:rsid w:val="0043022F"/>
    <w:rsid w:val="00430966"/>
    <w:rsid w:val="00430BB9"/>
    <w:rsid w:val="00430E90"/>
    <w:rsid w:val="00431EDF"/>
    <w:rsid w:val="00433189"/>
    <w:rsid w:val="0043397D"/>
    <w:rsid w:val="00433CDD"/>
    <w:rsid w:val="00433EE1"/>
    <w:rsid w:val="0043446D"/>
    <w:rsid w:val="0043486B"/>
    <w:rsid w:val="00435057"/>
    <w:rsid w:val="004354F4"/>
    <w:rsid w:val="00435684"/>
    <w:rsid w:val="00435AA2"/>
    <w:rsid w:val="00435EA0"/>
    <w:rsid w:val="00437D17"/>
    <w:rsid w:val="00441923"/>
    <w:rsid w:val="00441A06"/>
    <w:rsid w:val="00441EA0"/>
    <w:rsid w:val="00441F5A"/>
    <w:rsid w:val="00442A7D"/>
    <w:rsid w:val="00442B62"/>
    <w:rsid w:val="00443899"/>
    <w:rsid w:val="00444A9D"/>
    <w:rsid w:val="00444B60"/>
    <w:rsid w:val="004451CA"/>
    <w:rsid w:val="004456E4"/>
    <w:rsid w:val="00445BCD"/>
    <w:rsid w:val="00446291"/>
    <w:rsid w:val="004463FF"/>
    <w:rsid w:val="0044677F"/>
    <w:rsid w:val="00447A54"/>
    <w:rsid w:val="00450824"/>
    <w:rsid w:val="00450EF7"/>
    <w:rsid w:val="004515C6"/>
    <w:rsid w:val="004524C1"/>
    <w:rsid w:val="00452529"/>
    <w:rsid w:val="00453091"/>
    <w:rsid w:val="00453A95"/>
    <w:rsid w:val="00454A9A"/>
    <w:rsid w:val="00454F23"/>
    <w:rsid w:val="00454F35"/>
    <w:rsid w:val="0045588E"/>
    <w:rsid w:val="00457F28"/>
    <w:rsid w:val="004600D2"/>
    <w:rsid w:val="00460C63"/>
    <w:rsid w:val="0046147D"/>
    <w:rsid w:val="004615AD"/>
    <w:rsid w:val="00461A00"/>
    <w:rsid w:val="004629A1"/>
    <w:rsid w:val="00462AEB"/>
    <w:rsid w:val="00462D79"/>
    <w:rsid w:val="004631BF"/>
    <w:rsid w:val="00463A75"/>
    <w:rsid w:val="00463C70"/>
    <w:rsid w:val="004640E1"/>
    <w:rsid w:val="00464681"/>
    <w:rsid w:val="004656BE"/>
    <w:rsid w:val="004659FF"/>
    <w:rsid w:val="00466388"/>
    <w:rsid w:val="00466DDF"/>
    <w:rsid w:val="00467050"/>
    <w:rsid w:val="00467093"/>
    <w:rsid w:val="004676EE"/>
    <w:rsid w:val="00467D1F"/>
    <w:rsid w:val="00467E84"/>
    <w:rsid w:val="00470949"/>
    <w:rsid w:val="00471103"/>
    <w:rsid w:val="004712A9"/>
    <w:rsid w:val="00471492"/>
    <w:rsid w:val="004714BD"/>
    <w:rsid w:val="00472586"/>
    <w:rsid w:val="00473242"/>
    <w:rsid w:val="0047352D"/>
    <w:rsid w:val="0047354C"/>
    <w:rsid w:val="004736B4"/>
    <w:rsid w:val="00473CDF"/>
    <w:rsid w:val="00473CE5"/>
    <w:rsid w:val="00474083"/>
    <w:rsid w:val="0047409C"/>
    <w:rsid w:val="00474104"/>
    <w:rsid w:val="0047442F"/>
    <w:rsid w:val="004744BC"/>
    <w:rsid w:val="00475284"/>
    <w:rsid w:val="004755CE"/>
    <w:rsid w:val="00475CAA"/>
    <w:rsid w:val="00475D98"/>
    <w:rsid w:val="00476052"/>
    <w:rsid w:val="0047619C"/>
    <w:rsid w:val="00476BD4"/>
    <w:rsid w:val="00477160"/>
    <w:rsid w:val="00477706"/>
    <w:rsid w:val="00477B6D"/>
    <w:rsid w:val="00477E43"/>
    <w:rsid w:val="00480911"/>
    <w:rsid w:val="00480A9A"/>
    <w:rsid w:val="0048104D"/>
    <w:rsid w:val="0048113B"/>
    <w:rsid w:val="004814E3"/>
    <w:rsid w:val="00481667"/>
    <w:rsid w:val="00482A8E"/>
    <w:rsid w:val="00482E5A"/>
    <w:rsid w:val="00483F34"/>
    <w:rsid w:val="00484132"/>
    <w:rsid w:val="00484C08"/>
    <w:rsid w:val="0048502B"/>
    <w:rsid w:val="00485248"/>
    <w:rsid w:val="00485AC3"/>
    <w:rsid w:val="00485C55"/>
    <w:rsid w:val="00485CCF"/>
    <w:rsid w:val="00485D46"/>
    <w:rsid w:val="00486952"/>
    <w:rsid w:val="00487762"/>
    <w:rsid w:val="0049035D"/>
    <w:rsid w:val="004915C1"/>
    <w:rsid w:val="00491EE4"/>
    <w:rsid w:val="00492DD9"/>
    <w:rsid w:val="00493299"/>
    <w:rsid w:val="004936A6"/>
    <w:rsid w:val="004945A5"/>
    <w:rsid w:val="004951F1"/>
    <w:rsid w:val="004960CE"/>
    <w:rsid w:val="004963AC"/>
    <w:rsid w:val="00496A02"/>
    <w:rsid w:val="004972D8"/>
    <w:rsid w:val="004A17A5"/>
    <w:rsid w:val="004A1D3E"/>
    <w:rsid w:val="004A1F32"/>
    <w:rsid w:val="004A23F9"/>
    <w:rsid w:val="004A24D3"/>
    <w:rsid w:val="004A2932"/>
    <w:rsid w:val="004A31CD"/>
    <w:rsid w:val="004A3AF3"/>
    <w:rsid w:val="004A3D38"/>
    <w:rsid w:val="004A3EA9"/>
    <w:rsid w:val="004A3FFC"/>
    <w:rsid w:val="004A4063"/>
    <w:rsid w:val="004A418C"/>
    <w:rsid w:val="004A444C"/>
    <w:rsid w:val="004A492F"/>
    <w:rsid w:val="004A5616"/>
    <w:rsid w:val="004A5D24"/>
    <w:rsid w:val="004A6044"/>
    <w:rsid w:val="004A662A"/>
    <w:rsid w:val="004A6CDB"/>
    <w:rsid w:val="004A7187"/>
    <w:rsid w:val="004B08A1"/>
    <w:rsid w:val="004B0FA4"/>
    <w:rsid w:val="004B1110"/>
    <w:rsid w:val="004B170F"/>
    <w:rsid w:val="004B180B"/>
    <w:rsid w:val="004B192B"/>
    <w:rsid w:val="004B1CFB"/>
    <w:rsid w:val="004B2247"/>
    <w:rsid w:val="004B2B93"/>
    <w:rsid w:val="004B2C68"/>
    <w:rsid w:val="004B2E8C"/>
    <w:rsid w:val="004B37CD"/>
    <w:rsid w:val="004B4364"/>
    <w:rsid w:val="004B4C1D"/>
    <w:rsid w:val="004B589A"/>
    <w:rsid w:val="004B5CDE"/>
    <w:rsid w:val="004B633C"/>
    <w:rsid w:val="004B66B7"/>
    <w:rsid w:val="004B6DF4"/>
    <w:rsid w:val="004B7128"/>
    <w:rsid w:val="004B7230"/>
    <w:rsid w:val="004B75EA"/>
    <w:rsid w:val="004B7963"/>
    <w:rsid w:val="004B7CE6"/>
    <w:rsid w:val="004C000A"/>
    <w:rsid w:val="004C0C7B"/>
    <w:rsid w:val="004C23C6"/>
    <w:rsid w:val="004C3A7B"/>
    <w:rsid w:val="004C4783"/>
    <w:rsid w:val="004C4832"/>
    <w:rsid w:val="004C55D4"/>
    <w:rsid w:val="004C57CD"/>
    <w:rsid w:val="004C5D4D"/>
    <w:rsid w:val="004C6029"/>
    <w:rsid w:val="004C6EF7"/>
    <w:rsid w:val="004C7A46"/>
    <w:rsid w:val="004C7B7C"/>
    <w:rsid w:val="004D046D"/>
    <w:rsid w:val="004D1238"/>
    <w:rsid w:val="004D1A10"/>
    <w:rsid w:val="004D2437"/>
    <w:rsid w:val="004D2A99"/>
    <w:rsid w:val="004D2FD7"/>
    <w:rsid w:val="004D30B8"/>
    <w:rsid w:val="004D354D"/>
    <w:rsid w:val="004D3779"/>
    <w:rsid w:val="004D56E8"/>
    <w:rsid w:val="004D5A0B"/>
    <w:rsid w:val="004D665F"/>
    <w:rsid w:val="004D72E3"/>
    <w:rsid w:val="004D769D"/>
    <w:rsid w:val="004D7E1C"/>
    <w:rsid w:val="004E035F"/>
    <w:rsid w:val="004E125E"/>
    <w:rsid w:val="004E2BA8"/>
    <w:rsid w:val="004E2FD1"/>
    <w:rsid w:val="004E3740"/>
    <w:rsid w:val="004E3794"/>
    <w:rsid w:val="004E388C"/>
    <w:rsid w:val="004E4BA7"/>
    <w:rsid w:val="004E535C"/>
    <w:rsid w:val="004E59F6"/>
    <w:rsid w:val="004E5D50"/>
    <w:rsid w:val="004E6352"/>
    <w:rsid w:val="004F02C0"/>
    <w:rsid w:val="004F032B"/>
    <w:rsid w:val="004F11A4"/>
    <w:rsid w:val="004F18DC"/>
    <w:rsid w:val="004F224F"/>
    <w:rsid w:val="004F3912"/>
    <w:rsid w:val="004F3D19"/>
    <w:rsid w:val="004F403D"/>
    <w:rsid w:val="004F4478"/>
    <w:rsid w:val="004F4909"/>
    <w:rsid w:val="004F6109"/>
    <w:rsid w:val="004F66D8"/>
    <w:rsid w:val="004F6AE6"/>
    <w:rsid w:val="004F6C04"/>
    <w:rsid w:val="004F722E"/>
    <w:rsid w:val="004F7584"/>
    <w:rsid w:val="004F7D91"/>
    <w:rsid w:val="00500295"/>
    <w:rsid w:val="005004B4"/>
    <w:rsid w:val="0050085B"/>
    <w:rsid w:val="0050198D"/>
    <w:rsid w:val="00502166"/>
    <w:rsid w:val="005024AC"/>
    <w:rsid w:val="00502D07"/>
    <w:rsid w:val="00503BB1"/>
    <w:rsid w:val="005045D4"/>
    <w:rsid w:val="00504949"/>
    <w:rsid w:val="00504CBD"/>
    <w:rsid w:val="00504EC8"/>
    <w:rsid w:val="0050636C"/>
    <w:rsid w:val="00506E1F"/>
    <w:rsid w:val="0050708B"/>
    <w:rsid w:val="00507437"/>
    <w:rsid w:val="005074DD"/>
    <w:rsid w:val="005100D6"/>
    <w:rsid w:val="00510298"/>
    <w:rsid w:val="0051035D"/>
    <w:rsid w:val="00510580"/>
    <w:rsid w:val="00510723"/>
    <w:rsid w:val="00511D96"/>
    <w:rsid w:val="00512012"/>
    <w:rsid w:val="0051229B"/>
    <w:rsid w:val="00512EAA"/>
    <w:rsid w:val="00512F2F"/>
    <w:rsid w:val="00513034"/>
    <w:rsid w:val="00515980"/>
    <w:rsid w:val="00516C47"/>
    <w:rsid w:val="0051761C"/>
    <w:rsid w:val="00517C56"/>
    <w:rsid w:val="005203FA"/>
    <w:rsid w:val="00520BA6"/>
    <w:rsid w:val="00520DEF"/>
    <w:rsid w:val="00521BFF"/>
    <w:rsid w:val="005225A9"/>
    <w:rsid w:val="00522EDA"/>
    <w:rsid w:val="00523334"/>
    <w:rsid w:val="00523482"/>
    <w:rsid w:val="005234EE"/>
    <w:rsid w:val="00523AE0"/>
    <w:rsid w:val="00524799"/>
    <w:rsid w:val="00524EB0"/>
    <w:rsid w:val="00525402"/>
    <w:rsid w:val="00526832"/>
    <w:rsid w:val="00526C43"/>
    <w:rsid w:val="00526DE7"/>
    <w:rsid w:val="00527717"/>
    <w:rsid w:val="00530B1D"/>
    <w:rsid w:val="0053144B"/>
    <w:rsid w:val="0053177B"/>
    <w:rsid w:val="00531883"/>
    <w:rsid w:val="00531C07"/>
    <w:rsid w:val="0053292D"/>
    <w:rsid w:val="00532CAD"/>
    <w:rsid w:val="00532F48"/>
    <w:rsid w:val="00532F85"/>
    <w:rsid w:val="00534502"/>
    <w:rsid w:val="0053479A"/>
    <w:rsid w:val="00534A11"/>
    <w:rsid w:val="00534CED"/>
    <w:rsid w:val="00535482"/>
    <w:rsid w:val="00535E05"/>
    <w:rsid w:val="00536BB0"/>
    <w:rsid w:val="00536D62"/>
    <w:rsid w:val="00536EF0"/>
    <w:rsid w:val="00537383"/>
    <w:rsid w:val="00537D1F"/>
    <w:rsid w:val="005417C4"/>
    <w:rsid w:val="005419FC"/>
    <w:rsid w:val="00541DDF"/>
    <w:rsid w:val="005422C1"/>
    <w:rsid w:val="00542358"/>
    <w:rsid w:val="00542762"/>
    <w:rsid w:val="00542AA0"/>
    <w:rsid w:val="00543C09"/>
    <w:rsid w:val="00543FC4"/>
    <w:rsid w:val="005455C5"/>
    <w:rsid w:val="00545A14"/>
    <w:rsid w:val="00547EBB"/>
    <w:rsid w:val="00550231"/>
    <w:rsid w:val="00552CFB"/>
    <w:rsid w:val="00553EE9"/>
    <w:rsid w:val="00553EFC"/>
    <w:rsid w:val="005547F6"/>
    <w:rsid w:val="005549E4"/>
    <w:rsid w:val="00554A10"/>
    <w:rsid w:val="00554B5F"/>
    <w:rsid w:val="00555E74"/>
    <w:rsid w:val="005566CF"/>
    <w:rsid w:val="0056049D"/>
    <w:rsid w:val="005604E7"/>
    <w:rsid w:val="00561008"/>
    <w:rsid w:val="00561429"/>
    <w:rsid w:val="005614A6"/>
    <w:rsid w:val="0056322E"/>
    <w:rsid w:val="00563F8F"/>
    <w:rsid w:val="00564D84"/>
    <w:rsid w:val="00565D5A"/>
    <w:rsid w:val="00566156"/>
    <w:rsid w:val="0056660C"/>
    <w:rsid w:val="0056728E"/>
    <w:rsid w:val="00567F41"/>
    <w:rsid w:val="00571397"/>
    <w:rsid w:val="00571F20"/>
    <w:rsid w:val="005726E9"/>
    <w:rsid w:val="00572F3A"/>
    <w:rsid w:val="00572FFF"/>
    <w:rsid w:val="005733FB"/>
    <w:rsid w:val="005736D5"/>
    <w:rsid w:val="005739AE"/>
    <w:rsid w:val="0057541B"/>
    <w:rsid w:val="00575A4A"/>
    <w:rsid w:val="00576E41"/>
    <w:rsid w:val="00577019"/>
    <w:rsid w:val="00577372"/>
    <w:rsid w:val="005779C4"/>
    <w:rsid w:val="00577E86"/>
    <w:rsid w:val="005806BC"/>
    <w:rsid w:val="005807B2"/>
    <w:rsid w:val="005810A4"/>
    <w:rsid w:val="00581F89"/>
    <w:rsid w:val="005837A1"/>
    <w:rsid w:val="00583C8D"/>
    <w:rsid w:val="005840B4"/>
    <w:rsid w:val="00584559"/>
    <w:rsid w:val="00585100"/>
    <w:rsid w:val="00585645"/>
    <w:rsid w:val="005856AA"/>
    <w:rsid w:val="0058589E"/>
    <w:rsid w:val="00585A02"/>
    <w:rsid w:val="00585B40"/>
    <w:rsid w:val="00585C07"/>
    <w:rsid w:val="005866D4"/>
    <w:rsid w:val="005867A1"/>
    <w:rsid w:val="005876A0"/>
    <w:rsid w:val="00587A0E"/>
    <w:rsid w:val="005905DE"/>
    <w:rsid w:val="005905F2"/>
    <w:rsid w:val="005907A1"/>
    <w:rsid w:val="005907DF"/>
    <w:rsid w:val="00593207"/>
    <w:rsid w:val="00593335"/>
    <w:rsid w:val="00593545"/>
    <w:rsid w:val="00593A96"/>
    <w:rsid w:val="0059485D"/>
    <w:rsid w:val="00594D17"/>
    <w:rsid w:val="00594E81"/>
    <w:rsid w:val="00595199"/>
    <w:rsid w:val="00595C39"/>
    <w:rsid w:val="00596813"/>
    <w:rsid w:val="005A1F35"/>
    <w:rsid w:val="005A25B2"/>
    <w:rsid w:val="005A25E7"/>
    <w:rsid w:val="005A279C"/>
    <w:rsid w:val="005A2947"/>
    <w:rsid w:val="005A37D2"/>
    <w:rsid w:val="005A3AB3"/>
    <w:rsid w:val="005A3C76"/>
    <w:rsid w:val="005A3CF5"/>
    <w:rsid w:val="005A3FB5"/>
    <w:rsid w:val="005A465D"/>
    <w:rsid w:val="005A4996"/>
    <w:rsid w:val="005A50D2"/>
    <w:rsid w:val="005A5152"/>
    <w:rsid w:val="005A5637"/>
    <w:rsid w:val="005A56FE"/>
    <w:rsid w:val="005A5AB0"/>
    <w:rsid w:val="005A5EC4"/>
    <w:rsid w:val="005A6999"/>
    <w:rsid w:val="005A702E"/>
    <w:rsid w:val="005A72DA"/>
    <w:rsid w:val="005A795A"/>
    <w:rsid w:val="005A7C4D"/>
    <w:rsid w:val="005B0478"/>
    <w:rsid w:val="005B07E5"/>
    <w:rsid w:val="005B160E"/>
    <w:rsid w:val="005B1B23"/>
    <w:rsid w:val="005B25DE"/>
    <w:rsid w:val="005B32EF"/>
    <w:rsid w:val="005B3C1A"/>
    <w:rsid w:val="005B4DA4"/>
    <w:rsid w:val="005B509F"/>
    <w:rsid w:val="005B6544"/>
    <w:rsid w:val="005B69A6"/>
    <w:rsid w:val="005C00FD"/>
    <w:rsid w:val="005C0760"/>
    <w:rsid w:val="005C148A"/>
    <w:rsid w:val="005C1C9F"/>
    <w:rsid w:val="005C2881"/>
    <w:rsid w:val="005C3011"/>
    <w:rsid w:val="005C368F"/>
    <w:rsid w:val="005C370A"/>
    <w:rsid w:val="005C3E1B"/>
    <w:rsid w:val="005C4B19"/>
    <w:rsid w:val="005C4C30"/>
    <w:rsid w:val="005C53CD"/>
    <w:rsid w:val="005C59C0"/>
    <w:rsid w:val="005C6043"/>
    <w:rsid w:val="005C6B0F"/>
    <w:rsid w:val="005C7C9F"/>
    <w:rsid w:val="005D0696"/>
    <w:rsid w:val="005D105B"/>
    <w:rsid w:val="005D1889"/>
    <w:rsid w:val="005D19E8"/>
    <w:rsid w:val="005D226D"/>
    <w:rsid w:val="005D2535"/>
    <w:rsid w:val="005D28A7"/>
    <w:rsid w:val="005D3279"/>
    <w:rsid w:val="005D349E"/>
    <w:rsid w:val="005D350D"/>
    <w:rsid w:val="005D399C"/>
    <w:rsid w:val="005D42E9"/>
    <w:rsid w:val="005D4D6B"/>
    <w:rsid w:val="005D4DAB"/>
    <w:rsid w:val="005D573F"/>
    <w:rsid w:val="005D5D8E"/>
    <w:rsid w:val="005D6489"/>
    <w:rsid w:val="005D6B0F"/>
    <w:rsid w:val="005D70EE"/>
    <w:rsid w:val="005D76B3"/>
    <w:rsid w:val="005D76E7"/>
    <w:rsid w:val="005E0ECA"/>
    <w:rsid w:val="005E0F85"/>
    <w:rsid w:val="005E0F9A"/>
    <w:rsid w:val="005E10B3"/>
    <w:rsid w:val="005E12D7"/>
    <w:rsid w:val="005E1686"/>
    <w:rsid w:val="005E2002"/>
    <w:rsid w:val="005E26A9"/>
    <w:rsid w:val="005E382D"/>
    <w:rsid w:val="005E3C89"/>
    <w:rsid w:val="005E3D69"/>
    <w:rsid w:val="005E3DF2"/>
    <w:rsid w:val="005E473E"/>
    <w:rsid w:val="005F02A6"/>
    <w:rsid w:val="005F150A"/>
    <w:rsid w:val="005F16C5"/>
    <w:rsid w:val="005F2657"/>
    <w:rsid w:val="005F280A"/>
    <w:rsid w:val="005F5311"/>
    <w:rsid w:val="005F5701"/>
    <w:rsid w:val="005F5775"/>
    <w:rsid w:val="005F5FC0"/>
    <w:rsid w:val="005F6897"/>
    <w:rsid w:val="005F7B79"/>
    <w:rsid w:val="006005D3"/>
    <w:rsid w:val="0060074E"/>
    <w:rsid w:val="00600CA0"/>
    <w:rsid w:val="006023F7"/>
    <w:rsid w:val="006035D3"/>
    <w:rsid w:val="006036FD"/>
    <w:rsid w:val="00606238"/>
    <w:rsid w:val="0060699D"/>
    <w:rsid w:val="006075A1"/>
    <w:rsid w:val="0061019A"/>
    <w:rsid w:val="006107D5"/>
    <w:rsid w:val="00610CA6"/>
    <w:rsid w:val="0061172B"/>
    <w:rsid w:val="00611EB6"/>
    <w:rsid w:val="00612469"/>
    <w:rsid w:val="0061248A"/>
    <w:rsid w:val="00612CEB"/>
    <w:rsid w:val="00612FB5"/>
    <w:rsid w:val="00613788"/>
    <w:rsid w:val="006143B5"/>
    <w:rsid w:val="00614791"/>
    <w:rsid w:val="006150DE"/>
    <w:rsid w:val="00616D6C"/>
    <w:rsid w:val="00617466"/>
    <w:rsid w:val="006174FE"/>
    <w:rsid w:val="00620081"/>
    <w:rsid w:val="00620A9A"/>
    <w:rsid w:val="00620C03"/>
    <w:rsid w:val="00620D30"/>
    <w:rsid w:val="00621AA1"/>
    <w:rsid w:val="00621ED7"/>
    <w:rsid w:val="0062214A"/>
    <w:rsid w:val="006223B1"/>
    <w:rsid w:val="006228E0"/>
    <w:rsid w:val="0062328B"/>
    <w:rsid w:val="006238F5"/>
    <w:rsid w:val="00623CF0"/>
    <w:rsid w:val="00624655"/>
    <w:rsid w:val="006248E6"/>
    <w:rsid w:val="00624E56"/>
    <w:rsid w:val="006255FC"/>
    <w:rsid w:val="00627055"/>
    <w:rsid w:val="00627641"/>
    <w:rsid w:val="0062799D"/>
    <w:rsid w:val="00627E18"/>
    <w:rsid w:val="006304EC"/>
    <w:rsid w:val="00630986"/>
    <w:rsid w:val="00630B61"/>
    <w:rsid w:val="006312F3"/>
    <w:rsid w:val="0063277F"/>
    <w:rsid w:val="006338A3"/>
    <w:rsid w:val="00634A3C"/>
    <w:rsid w:val="00634D4D"/>
    <w:rsid w:val="00635126"/>
    <w:rsid w:val="00635409"/>
    <w:rsid w:val="00635755"/>
    <w:rsid w:val="00635A89"/>
    <w:rsid w:val="00636198"/>
    <w:rsid w:val="0063692B"/>
    <w:rsid w:val="006372DD"/>
    <w:rsid w:val="006375DB"/>
    <w:rsid w:val="00637676"/>
    <w:rsid w:val="006413B1"/>
    <w:rsid w:val="0064150A"/>
    <w:rsid w:val="00641C91"/>
    <w:rsid w:val="00642550"/>
    <w:rsid w:val="00642691"/>
    <w:rsid w:val="00642C11"/>
    <w:rsid w:val="00643837"/>
    <w:rsid w:val="00643916"/>
    <w:rsid w:val="006439B7"/>
    <w:rsid w:val="00643C2E"/>
    <w:rsid w:val="0064421A"/>
    <w:rsid w:val="00644870"/>
    <w:rsid w:val="00644B60"/>
    <w:rsid w:val="0064524F"/>
    <w:rsid w:val="006463F6"/>
    <w:rsid w:val="006470AE"/>
    <w:rsid w:val="00647688"/>
    <w:rsid w:val="006477BF"/>
    <w:rsid w:val="006479E3"/>
    <w:rsid w:val="00647FE9"/>
    <w:rsid w:val="00650729"/>
    <w:rsid w:val="006509C8"/>
    <w:rsid w:val="00651B12"/>
    <w:rsid w:val="006522F4"/>
    <w:rsid w:val="0065243B"/>
    <w:rsid w:val="00652FDE"/>
    <w:rsid w:val="0065352A"/>
    <w:rsid w:val="00653C63"/>
    <w:rsid w:val="0065577A"/>
    <w:rsid w:val="00655BAB"/>
    <w:rsid w:val="00655F27"/>
    <w:rsid w:val="0065603B"/>
    <w:rsid w:val="006566D1"/>
    <w:rsid w:val="00656732"/>
    <w:rsid w:val="00657372"/>
    <w:rsid w:val="00660065"/>
    <w:rsid w:val="0066064E"/>
    <w:rsid w:val="00660A92"/>
    <w:rsid w:val="00660AF4"/>
    <w:rsid w:val="0066110D"/>
    <w:rsid w:val="00661528"/>
    <w:rsid w:val="00662767"/>
    <w:rsid w:val="00663401"/>
    <w:rsid w:val="006647F9"/>
    <w:rsid w:val="00664882"/>
    <w:rsid w:val="00665960"/>
    <w:rsid w:val="00665A4C"/>
    <w:rsid w:val="00665EF4"/>
    <w:rsid w:val="006664C0"/>
    <w:rsid w:val="00666B9E"/>
    <w:rsid w:val="00666D00"/>
    <w:rsid w:val="00666E32"/>
    <w:rsid w:val="006675AC"/>
    <w:rsid w:val="00670D1D"/>
    <w:rsid w:val="00671094"/>
    <w:rsid w:val="00671AB3"/>
    <w:rsid w:val="006727D5"/>
    <w:rsid w:val="00673377"/>
    <w:rsid w:val="0067354A"/>
    <w:rsid w:val="00673960"/>
    <w:rsid w:val="0067460D"/>
    <w:rsid w:val="00675174"/>
    <w:rsid w:val="0067569B"/>
    <w:rsid w:val="00675CD2"/>
    <w:rsid w:val="00675D4D"/>
    <w:rsid w:val="00675DA5"/>
    <w:rsid w:val="00677108"/>
    <w:rsid w:val="00677834"/>
    <w:rsid w:val="00677BCA"/>
    <w:rsid w:val="00680268"/>
    <w:rsid w:val="00681416"/>
    <w:rsid w:val="00681CC8"/>
    <w:rsid w:val="00682005"/>
    <w:rsid w:val="006825F5"/>
    <w:rsid w:val="0068278C"/>
    <w:rsid w:val="006828AF"/>
    <w:rsid w:val="00683713"/>
    <w:rsid w:val="00683DC0"/>
    <w:rsid w:val="00684925"/>
    <w:rsid w:val="00684FCA"/>
    <w:rsid w:val="00685817"/>
    <w:rsid w:val="006859ED"/>
    <w:rsid w:val="0068602C"/>
    <w:rsid w:val="006868E5"/>
    <w:rsid w:val="00686D79"/>
    <w:rsid w:val="00687775"/>
    <w:rsid w:val="0069004E"/>
    <w:rsid w:val="006900F4"/>
    <w:rsid w:val="00690A20"/>
    <w:rsid w:val="00690FB6"/>
    <w:rsid w:val="00691795"/>
    <w:rsid w:val="0069192A"/>
    <w:rsid w:val="0069197C"/>
    <w:rsid w:val="00692C46"/>
    <w:rsid w:val="006937A9"/>
    <w:rsid w:val="00694026"/>
    <w:rsid w:val="006942EA"/>
    <w:rsid w:val="006945A7"/>
    <w:rsid w:val="00696BBB"/>
    <w:rsid w:val="00696E87"/>
    <w:rsid w:val="00697960"/>
    <w:rsid w:val="006A0B50"/>
    <w:rsid w:val="006A1166"/>
    <w:rsid w:val="006A18CE"/>
    <w:rsid w:val="006A1B63"/>
    <w:rsid w:val="006A44DB"/>
    <w:rsid w:val="006A4943"/>
    <w:rsid w:val="006A4DEA"/>
    <w:rsid w:val="006A5102"/>
    <w:rsid w:val="006A580C"/>
    <w:rsid w:val="006A5A09"/>
    <w:rsid w:val="006A6902"/>
    <w:rsid w:val="006A6CE0"/>
    <w:rsid w:val="006A6E90"/>
    <w:rsid w:val="006A751F"/>
    <w:rsid w:val="006A78C1"/>
    <w:rsid w:val="006A7977"/>
    <w:rsid w:val="006B058D"/>
    <w:rsid w:val="006B0F0A"/>
    <w:rsid w:val="006B13B0"/>
    <w:rsid w:val="006B1807"/>
    <w:rsid w:val="006B2B0F"/>
    <w:rsid w:val="006B2B69"/>
    <w:rsid w:val="006B30C2"/>
    <w:rsid w:val="006B3D7D"/>
    <w:rsid w:val="006B3FC4"/>
    <w:rsid w:val="006B4717"/>
    <w:rsid w:val="006B512F"/>
    <w:rsid w:val="006B56B4"/>
    <w:rsid w:val="006B5EB7"/>
    <w:rsid w:val="006B67AD"/>
    <w:rsid w:val="006B723C"/>
    <w:rsid w:val="006B746E"/>
    <w:rsid w:val="006B76F5"/>
    <w:rsid w:val="006C07B0"/>
    <w:rsid w:val="006C0A4E"/>
    <w:rsid w:val="006C0B8B"/>
    <w:rsid w:val="006C1272"/>
    <w:rsid w:val="006C136D"/>
    <w:rsid w:val="006C1718"/>
    <w:rsid w:val="006C1D81"/>
    <w:rsid w:val="006C1F9F"/>
    <w:rsid w:val="006C251F"/>
    <w:rsid w:val="006C25DA"/>
    <w:rsid w:val="006C25E2"/>
    <w:rsid w:val="006C2A35"/>
    <w:rsid w:val="006C30FB"/>
    <w:rsid w:val="006C3C2D"/>
    <w:rsid w:val="006C40D8"/>
    <w:rsid w:val="006C4C38"/>
    <w:rsid w:val="006C4FE2"/>
    <w:rsid w:val="006C574B"/>
    <w:rsid w:val="006C5C60"/>
    <w:rsid w:val="006C5E78"/>
    <w:rsid w:val="006C6139"/>
    <w:rsid w:val="006C64C9"/>
    <w:rsid w:val="006C6E7A"/>
    <w:rsid w:val="006C7485"/>
    <w:rsid w:val="006D026D"/>
    <w:rsid w:val="006D0B99"/>
    <w:rsid w:val="006D1018"/>
    <w:rsid w:val="006D1115"/>
    <w:rsid w:val="006D20AA"/>
    <w:rsid w:val="006D2254"/>
    <w:rsid w:val="006D27B7"/>
    <w:rsid w:val="006D2966"/>
    <w:rsid w:val="006D3385"/>
    <w:rsid w:val="006D36C3"/>
    <w:rsid w:val="006D40CA"/>
    <w:rsid w:val="006D5131"/>
    <w:rsid w:val="006D55AF"/>
    <w:rsid w:val="006D5A69"/>
    <w:rsid w:val="006D5C0F"/>
    <w:rsid w:val="006D6995"/>
    <w:rsid w:val="006D6D19"/>
    <w:rsid w:val="006D7473"/>
    <w:rsid w:val="006D7B0E"/>
    <w:rsid w:val="006D7E55"/>
    <w:rsid w:val="006E0F1C"/>
    <w:rsid w:val="006E1F43"/>
    <w:rsid w:val="006E255D"/>
    <w:rsid w:val="006E34D0"/>
    <w:rsid w:val="006E3636"/>
    <w:rsid w:val="006E37DC"/>
    <w:rsid w:val="006E411E"/>
    <w:rsid w:val="006E426F"/>
    <w:rsid w:val="006E45DE"/>
    <w:rsid w:val="006E4632"/>
    <w:rsid w:val="006E4735"/>
    <w:rsid w:val="006E63D8"/>
    <w:rsid w:val="006E6C02"/>
    <w:rsid w:val="006F0345"/>
    <w:rsid w:val="006F10CE"/>
    <w:rsid w:val="006F174D"/>
    <w:rsid w:val="006F1885"/>
    <w:rsid w:val="006F18A2"/>
    <w:rsid w:val="006F2A98"/>
    <w:rsid w:val="006F2AF0"/>
    <w:rsid w:val="006F4661"/>
    <w:rsid w:val="006F4DC5"/>
    <w:rsid w:val="006F5948"/>
    <w:rsid w:val="006F5A21"/>
    <w:rsid w:val="006F65D0"/>
    <w:rsid w:val="006F72B1"/>
    <w:rsid w:val="006F7354"/>
    <w:rsid w:val="006F741B"/>
    <w:rsid w:val="006F7CB0"/>
    <w:rsid w:val="007005F0"/>
    <w:rsid w:val="007032F0"/>
    <w:rsid w:val="00703B54"/>
    <w:rsid w:val="00703E50"/>
    <w:rsid w:val="00703EEA"/>
    <w:rsid w:val="007040E0"/>
    <w:rsid w:val="007047C7"/>
    <w:rsid w:val="00704EE2"/>
    <w:rsid w:val="0070578C"/>
    <w:rsid w:val="00705923"/>
    <w:rsid w:val="00705CC1"/>
    <w:rsid w:val="00707308"/>
    <w:rsid w:val="007077B6"/>
    <w:rsid w:val="007079F5"/>
    <w:rsid w:val="00707B25"/>
    <w:rsid w:val="00711D6D"/>
    <w:rsid w:val="007128DD"/>
    <w:rsid w:val="00712AA6"/>
    <w:rsid w:val="00712B8C"/>
    <w:rsid w:val="00713520"/>
    <w:rsid w:val="00713F6D"/>
    <w:rsid w:val="007140C7"/>
    <w:rsid w:val="0071517D"/>
    <w:rsid w:val="00715A2A"/>
    <w:rsid w:val="007160DB"/>
    <w:rsid w:val="0071683A"/>
    <w:rsid w:val="00716CB7"/>
    <w:rsid w:val="00717520"/>
    <w:rsid w:val="00720916"/>
    <w:rsid w:val="00720AFD"/>
    <w:rsid w:val="00720CA8"/>
    <w:rsid w:val="0072117D"/>
    <w:rsid w:val="00722FFC"/>
    <w:rsid w:val="00723455"/>
    <w:rsid w:val="00724295"/>
    <w:rsid w:val="00724AC0"/>
    <w:rsid w:val="00725C1B"/>
    <w:rsid w:val="007267B4"/>
    <w:rsid w:val="00726B18"/>
    <w:rsid w:val="00727EC8"/>
    <w:rsid w:val="00730EDE"/>
    <w:rsid w:val="00730F59"/>
    <w:rsid w:val="007324AB"/>
    <w:rsid w:val="00732F7C"/>
    <w:rsid w:val="007337B9"/>
    <w:rsid w:val="00733BCE"/>
    <w:rsid w:val="00733DCF"/>
    <w:rsid w:val="0073618E"/>
    <w:rsid w:val="00736EA3"/>
    <w:rsid w:val="00737B12"/>
    <w:rsid w:val="00737BBA"/>
    <w:rsid w:val="00737E13"/>
    <w:rsid w:val="007404E6"/>
    <w:rsid w:val="00740A75"/>
    <w:rsid w:val="007421B1"/>
    <w:rsid w:val="007435F3"/>
    <w:rsid w:val="00743682"/>
    <w:rsid w:val="00744400"/>
    <w:rsid w:val="00744C5F"/>
    <w:rsid w:val="00744DEE"/>
    <w:rsid w:val="007454E9"/>
    <w:rsid w:val="0074632A"/>
    <w:rsid w:val="0074635A"/>
    <w:rsid w:val="007463B2"/>
    <w:rsid w:val="00746669"/>
    <w:rsid w:val="007469AA"/>
    <w:rsid w:val="00746B31"/>
    <w:rsid w:val="00746CFC"/>
    <w:rsid w:val="00747A08"/>
    <w:rsid w:val="00747BD1"/>
    <w:rsid w:val="00747FF8"/>
    <w:rsid w:val="0075054B"/>
    <w:rsid w:val="00750637"/>
    <w:rsid w:val="00750BF0"/>
    <w:rsid w:val="00750C16"/>
    <w:rsid w:val="00751495"/>
    <w:rsid w:val="00751B77"/>
    <w:rsid w:val="00751DB7"/>
    <w:rsid w:val="00752682"/>
    <w:rsid w:val="0075388E"/>
    <w:rsid w:val="007549CC"/>
    <w:rsid w:val="00754D13"/>
    <w:rsid w:val="00755257"/>
    <w:rsid w:val="00755EC9"/>
    <w:rsid w:val="007565A3"/>
    <w:rsid w:val="007565F2"/>
    <w:rsid w:val="007566B3"/>
    <w:rsid w:val="0076086F"/>
    <w:rsid w:val="00762E4E"/>
    <w:rsid w:val="00763011"/>
    <w:rsid w:val="00763023"/>
    <w:rsid w:val="007632F7"/>
    <w:rsid w:val="00763646"/>
    <w:rsid w:val="00764501"/>
    <w:rsid w:val="007645FF"/>
    <w:rsid w:val="00765334"/>
    <w:rsid w:val="007654F4"/>
    <w:rsid w:val="0076579B"/>
    <w:rsid w:val="00767E00"/>
    <w:rsid w:val="00767E65"/>
    <w:rsid w:val="00767E7A"/>
    <w:rsid w:val="0077018A"/>
    <w:rsid w:val="007706DC"/>
    <w:rsid w:val="007707CD"/>
    <w:rsid w:val="00770F77"/>
    <w:rsid w:val="00771292"/>
    <w:rsid w:val="00771523"/>
    <w:rsid w:val="0077227C"/>
    <w:rsid w:val="00772A7B"/>
    <w:rsid w:val="00772E0C"/>
    <w:rsid w:val="00772FDE"/>
    <w:rsid w:val="007730F5"/>
    <w:rsid w:val="007732DC"/>
    <w:rsid w:val="00773436"/>
    <w:rsid w:val="00773D70"/>
    <w:rsid w:val="0077458A"/>
    <w:rsid w:val="0077497D"/>
    <w:rsid w:val="00775E05"/>
    <w:rsid w:val="007767A4"/>
    <w:rsid w:val="007767FC"/>
    <w:rsid w:val="00776CB2"/>
    <w:rsid w:val="00776DD3"/>
    <w:rsid w:val="0077753B"/>
    <w:rsid w:val="00777896"/>
    <w:rsid w:val="00777A81"/>
    <w:rsid w:val="007807A8"/>
    <w:rsid w:val="007819CA"/>
    <w:rsid w:val="00781A6A"/>
    <w:rsid w:val="007820DD"/>
    <w:rsid w:val="0078289A"/>
    <w:rsid w:val="0078334A"/>
    <w:rsid w:val="00783780"/>
    <w:rsid w:val="00783DDF"/>
    <w:rsid w:val="007841F3"/>
    <w:rsid w:val="00784707"/>
    <w:rsid w:val="007847E7"/>
    <w:rsid w:val="007851D2"/>
    <w:rsid w:val="00785D50"/>
    <w:rsid w:val="00785E89"/>
    <w:rsid w:val="007866E8"/>
    <w:rsid w:val="00786BAD"/>
    <w:rsid w:val="00786DCA"/>
    <w:rsid w:val="00786FBF"/>
    <w:rsid w:val="0078729D"/>
    <w:rsid w:val="007878FF"/>
    <w:rsid w:val="00790179"/>
    <w:rsid w:val="0079069A"/>
    <w:rsid w:val="007907B7"/>
    <w:rsid w:val="007910EE"/>
    <w:rsid w:val="00791557"/>
    <w:rsid w:val="00792AAC"/>
    <w:rsid w:val="00792E60"/>
    <w:rsid w:val="00792F6D"/>
    <w:rsid w:val="00793357"/>
    <w:rsid w:val="007935DC"/>
    <w:rsid w:val="00793651"/>
    <w:rsid w:val="00793863"/>
    <w:rsid w:val="00793A5D"/>
    <w:rsid w:val="00793B9A"/>
    <w:rsid w:val="00793ED5"/>
    <w:rsid w:val="0079492F"/>
    <w:rsid w:val="00796102"/>
    <w:rsid w:val="00796139"/>
    <w:rsid w:val="00796680"/>
    <w:rsid w:val="00796743"/>
    <w:rsid w:val="00796D75"/>
    <w:rsid w:val="00796FA2"/>
    <w:rsid w:val="00796FA8"/>
    <w:rsid w:val="00797588"/>
    <w:rsid w:val="00797ADB"/>
    <w:rsid w:val="00797D5C"/>
    <w:rsid w:val="007A025D"/>
    <w:rsid w:val="007A0D10"/>
    <w:rsid w:val="007A18C5"/>
    <w:rsid w:val="007A1E17"/>
    <w:rsid w:val="007A2319"/>
    <w:rsid w:val="007A3205"/>
    <w:rsid w:val="007A3C1B"/>
    <w:rsid w:val="007A4390"/>
    <w:rsid w:val="007A4EDD"/>
    <w:rsid w:val="007A53C9"/>
    <w:rsid w:val="007A56CE"/>
    <w:rsid w:val="007A7F35"/>
    <w:rsid w:val="007B06F0"/>
    <w:rsid w:val="007B0810"/>
    <w:rsid w:val="007B118F"/>
    <w:rsid w:val="007B18FA"/>
    <w:rsid w:val="007B196E"/>
    <w:rsid w:val="007B1F5E"/>
    <w:rsid w:val="007B23E9"/>
    <w:rsid w:val="007B2512"/>
    <w:rsid w:val="007B2DB6"/>
    <w:rsid w:val="007B3605"/>
    <w:rsid w:val="007B3C75"/>
    <w:rsid w:val="007B3E14"/>
    <w:rsid w:val="007B40A9"/>
    <w:rsid w:val="007B4185"/>
    <w:rsid w:val="007B54F0"/>
    <w:rsid w:val="007B5AE4"/>
    <w:rsid w:val="007B5DCC"/>
    <w:rsid w:val="007B5F23"/>
    <w:rsid w:val="007B61E8"/>
    <w:rsid w:val="007B6507"/>
    <w:rsid w:val="007B6925"/>
    <w:rsid w:val="007B7950"/>
    <w:rsid w:val="007B7B52"/>
    <w:rsid w:val="007C0C87"/>
    <w:rsid w:val="007C2B85"/>
    <w:rsid w:val="007C2F13"/>
    <w:rsid w:val="007C3F5B"/>
    <w:rsid w:val="007C453B"/>
    <w:rsid w:val="007C46C0"/>
    <w:rsid w:val="007C5488"/>
    <w:rsid w:val="007C61F7"/>
    <w:rsid w:val="007C6724"/>
    <w:rsid w:val="007C6966"/>
    <w:rsid w:val="007C6B9F"/>
    <w:rsid w:val="007C7021"/>
    <w:rsid w:val="007C7552"/>
    <w:rsid w:val="007C7D26"/>
    <w:rsid w:val="007D0A13"/>
    <w:rsid w:val="007D0C56"/>
    <w:rsid w:val="007D19C1"/>
    <w:rsid w:val="007D1F89"/>
    <w:rsid w:val="007D2257"/>
    <w:rsid w:val="007D3049"/>
    <w:rsid w:val="007D3109"/>
    <w:rsid w:val="007D46AF"/>
    <w:rsid w:val="007D54F1"/>
    <w:rsid w:val="007D5663"/>
    <w:rsid w:val="007D5F69"/>
    <w:rsid w:val="007D6094"/>
    <w:rsid w:val="007D763A"/>
    <w:rsid w:val="007D77F4"/>
    <w:rsid w:val="007E004D"/>
    <w:rsid w:val="007E03CD"/>
    <w:rsid w:val="007E05D2"/>
    <w:rsid w:val="007E0754"/>
    <w:rsid w:val="007E0B97"/>
    <w:rsid w:val="007E0E1B"/>
    <w:rsid w:val="007E1739"/>
    <w:rsid w:val="007E1849"/>
    <w:rsid w:val="007E1A34"/>
    <w:rsid w:val="007E1B65"/>
    <w:rsid w:val="007E255B"/>
    <w:rsid w:val="007E28BA"/>
    <w:rsid w:val="007E317F"/>
    <w:rsid w:val="007E3AD4"/>
    <w:rsid w:val="007E3C77"/>
    <w:rsid w:val="007E44C0"/>
    <w:rsid w:val="007E4DD2"/>
    <w:rsid w:val="007E51B6"/>
    <w:rsid w:val="007E5231"/>
    <w:rsid w:val="007E66EE"/>
    <w:rsid w:val="007E7496"/>
    <w:rsid w:val="007E7885"/>
    <w:rsid w:val="007E79AC"/>
    <w:rsid w:val="007F006A"/>
    <w:rsid w:val="007F00E7"/>
    <w:rsid w:val="007F04D5"/>
    <w:rsid w:val="007F04E1"/>
    <w:rsid w:val="007F1969"/>
    <w:rsid w:val="007F1FB1"/>
    <w:rsid w:val="007F419D"/>
    <w:rsid w:val="007F43D9"/>
    <w:rsid w:val="007F45AF"/>
    <w:rsid w:val="007F5424"/>
    <w:rsid w:val="007F5AD4"/>
    <w:rsid w:val="007F5CF0"/>
    <w:rsid w:val="007F6068"/>
    <w:rsid w:val="007F6486"/>
    <w:rsid w:val="007F6C8C"/>
    <w:rsid w:val="007F761F"/>
    <w:rsid w:val="007F76E6"/>
    <w:rsid w:val="007F7C63"/>
    <w:rsid w:val="008001DF"/>
    <w:rsid w:val="00800415"/>
    <w:rsid w:val="00800EDF"/>
    <w:rsid w:val="00800FDD"/>
    <w:rsid w:val="00802DFB"/>
    <w:rsid w:val="00803537"/>
    <w:rsid w:val="0080360F"/>
    <w:rsid w:val="00803AB6"/>
    <w:rsid w:val="00803B9B"/>
    <w:rsid w:val="00804519"/>
    <w:rsid w:val="00804E92"/>
    <w:rsid w:val="00805A0D"/>
    <w:rsid w:val="00805E01"/>
    <w:rsid w:val="008064AA"/>
    <w:rsid w:val="00806820"/>
    <w:rsid w:val="00806895"/>
    <w:rsid w:val="00806D0D"/>
    <w:rsid w:val="00806D4D"/>
    <w:rsid w:val="00806F7F"/>
    <w:rsid w:val="00807739"/>
    <w:rsid w:val="00807A83"/>
    <w:rsid w:val="0081028C"/>
    <w:rsid w:val="0081098F"/>
    <w:rsid w:val="008126CC"/>
    <w:rsid w:val="00812838"/>
    <w:rsid w:val="00813785"/>
    <w:rsid w:val="00813C77"/>
    <w:rsid w:val="00814288"/>
    <w:rsid w:val="00814CA1"/>
    <w:rsid w:val="00814CDC"/>
    <w:rsid w:val="00815EA6"/>
    <w:rsid w:val="00815FD6"/>
    <w:rsid w:val="00816E23"/>
    <w:rsid w:val="00817FC6"/>
    <w:rsid w:val="008218DA"/>
    <w:rsid w:val="00821F16"/>
    <w:rsid w:val="008222D3"/>
    <w:rsid w:val="00822CA2"/>
    <w:rsid w:val="0082331E"/>
    <w:rsid w:val="008236BE"/>
    <w:rsid w:val="00824507"/>
    <w:rsid w:val="00824D00"/>
    <w:rsid w:val="00824F41"/>
    <w:rsid w:val="008251AC"/>
    <w:rsid w:val="00825785"/>
    <w:rsid w:val="008260A6"/>
    <w:rsid w:val="00826A10"/>
    <w:rsid w:val="00827436"/>
    <w:rsid w:val="0082745F"/>
    <w:rsid w:val="00827760"/>
    <w:rsid w:val="008278C7"/>
    <w:rsid w:val="00827FFB"/>
    <w:rsid w:val="008310B3"/>
    <w:rsid w:val="0083122E"/>
    <w:rsid w:val="00831244"/>
    <w:rsid w:val="00831287"/>
    <w:rsid w:val="008322EE"/>
    <w:rsid w:val="00832D4A"/>
    <w:rsid w:val="008336FA"/>
    <w:rsid w:val="00833734"/>
    <w:rsid w:val="00833AAF"/>
    <w:rsid w:val="0083400D"/>
    <w:rsid w:val="008346A0"/>
    <w:rsid w:val="00835877"/>
    <w:rsid w:val="00835AAC"/>
    <w:rsid w:val="00835B10"/>
    <w:rsid w:val="00836269"/>
    <w:rsid w:val="00836C0B"/>
    <w:rsid w:val="00836CF8"/>
    <w:rsid w:val="00836DD1"/>
    <w:rsid w:val="00837C57"/>
    <w:rsid w:val="0084091C"/>
    <w:rsid w:val="00840F31"/>
    <w:rsid w:val="008427BE"/>
    <w:rsid w:val="0084281A"/>
    <w:rsid w:val="00842AAB"/>
    <w:rsid w:val="00842ED0"/>
    <w:rsid w:val="00843665"/>
    <w:rsid w:val="00844299"/>
    <w:rsid w:val="00844384"/>
    <w:rsid w:val="00845FE5"/>
    <w:rsid w:val="0084771D"/>
    <w:rsid w:val="00847EC2"/>
    <w:rsid w:val="00850361"/>
    <w:rsid w:val="0085083D"/>
    <w:rsid w:val="0085156A"/>
    <w:rsid w:val="00852048"/>
    <w:rsid w:val="00852929"/>
    <w:rsid w:val="0085375D"/>
    <w:rsid w:val="00853A29"/>
    <w:rsid w:val="00853FED"/>
    <w:rsid w:val="0085402B"/>
    <w:rsid w:val="00854451"/>
    <w:rsid w:val="00854890"/>
    <w:rsid w:val="00855272"/>
    <w:rsid w:val="00855B7D"/>
    <w:rsid w:val="00855C17"/>
    <w:rsid w:val="008562D7"/>
    <w:rsid w:val="00856C4B"/>
    <w:rsid w:val="0085757A"/>
    <w:rsid w:val="008575A2"/>
    <w:rsid w:val="00860441"/>
    <w:rsid w:val="0086125F"/>
    <w:rsid w:val="00861E94"/>
    <w:rsid w:val="0086208B"/>
    <w:rsid w:val="00862440"/>
    <w:rsid w:val="008624DA"/>
    <w:rsid w:val="008629F3"/>
    <w:rsid w:val="00864196"/>
    <w:rsid w:val="00864FDE"/>
    <w:rsid w:val="00865011"/>
    <w:rsid w:val="00865BFF"/>
    <w:rsid w:val="00865DDB"/>
    <w:rsid w:val="00866010"/>
    <w:rsid w:val="00867502"/>
    <w:rsid w:val="008718BC"/>
    <w:rsid w:val="00871BE1"/>
    <w:rsid w:val="00871E8B"/>
    <w:rsid w:val="00872B54"/>
    <w:rsid w:val="00872F0B"/>
    <w:rsid w:val="00874D4B"/>
    <w:rsid w:val="00875DCE"/>
    <w:rsid w:val="00877A7F"/>
    <w:rsid w:val="00877F13"/>
    <w:rsid w:val="0088056D"/>
    <w:rsid w:val="00880CAC"/>
    <w:rsid w:val="008813DB"/>
    <w:rsid w:val="00881F16"/>
    <w:rsid w:val="008823CC"/>
    <w:rsid w:val="0088285D"/>
    <w:rsid w:val="00882C33"/>
    <w:rsid w:val="00882C5D"/>
    <w:rsid w:val="00882DC4"/>
    <w:rsid w:val="00882F72"/>
    <w:rsid w:val="008839EE"/>
    <w:rsid w:val="00883C69"/>
    <w:rsid w:val="00883DBB"/>
    <w:rsid w:val="008856A1"/>
    <w:rsid w:val="00887732"/>
    <w:rsid w:val="008878E3"/>
    <w:rsid w:val="00887A29"/>
    <w:rsid w:val="00887DDD"/>
    <w:rsid w:val="008902A7"/>
    <w:rsid w:val="00890526"/>
    <w:rsid w:val="0089088A"/>
    <w:rsid w:val="00890A1B"/>
    <w:rsid w:val="00890B64"/>
    <w:rsid w:val="0089100E"/>
    <w:rsid w:val="00891D66"/>
    <w:rsid w:val="0089272D"/>
    <w:rsid w:val="00892CD4"/>
    <w:rsid w:val="00893818"/>
    <w:rsid w:val="00893BE9"/>
    <w:rsid w:val="008949A8"/>
    <w:rsid w:val="008950D6"/>
    <w:rsid w:val="00895373"/>
    <w:rsid w:val="00895C2D"/>
    <w:rsid w:val="00895D4F"/>
    <w:rsid w:val="00896A5A"/>
    <w:rsid w:val="00896FC2"/>
    <w:rsid w:val="00897277"/>
    <w:rsid w:val="00897565"/>
    <w:rsid w:val="008A0EAE"/>
    <w:rsid w:val="008A16DF"/>
    <w:rsid w:val="008A2D00"/>
    <w:rsid w:val="008A395D"/>
    <w:rsid w:val="008A4050"/>
    <w:rsid w:val="008A415E"/>
    <w:rsid w:val="008A484E"/>
    <w:rsid w:val="008A53B7"/>
    <w:rsid w:val="008A5B3E"/>
    <w:rsid w:val="008A669B"/>
    <w:rsid w:val="008A6D95"/>
    <w:rsid w:val="008A75D5"/>
    <w:rsid w:val="008B045D"/>
    <w:rsid w:val="008B0A22"/>
    <w:rsid w:val="008B1092"/>
    <w:rsid w:val="008B19A1"/>
    <w:rsid w:val="008B1B7F"/>
    <w:rsid w:val="008B2925"/>
    <w:rsid w:val="008B2AF9"/>
    <w:rsid w:val="008B2D36"/>
    <w:rsid w:val="008B30BC"/>
    <w:rsid w:val="008B4243"/>
    <w:rsid w:val="008B52D8"/>
    <w:rsid w:val="008B5989"/>
    <w:rsid w:val="008B5D43"/>
    <w:rsid w:val="008B6ADE"/>
    <w:rsid w:val="008B6D70"/>
    <w:rsid w:val="008B7315"/>
    <w:rsid w:val="008C01E5"/>
    <w:rsid w:val="008C18F5"/>
    <w:rsid w:val="008C24CA"/>
    <w:rsid w:val="008C24F3"/>
    <w:rsid w:val="008C39A1"/>
    <w:rsid w:val="008C3FAD"/>
    <w:rsid w:val="008C4038"/>
    <w:rsid w:val="008C41AC"/>
    <w:rsid w:val="008C4256"/>
    <w:rsid w:val="008C44B9"/>
    <w:rsid w:val="008C4B92"/>
    <w:rsid w:val="008C5B24"/>
    <w:rsid w:val="008C6118"/>
    <w:rsid w:val="008C71AD"/>
    <w:rsid w:val="008C76A7"/>
    <w:rsid w:val="008C7CE8"/>
    <w:rsid w:val="008D09CB"/>
    <w:rsid w:val="008D1327"/>
    <w:rsid w:val="008D1709"/>
    <w:rsid w:val="008D1A70"/>
    <w:rsid w:val="008D2A54"/>
    <w:rsid w:val="008D3C96"/>
    <w:rsid w:val="008D4613"/>
    <w:rsid w:val="008D532A"/>
    <w:rsid w:val="008D57A8"/>
    <w:rsid w:val="008D61C0"/>
    <w:rsid w:val="008D61D9"/>
    <w:rsid w:val="008D644C"/>
    <w:rsid w:val="008D75CA"/>
    <w:rsid w:val="008D7902"/>
    <w:rsid w:val="008D7EB4"/>
    <w:rsid w:val="008E090C"/>
    <w:rsid w:val="008E12BC"/>
    <w:rsid w:val="008E293C"/>
    <w:rsid w:val="008E297B"/>
    <w:rsid w:val="008E3639"/>
    <w:rsid w:val="008E38D0"/>
    <w:rsid w:val="008E3F4A"/>
    <w:rsid w:val="008E42AB"/>
    <w:rsid w:val="008E440F"/>
    <w:rsid w:val="008E45F9"/>
    <w:rsid w:val="008E53E1"/>
    <w:rsid w:val="008E5742"/>
    <w:rsid w:val="008E5BBD"/>
    <w:rsid w:val="008E5FA2"/>
    <w:rsid w:val="008E6D58"/>
    <w:rsid w:val="008E75F4"/>
    <w:rsid w:val="008E7C8B"/>
    <w:rsid w:val="008F00CA"/>
    <w:rsid w:val="008F0C12"/>
    <w:rsid w:val="008F20A2"/>
    <w:rsid w:val="008F2D50"/>
    <w:rsid w:val="008F4521"/>
    <w:rsid w:val="008F58E8"/>
    <w:rsid w:val="008F66A6"/>
    <w:rsid w:val="008F6D1B"/>
    <w:rsid w:val="008F6EBC"/>
    <w:rsid w:val="008F73EA"/>
    <w:rsid w:val="008F7D7C"/>
    <w:rsid w:val="00900598"/>
    <w:rsid w:val="00900BA1"/>
    <w:rsid w:val="00901016"/>
    <w:rsid w:val="00901163"/>
    <w:rsid w:val="00901FFE"/>
    <w:rsid w:val="00902A1E"/>
    <w:rsid w:val="0090422C"/>
    <w:rsid w:val="009045C4"/>
    <w:rsid w:val="009050E8"/>
    <w:rsid w:val="009057BB"/>
    <w:rsid w:val="00905F61"/>
    <w:rsid w:val="009068B7"/>
    <w:rsid w:val="00906A38"/>
    <w:rsid w:val="00906A61"/>
    <w:rsid w:val="00907313"/>
    <w:rsid w:val="00907574"/>
    <w:rsid w:val="0090789B"/>
    <w:rsid w:val="0091064D"/>
    <w:rsid w:val="00910781"/>
    <w:rsid w:val="00911753"/>
    <w:rsid w:val="00911836"/>
    <w:rsid w:val="00911BCD"/>
    <w:rsid w:val="00911E90"/>
    <w:rsid w:val="00911EA0"/>
    <w:rsid w:val="00912330"/>
    <w:rsid w:val="009124D5"/>
    <w:rsid w:val="0091294A"/>
    <w:rsid w:val="009131E6"/>
    <w:rsid w:val="00913537"/>
    <w:rsid w:val="009135D2"/>
    <w:rsid w:val="00913FE7"/>
    <w:rsid w:val="00914087"/>
    <w:rsid w:val="00914361"/>
    <w:rsid w:val="00914BB4"/>
    <w:rsid w:val="009150BF"/>
    <w:rsid w:val="0091748C"/>
    <w:rsid w:val="00917789"/>
    <w:rsid w:val="00917810"/>
    <w:rsid w:val="00920274"/>
    <w:rsid w:val="00920E04"/>
    <w:rsid w:val="00920E34"/>
    <w:rsid w:val="00920F49"/>
    <w:rsid w:val="00922029"/>
    <w:rsid w:val="00922E37"/>
    <w:rsid w:val="00923482"/>
    <w:rsid w:val="0092375D"/>
    <w:rsid w:val="0092411D"/>
    <w:rsid w:val="009243C4"/>
    <w:rsid w:val="00924649"/>
    <w:rsid w:val="00926ECD"/>
    <w:rsid w:val="00927D59"/>
    <w:rsid w:val="00930E28"/>
    <w:rsid w:val="00930EAA"/>
    <w:rsid w:val="00931685"/>
    <w:rsid w:val="009318F7"/>
    <w:rsid w:val="00931BDD"/>
    <w:rsid w:val="00932538"/>
    <w:rsid w:val="00932D73"/>
    <w:rsid w:val="009330FF"/>
    <w:rsid w:val="00933755"/>
    <w:rsid w:val="00933B3C"/>
    <w:rsid w:val="00933E6E"/>
    <w:rsid w:val="009341BC"/>
    <w:rsid w:val="00934875"/>
    <w:rsid w:val="00934A2C"/>
    <w:rsid w:val="00934DF1"/>
    <w:rsid w:val="00934EF3"/>
    <w:rsid w:val="00935047"/>
    <w:rsid w:val="009363E3"/>
    <w:rsid w:val="00936A75"/>
    <w:rsid w:val="009371B4"/>
    <w:rsid w:val="00937537"/>
    <w:rsid w:val="00937987"/>
    <w:rsid w:val="00937FD6"/>
    <w:rsid w:val="0094000C"/>
    <w:rsid w:val="00941A53"/>
    <w:rsid w:val="00942A59"/>
    <w:rsid w:val="00942CC6"/>
    <w:rsid w:val="009430A6"/>
    <w:rsid w:val="00943364"/>
    <w:rsid w:val="0094358B"/>
    <w:rsid w:val="00945120"/>
    <w:rsid w:val="009452DD"/>
    <w:rsid w:val="00945DE1"/>
    <w:rsid w:val="00946098"/>
    <w:rsid w:val="00946E48"/>
    <w:rsid w:val="00947330"/>
    <w:rsid w:val="00947C4D"/>
    <w:rsid w:val="00947DD3"/>
    <w:rsid w:val="00950A9D"/>
    <w:rsid w:val="00950ABA"/>
    <w:rsid w:val="00950D87"/>
    <w:rsid w:val="0095112C"/>
    <w:rsid w:val="00952012"/>
    <w:rsid w:val="00952F0F"/>
    <w:rsid w:val="00953E70"/>
    <w:rsid w:val="0095406E"/>
    <w:rsid w:val="009541C2"/>
    <w:rsid w:val="009543CD"/>
    <w:rsid w:val="00954BE7"/>
    <w:rsid w:val="00955FCB"/>
    <w:rsid w:val="00956095"/>
    <w:rsid w:val="009576E2"/>
    <w:rsid w:val="009608CA"/>
    <w:rsid w:val="00960D36"/>
    <w:rsid w:val="00961225"/>
    <w:rsid w:val="00961804"/>
    <w:rsid w:val="009619DA"/>
    <w:rsid w:val="00961CA4"/>
    <w:rsid w:val="00962770"/>
    <w:rsid w:val="009628AD"/>
    <w:rsid w:val="0096365D"/>
    <w:rsid w:val="009638DA"/>
    <w:rsid w:val="00963B29"/>
    <w:rsid w:val="00963C2B"/>
    <w:rsid w:val="009641F0"/>
    <w:rsid w:val="009647EF"/>
    <w:rsid w:val="00964A21"/>
    <w:rsid w:val="00964D7B"/>
    <w:rsid w:val="00966122"/>
    <w:rsid w:val="00966823"/>
    <w:rsid w:val="009678FA"/>
    <w:rsid w:val="00970157"/>
    <w:rsid w:val="0097077C"/>
    <w:rsid w:val="00970BA5"/>
    <w:rsid w:val="00971232"/>
    <w:rsid w:val="00971335"/>
    <w:rsid w:val="009732A5"/>
    <w:rsid w:val="009733CB"/>
    <w:rsid w:val="009734CB"/>
    <w:rsid w:val="009737F5"/>
    <w:rsid w:val="009746CB"/>
    <w:rsid w:val="009747D7"/>
    <w:rsid w:val="00974909"/>
    <w:rsid w:val="00974AB5"/>
    <w:rsid w:val="00975202"/>
    <w:rsid w:val="00976412"/>
    <w:rsid w:val="00976746"/>
    <w:rsid w:val="00976D9B"/>
    <w:rsid w:val="00976E0B"/>
    <w:rsid w:val="0098018D"/>
    <w:rsid w:val="009802F7"/>
    <w:rsid w:val="009804AF"/>
    <w:rsid w:val="00981DE8"/>
    <w:rsid w:val="0098237E"/>
    <w:rsid w:val="009828C4"/>
    <w:rsid w:val="009836EE"/>
    <w:rsid w:val="00983F7D"/>
    <w:rsid w:val="00984778"/>
    <w:rsid w:val="009848E3"/>
    <w:rsid w:val="00984B5D"/>
    <w:rsid w:val="009857E3"/>
    <w:rsid w:val="00986BF8"/>
    <w:rsid w:val="00986C33"/>
    <w:rsid w:val="009873A3"/>
    <w:rsid w:val="00987A69"/>
    <w:rsid w:val="00987C71"/>
    <w:rsid w:val="00987E94"/>
    <w:rsid w:val="00990299"/>
    <w:rsid w:val="00990F48"/>
    <w:rsid w:val="009916FE"/>
    <w:rsid w:val="00991A6B"/>
    <w:rsid w:val="0099258B"/>
    <w:rsid w:val="00992899"/>
    <w:rsid w:val="009928E3"/>
    <w:rsid w:val="00993163"/>
    <w:rsid w:val="00993F44"/>
    <w:rsid w:val="00994658"/>
    <w:rsid w:val="00994990"/>
    <w:rsid w:val="00994A10"/>
    <w:rsid w:val="00994E07"/>
    <w:rsid w:val="00994EC4"/>
    <w:rsid w:val="0099515E"/>
    <w:rsid w:val="00995C37"/>
    <w:rsid w:val="00995FEE"/>
    <w:rsid w:val="0099665D"/>
    <w:rsid w:val="00997657"/>
    <w:rsid w:val="00997BBA"/>
    <w:rsid w:val="00997F5F"/>
    <w:rsid w:val="009A0FDF"/>
    <w:rsid w:val="009A176B"/>
    <w:rsid w:val="009A193E"/>
    <w:rsid w:val="009A1B8B"/>
    <w:rsid w:val="009A2EE4"/>
    <w:rsid w:val="009A3138"/>
    <w:rsid w:val="009A3B31"/>
    <w:rsid w:val="009A4A36"/>
    <w:rsid w:val="009A547E"/>
    <w:rsid w:val="009A5BD8"/>
    <w:rsid w:val="009A5DEB"/>
    <w:rsid w:val="009A677A"/>
    <w:rsid w:val="009A6A3D"/>
    <w:rsid w:val="009A6C45"/>
    <w:rsid w:val="009A6D30"/>
    <w:rsid w:val="009A7ED9"/>
    <w:rsid w:val="009B00E4"/>
    <w:rsid w:val="009B0D64"/>
    <w:rsid w:val="009B247D"/>
    <w:rsid w:val="009B2DF7"/>
    <w:rsid w:val="009B3CF3"/>
    <w:rsid w:val="009B415F"/>
    <w:rsid w:val="009B4809"/>
    <w:rsid w:val="009B4BCA"/>
    <w:rsid w:val="009B4D73"/>
    <w:rsid w:val="009B5123"/>
    <w:rsid w:val="009B5407"/>
    <w:rsid w:val="009B54A2"/>
    <w:rsid w:val="009B56D1"/>
    <w:rsid w:val="009B6246"/>
    <w:rsid w:val="009B6429"/>
    <w:rsid w:val="009B7891"/>
    <w:rsid w:val="009C10C6"/>
    <w:rsid w:val="009C3C5A"/>
    <w:rsid w:val="009C3E1F"/>
    <w:rsid w:val="009C57AD"/>
    <w:rsid w:val="009C5E26"/>
    <w:rsid w:val="009C68BA"/>
    <w:rsid w:val="009C6DFA"/>
    <w:rsid w:val="009D0190"/>
    <w:rsid w:val="009D076A"/>
    <w:rsid w:val="009D11C7"/>
    <w:rsid w:val="009D15EE"/>
    <w:rsid w:val="009D167D"/>
    <w:rsid w:val="009D177A"/>
    <w:rsid w:val="009D1B96"/>
    <w:rsid w:val="009D1DFD"/>
    <w:rsid w:val="009D2025"/>
    <w:rsid w:val="009D26AE"/>
    <w:rsid w:val="009D27DC"/>
    <w:rsid w:val="009D2BF3"/>
    <w:rsid w:val="009D2D6D"/>
    <w:rsid w:val="009D32DA"/>
    <w:rsid w:val="009D4431"/>
    <w:rsid w:val="009D764F"/>
    <w:rsid w:val="009D7850"/>
    <w:rsid w:val="009E0D4D"/>
    <w:rsid w:val="009E1193"/>
    <w:rsid w:val="009E1888"/>
    <w:rsid w:val="009E192C"/>
    <w:rsid w:val="009E1E68"/>
    <w:rsid w:val="009E1F3F"/>
    <w:rsid w:val="009E2953"/>
    <w:rsid w:val="009E2959"/>
    <w:rsid w:val="009E2E1D"/>
    <w:rsid w:val="009E33A4"/>
    <w:rsid w:val="009E34A7"/>
    <w:rsid w:val="009E35E5"/>
    <w:rsid w:val="009E3968"/>
    <w:rsid w:val="009E4C4C"/>
    <w:rsid w:val="009E4F99"/>
    <w:rsid w:val="009E54B8"/>
    <w:rsid w:val="009E55FE"/>
    <w:rsid w:val="009E68E9"/>
    <w:rsid w:val="009F0863"/>
    <w:rsid w:val="009F130A"/>
    <w:rsid w:val="009F18D9"/>
    <w:rsid w:val="009F20F9"/>
    <w:rsid w:val="009F21D9"/>
    <w:rsid w:val="009F285E"/>
    <w:rsid w:val="009F2EF8"/>
    <w:rsid w:val="009F3F10"/>
    <w:rsid w:val="009F4A8B"/>
    <w:rsid w:val="009F4F5C"/>
    <w:rsid w:val="009F6015"/>
    <w:rsid w:val="009F7535"/>
    <w:rsid w:val="009F75A2"/>
    <w:rsid w:val="009F79C1"/>
    <w:rsid w:val="00A00019"/>
    <w:rsid w:val="00A01048"/>
    <w:rsid w:val="00A02013"/>
    <w:rsid w:val="00A026CF"/>
    <w:rsid w:val="00A027A8"/>
    <w:rsid w:val="00A02E39"/>
    <w:rsid w:val="00A03A70"/>
    <w:rsid w:val="00A03C30"/>
    <w:rsid w:val="00A04710"/>
    <w:rsid w:val="00A04A12"/>
    <w:rsid w:val="00A04FB6"/>
    <w:rsid w:val="00A05494"/>
    <w:rsid w:val="00A058C0"/>
    <w:rsid w:val="00A062F2"/>
    <w:rsid w:val="00A073B9"/>
    <w:rsid w:val="00A07A5C"/>
    <w:rsid w:val="00A07C95"/>
    <w:rsid w:val="00A11B07"/>
    <w:rsid w:val="00A11CB1"/>
    <w:rsid w:val="00A11ED9"/>
    <w:rsid w:val="00A11F4E"/>
    <w:rsid w:val="00A124CF"/>
    <w:rsid w:val="00A125A6"/>
    <w:rsid w:val="00A12658"/>
    <w:rsid w:val="00A1356E"/>
    <w:rsid w:val="00A13614"/>
    <w:rsid w:val="00A14858"/>
    <w:rsid w:val="00A15179"/>
    <w:rsid w:val="00A153EF"/>
    <w:rsid w:val="00A15D00"/>
    <w:rsid w:val="00A15D11"/>
    <w:rsid w:val="00A15E50"/>
    <w:rsid w:val="00A17018"/>
    <w:rsid w:val="00A17541"/>
    <w:rsid w:val="00A17B2B"/>
    <w:rsid w:val="00A20229"/>
    <w:rsid w:val="00A206DB"/>
    <w:rsid w:val="00A20E15"/>
    <w:rsid w:val="00A21072"/>
    <w:rsid w:val="00A21081"/>
    <w:rsid w:val="00A213E2"/>
    <w:rsid w:val="00A2221F"/>
    <w:rsid w:val="00A22A31"/>
    <w:rsid w:val="00A23C22"/>
    <w:rsid w:val="00A252C3"/>
    <w:rsid w:val="00A25CA9"/>
    <w:rsid w:val="00A261C7"/>
    <w:rsid w:val="00A26DE0"/>
    <w:rsid w:val="00A27540"/>
    <w:rsid w:val="00A27D51"/>
    <w:rsid w:val="00A27DEB"/>
    <w:rsid w:val="00A27FA4"/>
    <w:rsid w:val="00A31009"/>
    <w:rsid w:val="00A31A7D"/>
    <w:rsid w:val="00A32A30"/>
    <w:rsid w:val="00A33D5F"/>
    <w:rsid w:val="00A34705"/>
    <w:rsid w:val="00A348CE"/>
    <w:rsid w:val="00A34C39"/>
    <w:rsid w:val="00A35052"/>
    <w:rsid w:val="00A35282"/>
    <w:rsid w:val="00A36761"/>
    <w:rsid w:val="00A369F7"/>
    <w:rsid w:val="00A36FCF"/>
    <w:rsid w:val="00A37370"/>
    <w:rsid w:val="00A377FE"/>
    <w:rsid w:val="00A37828"/>
    <w:rsid w:val="00A37A89"/>
    <w:rsid w:val="00A37D56"/>
    <w:rsid w:val="00A37FE4"/>
    <w:rsid w:val="00A40EA6"/>
    <w:rsid w:val="00A41452"/>
    <w:rsid w:val="00A415E4"/>
    <w:rsid w:val="00A41D1D"/>
    <w:rsid w:val="00A41D88"/>
    <w:rsid w:val="00A42729"/>
    <w:rsid w:val="00A42DDA"/>
    <w:rsid w:val="00A44672"/>
    <w:rsid w:val="00A44B16"/>
    <w:rsid w:val="00A4601F"/>
    <w:rsid w:val="00A47AD2"/>
    <w:rsid w:val="00A47B90"/>
    <w:rsid w:val="00A47BB0"/>
    <w:rsid w:val="00A47D36"/>
    <w:rsid w:val="00A47D97"/>
    <w:rsid w:val="00A50E87"/>
    <w:rsid w:val="00A51814"/>
    <w:rsid w:val="00A51AD1"/>
    <w:rsid w:val="00A51C8F"/>
    <w:rsid w:val="00A520FF"/>
    <w:rsid w:val="00A521CB"/>
    <w:rsid w:val="00A527F1"/>
    <w:rsid w:val="00A52823"/>
    <w:rsid w:val="00A52D05"/>
    <w:rsid w:val="00A52F68"/>
    <w:rsid w:val="00A5391F"/>
    <w:rsid w:val="00A53FDA"/>
    <w:rsid w:val="00A547B8"/>
    <w:rsid w:val="00A54C9C"/>
    <w:rsid w:val="00A55358"/>
    <w:rsid w:val="00A5581B"/>
    <w:rsid w:val="00A55CE8"/>
    <w:rsid w:val="00A56D8B"/>
    <w:rsid w:val="00A5714C"/>
    <w:rsid w:val="00A576BA"/>
    <w:rsid w:val="00A57A87"/>
    <w:rsid w:val="00A57C08"/>
    <w:rsid w:val="00A57D53"/>
    <w:rsid w:val="00A60786"/>
    <w:rsid w:val="00A60E8E"/>
    <w:rsid w:val="00A6144F"/>
    <w:rsid w:val="00A617FF"/>
    <w:rsid w:val="00A63C55"/>
    <w:rsid w:val="00A63F7E"/>
    <w:rsid w:val="00A64149"/>
    <w:rsid w:val="00A642E4"/>
    <w:rsid w:val="00A643B1"/>
    <w:rsid w:val="00A648F6"/>
    <w:rsid w:val="00A6508F"/>
    <w:rsid w:val="00A650FB"/>
    <w:rsid w:val="00A6595F"/>
    <w:rsid w:val="00A671FC"/>
    <w:rsid w:val="00A67D2B"/>
    <w:rsid w:val="00A70DF6"/>
    <w:rsid w:val="00A71A32"/>
    <w:rsid w:val="00A72152"/>
    <w:rsid w:val="00A721D3"/>
    <w:rsid w:val="00A73385"/>
    <w:rsid w:val="00A7467C"/>
    <w:rsid w:val="00A75447"/>
    <w:rsid w:val="00A76C8B"/>
    <w:rsid w:val="00A77CCF"/>
    <w:rsid w:val="00A8008B"/>
    <w:rsid w:val="00A80138"/>
    <w:rsid w:val="00A808A6"/>
    <w:rsid w:val="00A8116F"/>
    <w:rsid w:val="00A8118F"/>
    <w:rsid w:val="00A81482"/>
    <w:rsid w:val="00A8186B"/>
    <w:rsid w:val="00A81C15"/>
    <w:rsid w:val="00A82AE8"/>
    <w:rsid w:val="00A83652"/>
    <w:rsid w:val="00A83C07"/>
    <w:rsid w:val="00A84377"/>
    <w:rsid w:val="00A8460B"/>
    <w:rsid w:val="00A84FBD"/>
    <w:rsid w:val="00A8588E"/>
    <w:rsid w:val="00A85D47"/>
    <w:rsid w:val="00A85DD5"/>
    <w:rsid w:val="00A86C1E"/>
    <w:rsid w:val="00A87A1B"/>
    <w:rsid w:val="00A900ED"/>
    <w:rsid w:val="00A9067E"/>
    <w:rsid w:val="00A90830"/>
    <w:rsid w:val="00A91562"/>
    <w:rsid w:val="00A918B4"/>
    <w:rsid w:val="00A91D7C"/>
    <w:rsid w:val="00A928A4"/>
    <w:rsid w:val="00A92A96"/>
    <w:rsid w:val="00A92B7A"/>
    <w:rsid w:val="00A92FE1"/>
    <w:rsid w:val="00A93DCF"/>
    <w:rsid w:val="00A9403F"/>
    <w:rsid w:val="00A94659"/>
    <w:rsid w:val="00A94816"/>
    <w:rsid w:val="00A9523F"/>
    <w:rsid w:val="00A95341"/>
    <w:rsid w:val="00A96494"/>
    <w:rsid w:val="00A96708"/>
    <w:rsid w:val="00A96E74"/>
    <w:rsid w:val="00A970E4"/>
    <w:rsid w:val="00AA0BF6"/>
    <w:rsid w:val="00AA0EF5"/>
    <w:rsid w:val="00AA180B"/>
    <w:rsid w:val="00AA2308"/>
    <w:rsid w:val="00AA2644"/>
    <w:rsid w:val="00AA60D4"/>
    <w:rsid w:val="00AA691F"/>
    <w:rsid w:val="00AA6DAB"/>
    <w:rsid w:val="00AA7140"/>
    <w:rsid w:val="00AA7515"/>
    <w:rsid w:val="00AB005E"/>
    <w:rsid w:val="00AB0636"/>
    <w:rsid w:val="00AB0647"/>
    <w:rsid w:val="00AB088D"/>
    <w:rsid w:val="00AB0F4D"/>
    <w:rsid w:val="00AB1183"/>
    <w:rsid w:val="00AB12A1"/>
    <w:rsid w:val="00AB1465"/>
    <w:rsid w:val="00AB27C8"/>
    <w:rsid w:val="00AB2B71"/>
    <w:rsid w:val="00AB3000"/>
    <w:rsid w:val="00AB4E95"/>
    <w:rsid w:val="00AB4F84"/>
    <w:rsid w:val="00AB555E"/>
    <w:rsid w:val="00AB5C96"/>
    <w:rsid w:val="00AB5F62"/>
    <w:rsid w:val="00AB6312"/>
    <w:rsid w:val="00AB636E"/>
    <w:rsid w:val="00AB643B"/>
    <w:rsid w:val="00AB6A1A"/>
    <w:rsid w:val="00AB74BF"/>
    <w:rsid w:val="00AC02F3"/>
    <w:rsid w:val="00AC0785"/>
    <w:rsid w:val="00AC0971"/>
    <w:rsid w:val="00AC0A5D"/>
    <w:rsid w:val="00AC0E2B"/>
    <w:rsid w:val="00AC186B"/>
    <w:rsid w:val="00AC29C4"/>
    <w:rsid w:val="00AC2DE5"/>
    <w:rsid w:val="00AC330A"/>
    <w:rsid w:val="00AC373F"/>
    <w:rsid w:val="00AC450D"/>
    <w:rsid w:val="00AC4AB4"/>
    <w:rsid w:val="00AC4C1E"/>
    <w:rsid w:val="00AC514B"/>
    <w:rsid w:val="00AC630E"/>
    <w:rsid w:val="00AC6B58"/>
    <w:rsid w:val="00AC7240"/>
    <w:rsid w:val="00AD0021"/>
    <w:rsid w:val="00AD041A"/>
    <w:rsid w:val="00AD1C19"/>
    <w:rsid w:val="00AD221E"/>
    <w:rsid w:val="00AD2C82"/>
    <w:rsid w:val="00AD3941"/>
    <w:rsid w:val="00AD3EF4"/>
    <w:rsid w:val="00AD432B"/>
    <w:rsid w:val="00AD5324"/>
    <w:rsid w:val="00AD6346"/>
    <w:rsid w:val="00AD64DF"/>
    <w:rsid w:val="00AD6607"/>
    <w:rsid w:val="00AD6BD7"/>
    <w:rsid w:val="00AD72A6"/>
    <w:rsid w:val="00AD7550"/>
    <w:rsid w:val="00AD791B"/>
    <w:rsid w:val="00AE045A"/>
    <w:rsid w:val="00AE0BA4"/>
    <w:rsid w:val="00AE117B"/>
    <w:rsid w:val="00AE1485"/>
    <w:rsid w:val="00AE1556"/>
    <w:rsid w:val="00AE17B5"/>
    <w:rsid w:val="00AE1B0F"/>
    <w:rsid w:val="00AE24BC"/>
    <w:rsid w:val="00AE3359"/>
    <w:rsid w:val="00AE3829"/>
    <w:rsid w:val="00AE45EC"/>
    <w:rsid w:val="00AE4826"/>
    <w:rsid w:val="00AE4F97"/>
    <w:rsid w:val="00AE5417"/>
    <w:rsid w:val="00AE5994"/>
    <w:rsid w:val="00AE77E9"/>
    <w:rsid w:val="00AE7808"/>
    <w:rsid w:val="00AE7911"/>
    <w:rsid w:val="00AE7F84"/>
    <w:rsid w:val="00AF05CB"/>
    <w:rsid w:val="00AF0845"/>
    <w:rsid w:val="00AF08BD"/>
    <w:rsid w:val="00AF0F21"/>
    <w:rsid w:val="00AF228C"/>
    <w:rsid w:val="00AF24A9"/>
    <w:rsid w:val="00AF2A08"/>
    <w:rsid w:val="00AF333D"/>
    <w:rsid w:val="00AF36A7"/>
    <w:rsid w:val="00AF3787"/>
    <w:rsid w:val="00AF429A"/>
    <w:rsid w:val="00AF4316"/>
    <w:rsid w:val="00AF4ADC"/>
    <w:rsid w:val="00AF4DB7"/>
    <w:rsid w:val="00AF4F46"/>
    <w:rsid w:val="00AF554A"/>
    <w:rsid w:val="00AF573C"/>
    <w:rsid w:val="00AF607A"/>
    <w:rsid w:val="00AF670E"/>
    <w:rsid w:val="00AF6FC4"/>
    <w:rsid w:val="00AF7640"/>
    <w:rsid w:val="00AF7791"/>
    <w:rsid w:val="00AF7F11"/>
    <w:rsid w:val="00B01257"/>
    <w:rsid w:val="00B015CF"/>
    <w:rsid w:val="00B0191A"/>
    <w:rsid w:val="00B038F3"/>
    <w:rsid w:val="00B04195"/>
    <w:rsid w:val="00B0449F"/>
    <w:rsid w:val="00B05674"/>
    <w:rsid w:val="00B05751"/>
    <w:rsid w:val="00B06996"/>
    <w:rsid w:val="00B0707B"/>
    <w:rsid w:val="00B07A5C"/>
    <w:rsid w:val="00B07C9A"/>
    <w:rsid w:val="00B105EE"/>
    <w:rsid w:val="00B10608"/>
    <w:rsid w:val="00B10AF5"/>
    <w:rsid w:val="00B10EB9"/>
    <w:rsid w:val="00B11AFB"/>
    <w:rsid w:val="00B123C2"/>
    <w:rsid w:val="00B1242F"/>
    <w:rsid w:val="00B125C2"/>
    <w:rsid w:val="00B13214"/>
    <w:rsid w:val="00B14DD1"/>
    <w:rsid w:val="00B16260"/>
    <w:rsid w:val="00B16CB0"/>
    <w:rsid w:val="00B16E00"/>
    <w:rsid w:val="00B17183"/>
    <w:rsid w:val="00B17CBD"/>
    <w:rsid w:val="00B17FD1"/>
    <w:rsid w:val="00B21213"/>
    <w:rsid w:val="00B21358"/>
    <w:rsid w:val="00B22BBF"/>
    <w:rsid w:val="00B2330D"/>
    <w:rsid w:val="00B2339B"/>
    <w:rsid w:val="00B23837"/>
    <w:rsid w:val="00B239D0"/>
    <w:rsid w:val="00B24EE0"/>
    <w:rsid w:val="00B25504"/>
    <w:rsid w:val="00B2567A"/>
    <w:rsid w:val="00B25905"/>
    <w:rsid w:val="00B26020"/>
    <w:rsid w:val="00B2683C"/>
    <w:rsid w:val="00B273B6"/>
    <w:rsid w:val="00B2745A"/>
    <w:rsid w:val="00B27656"/>
    <w:rsid w:val="00B27EA8"/>
    <w:rsid w:val="00B304DF"/>
    <w:rsid w:val="00B30944"/>
    <w:rsid w:val="00B32054"/>
    <w:rsid w:val="00B32C10"/>
    <w:rsid w:val="00B334B6"/>
    <w:rsid w:val="00B33BA0"/>
    <w:rsid w:val="00B33C0E"/>
    <w:rsid w:val="00B33F11"/>
    <w:rsid w:val="00B34DE7"/>
    <w:rsid w:val="00B35B13"/>
    <w:rsid w:val="00B369DF"/>
    <w:rsid w:val="00B369E8"/>
    <w:rsid w:val="00B36A9C"/>
    <w:rsid w:val="00B36D3D"/>
    <w:rsid w:val="00B371CA"/>
    <w:rsid w:val="00B37747"/>
    <w:rsid w:val="00B37896"/>
    <w:rsid w:val="00B37D39"/>
    <w:rsid w:val="00B40286"/>
    <w:rsid w:val="00B4059C"/>
    <w:rsid w:val="00B405FA"/>
    <w:rsid w:val="00B40629"/>
    <w:rsid w:val="00B410D0"/>
    <w:rsid w:val="00B41BCE"/>
    <w:rsid w:val="00B421A1"/>
    <w:rsid w:val="00B421E3"/>
    <w:rsid w:val="00B423B4"/>
    <w:rsid w:val="00B4291A"/>
    <w:rsid w:val="00B4439E"/>
    <w:rsid w:val="00B45AC1"/>
    <w:rsid w:val="00B45B17"/>
    <w:rsid w:val="00B45D3A"/>
    <w:rsid w:val="00B5055D"/>
    <w:rsid w:val="00B507B9"/>
    <w:rsid w:val="00B51220"/>
    <w:rsid w:val="00B51576"/>
    <w:rsid w:val="00B52070"/>
    <w:rsid w:val="00B524BC"/>
    <w:rsid w:val="00B524E1"/>
    <w:rsid w:val="00B5273C"/>
    <w:rsid w:val="00B52941"/>
    <w:rsid w:val="00B52E2E"/>
    <w:rsid w:val="00B53092"/>
    <w:rsid w:val="00B53575"/>
    <w:rsid w:val="00B543B6"/>
    <w:rsid w:val="00B548FD"/>
    <w:rsid w:val="00B554F1"/>
    <w:rsid w:val="00B55B98"/>
    <w:rsid w:val="00B56288"/>
    <w:rsid w:val="00B56608"/>
    <w:rsid w:val="00B56FDA"/>
    <w:rsid w:val="00B5723A"/>
    <w:rsid w:val="00B573EB"/>
    <w:rsid w:val="00B6022C"/>
    <w:rsid w:val="00B61169"/>
    <w:rsid w:val="00B62146"/>
    <w:rsid w:val="00B6270D"/>
    <w:rsid w:val="00B62A87"/>
    <w:rsid w:val="00B62CC9"/>
    <w:rsid w:val="00B639C9"/>
    <w:rsid w:val="00B64494"/>
    <w:rsid w:val="00B64663"/>
    <w:rsid w:val="00B646E5"/>
    <w:rsid w:val="00B6501D"/>
    <w:rsid w:val="00B65913"/>
    <w:rsid w:val="00B65A12"/>
    <w:rsid w:val="00B65B4E"/>
    <w:rsid w:val="00B660B6"/>
    <w:rsid w:val="00B66D05"/>
    <w:rsid w:val="00B67845"/>
    <w:rsid w:val="00B67AAE"/>
    <w:rsid w:val="00B7003F"/>
    <w:rsid w:val="00B70BCE"/>
    <w:rsid w:val="00B71924"/>
    <w:rsid w:val="00B72695"/>
    <w:rsid w:val="00B72882"/>
    <w:rsid w:val="00B72F1C"/>
    <w:rsid w:val="00B72FB0"/>
    <w:rsid w:val="00B738E5"/>
    <w:rsid w:val="00B73EE0"/>
    <w:rsid w:val="00B75617"/>
    <w:rsid w:val="00B75B3C"/>
    <w:rsid w:val="00B75BFC"/>
    <w:rsid w:val="00B77B55"/>
    <w:rsid w:val="00B77BCB"/>
    <w:rsid w:val="00B80CA7"/>
    <w:rsid w:val="00B80F00"/>
    <w:rsid w:val="00B80FD5"/>
    <w:rsid w:val="00B81525"/>
    <w:rsid w:val="00B817AF"/>
    <w:rsid w:val="00B824AC"/>
    <w:rsid w:val="00B8255A"/>
    <w:rsid w:val="00B825FD"/>
    <w:rsid w:val="00B8282E"/>
    <w:rsid w:val="00B8439C"/>
    <w:rsid w:val="00B84546"/>
    <w:rsid w:val="00B84D73"/>
    <w:rsid w:val="00B869C1"/>
    <w:rsid w:val="00B872BB"/>
    <w:rsid w:val="00B87312"/>
    <w:rsid w:val="00B87547"/>
    <w:rsid w:val="00B8B0C6"/>
    <w:rsid w:val="00B90C22"/>
    <w:rsid w:val="00B91305"/>
    <w:rsid w:val="00B9163D"/>
    <w:rsid w:val="00B920B3"/>
    <w:rsid w:val="00B92545"/>
    <w:rsid w:val="00B929C8"/>
    <w:rsid w:val="00B92BBE"/>
    <w:rsid w:val="00B92E16"/>
    <w:rsid w:val="00B932EF"/>
    <w:rsid w:val="00B936E6"/>
    <w:rsid w:val="00B941A4"/>
    <w:rsid w:val="00B94301"/>
    <w:rsid w:val="00B95E50"/>
    <w:rsid w:val="00B96068"/>
    <w:rsid w:val="00B965FB"/>
    <w:rsid w:val="00B96C99"/>
    <w:rsid w:val="00BA120A"/>
    <w:rsid w:val="00BA15A0"/>
    <w:rsid w:val="00BA1E0D"/>
    <w:rsid w:val="00BA3361"/>
    <w:rsid w:val="00BA4131"/>
    <w:rsid w:val="00BA4F99"/>
    <w:rsid w:val="00BA6AA4"/>
    <w:rsid w:val="00BA7060"/>
    <w:rsid w:val="00BA70FD"/>
    <w:rsid w:val="00BA73E4"/>
    <w:rsid w:val="00BB01E0"/>
    <w:rsid w:val="00BB065A"/>
    <w:rsid w:val="00BB0B64"/>
    <w:rsid w:val="00BB0EF5"/>
    <w:rsid w:val="00BB1FE1"/>
    <w:rsid w:val="00BB2134"/>
    <w:rsid w:val="00BB2615"/>
    <w:rsid w:val="00BB29F1"/>
    <w:rsid w:val="00BB3962"/>
    <w:rsid w:val="00BB41DD"/>
    <w:rsid w:val="00BB5001"/>
    <w:rsid w:val="00BB5302"/>
    <w:rsid w:val="00BB56CD"/>
    <w:rsid w:val="00BB5A38"/>
    <w:rsid w:val="00BB5CFE"/>
    <w:rsid w:val="00BB5E31"/>
    <w:rsid w:val="00BB6245"/>
    <w:rsid w:val="00BB7162"/>
    <w:rsid w:val="00BB7341"/>
    <w:rsid w:val="00BB75C4"/>
    <w:rsid w:val="00BB7FEC"/>
    <w:rsid w:val="00BC0F40"/>
    <w:rsid w:val="00BC1221"/>
    <w:rsid w:val="00BC14B3"/>
    <w:rsid w:val="00BC1849"/>
    <w:rsid w:val="00BC1AB8"/>
    <w:rsid w:val="00BC1C2F"/>
    <w:rsid w:val="00BC230F"/>
    <w:rsid w:val="00BC2568"/>
    <w:rsid w:val="00BC2B00"/>
    <w:rsid w:val="00BC3011"/>
    <w:rsid w:val="00BC360F"/>
    <w:rsid w:val="00BC3935"/>
    <w:rsid w:val="00BC3E7A"/>
    <w:rsid w:val="00BC418B"/>
    <w:rsid w:val="00BC5883"/>
    <w:rsid w:val="00BC62CC"/>
    <w:rsid w:val="00BC677A"/>
    <w:rsid w:val="00BC70A2"/>
    <w:rsid w:val="00BC7133"/>
    <w:rsid w:val="00BC72C9"/>
    <w:rsid w:val="00BC72EB"/>
    <w:rsid w:val="00BC7D4D"/>
    <w:rsid w:val="00BD005A"/>
    <w:rsid w:val="00BD0239"/>
    <w:rsid w:val="00BD02DE"/>
    <w:rsid w:val="00BD0F80"/>
    <w:rsid w:val="00BD14AE"/>
    <w:rsid w:val="00BD2604"/>
    <w:rsid w:val="00BD300C"/>
    <w:rsid w:val="00BD3F60"/>
    <w:rsid w:val="00BD4BC3"/>
    <w:rsid w:val="00BD4F65"/>
    <w:rsid w:val="00BD5136"/>
    <w:rsid w:val="00BD5C1A"/>
    <w:rsid w:val="00BD6B73"/>
    <w:rsid w:val="00BD718F"/>
    <w:rsid w:val="00BD73DD"/>
    <w:rsid w:val="00BE0151"/>
    <w:rsid w:val="00BE0FC5"/>
    <w:rsid w:val="00BE10B3"/>
    <w:rsid w:val="00BE114A"/>
    <w:rsid w:val="00BE15CE"/>
    <w:rsid w:val="00BE2DB5"/>
    <w:rsid w:val="00BE36FF"/>
    <w:rsid w:val="00BE3841"/>
    <w:rsid w:val="00BE4E08"/>
    <w:rsid w:val="00BE5EC8"/>
    <w:rsid w:val="00BE5F42"/>
    <w:rsid w:val="00BE6236"/>
    <w:rsid w:val="00BE7022"/>
    <w:rsid w:val="00BE7578"/>
    <w:rsid w:val="00BF0492"/>
    <w:rsid w:val="00BF2ED0"/>
    <w:rsid w:val="00BF2ED8"/>
    <w:rsid w:val="00BF36C3"/>
    <w:rsid w:val="00BF3DA6"/>
    <w:rsid w:val="00BF4C52"/>
    <w:rsid w:val="00BF5062"/>
    <w:rsid w:val="00BF5302"/>
    <w:rsid w:val="00BF5BCC"/>
    <w:rsid w:val="00BF5EB5"/>
    <w:rsid w:val="00BF6A67"/>
    <w:rsid w:val="00BF6E97"/>
    <w:rsid w:val="00BF74BA"/>
    <w:rsid w:val="00BF7F1B"/>
    <w:rsid w:val="00C0137C"/>
    <w:rsid w:val="00C02023"/>
    <w:rsid w:val="00C023C9"/>
    <w:rsid w:val="00C02414"/>
    <w:rsid w:val="00C025D1"/>
    <w:rsid w:val="00C029BC"/>
    <w:rsid w:val="00C029BE"/>
    <w:rsid w:val="00C02FF6"/>
    <w:rsid w:val="00C0313B"/>
    <w:rsid w:val="00C03580"/>
    <w:rsid w:val="00C03A9E"/>
    <w:rsid w:val="00C0433A"/>
    <w:rsid w:val="00C04A4E"/>
    <w:rsid w:val="00C04E72"/>
    <w:rsid w:val="00C0555E"/>
    <w:rsid w:val="00C055B6"/>
    <w:rsid w:val="00C05E5A"/>
    <w:rsid w:val="00C07085"/>
    <w:rsid w:val="00C076B4"/>
    <w:rsid w:val="00C0785B"/>
    <w:rsid w:val="00C07B05"/>
    <w:rsid w:val="00C10249"/>
    <w:rsid w:val="00C11017"/>
    <w:rsid w:val="00C11354"/>
    <w:rsid w:val="00C114F0"/>
    <w:rsid w:val="00C11E3C"/>
    <w:rsid w:val="00C11F0B"/>
    <w:rsid w:val="00C11FD1"/>
    <w:rsid w:val="00C12657"/>
    <w:rsid w:val="00C12967"/>
    <w:rsid w:val="00C129DC"/>
    <w:rsid w:val="00C13A7E"/>
    <w:rsid w:val="00C13F40"/>
    <w:rsid w:val="00C14332"/>
    <w:rsid w:val="00C14977"/>
    <w:rsid w:val="00C14AB0"/>
    <w:rsid w:val="00C1518D"/>
    <w:rsid w:val="00C158FE"/>
    <w:rsid w:val="00C15FEF"/>
    <w:rsid w:val="00C16371"/>
    <w:rsid w:val="00C16384"/>
    <w:rsid w:val="00C16432"/>
    <w:rsid w:val="00C179C5"/>
    <w:rsid w:val="00C21419"/>
    <w:rsid w:val="00C215A4"/>
    <w:rsid w:val="00C217B6"/>
    <w:rsid w:val="00C23500"/>
    <w:rsid w:val="00C23560"/>
    <w:rsid w:val="00C23AA4"/>
    <w:rsid w:val="00C24546"/>
    <w:rsid w:val="00C24AEA"/>
    <w:rsid w:val="00C25336"/>
    <w:rsid w:val="00C25A55"/>
    <w:rsid w:val="00C25AD6"/>
    <w:rsid w:val="00C261E6"/>
    <w:rsid w:val="00C2623E"/>
    <w:rsid w:val="00C269A1"/>
    <w:rsid w:val="00C26AC2"/>
    <w:rsid w:val="00C2771F"/>
    <w:rsid w:val="00C3114B"/>
    <w:rsid w:val="00C31602"/>
    <w:rsid w:val="00C3161E"/>
    <w:rsid w:val="00C317D2"/>
    <w:rsid w:val="00C32D5B"/>
    <w:rsid w:val="00C33DF4"/>
    <w:rsid w:val="00C34190"/>
    <w:rsid w:val="00C34229"/>
    <w:rsid w:val="00C34751"/>
    <w:rsid w:val="00C356E9"/>
    <w:rsid w:val="00C36C2E"/>
    <w:rsid w:val="00C36C57"/>
    <w:rsid w:val="00C36D45"/>
    <w:rsid w:val="00C36D7A"/>
    <w:rsid w:val="00C36DFE"/>
    <w:rsid w:val="00C36ECC"/>
    <w:rsid w:val="00C37CC7"/>
    <w:rsid w:val="00C37DEE"/>
    <w:rsid w:val="00C402E9"/>
    <w:rsid w:val="00C412BE"/>
    <w:rsid w:val="00C41557"/>
    <w:rsid w:val="00C41A27"/>
    <w:rsid w:val="00C41E52"/>
    <w:rsid w:val="00C42D89"/>
    <w:rsid w:val="00C43345"/>
    <w:rsid w:val="00C43BD6"/>
    <w:rsid w:val="00C44193"/>
    <w:rsid w:val="00C44C57"/>
    <w:rsid w:val="00C4540D"/>
    <w:rsid w:val="00C479C0"/>
    <w:rsid w:val="00C47B2B"/>
    <w:rsid w:val="00C50168"/>
    <w:rsid w:val="00C503B8"/>
    <w:rsid w:val="00C503D3"/>
    <w:rsid w:val="00C508D7"/>
    <w:rsid w:val="00C50AB5"/>
    <w:rsid w:val="00C51DFC"/>
    <w:rsid w:val="00C51E99"/>
    <w:rsid w:val="00C52901"/>
    <w:rsid w:val="00C53938"/>
    <w:rsid w:val="00C53DD3"/>
    <w:rsid w:val="00C54624"/>
    <w:rsid w:val="00C54AE9"/>
    <w:rsid w:val="00C55164"/>
    <w:rsid w:val="00C554A9"/>
    <w:rsid w:val="00C55AF4"/>
    <w:rsid w:val="00C55CD5"/>
    <w:rsid w:val="00C563EB"/>
    <w:rsid w:val="00C564B1"/>
    <w:rsid w:val="00C5658D"/>
    <w:rsid w:val="00C56785"/>
    <w:rsid w:val="00C570AA"/>
    <w:rsid w:val="00C604CB"/>
    <w:rsid w:val="00C605AF"/>
    <w:rsid w:val="00C60640"/>
    <w:rsid w:val="00C60BF2"/>
    <w:rsid w:val="00C60D35"/>
    <w:rsid w:val="00C61C50"/>
    <w:rsid w:val="00C61D5E"/>
    <w:rsid w:val="00C62458"/>
    <w:rsid w:val="00C62515"/>
    <w:rsid w:val="00C6284E"/>
    <w:rsid w:val="00C628CE"/>
    <w:rsid w:val="00C63414"/>
    <w:rsid w:val="00C6386A"/>
    <w:rsid w:val="00C64803"/>
    <w:rsid w:val="00C6568E"/>
    <w:rsid w:val="00C657D8"/>
    <w:rsid w:val="00C65939"/>
    <w:rsid w:val="00C65F6D"/>
    <w:rsid w:val="00C677D9"/>
    <w:rsid w:val="00C678DA"/>
    <w:rsid w:val="00C67A4E"/>
    <w:rsid w:val="00C67B17"/>
    <w:rsid w:val="00C7001E"/>
    <w:rsid w:val="00C70296"/>
    <w:rsid w:val="00C7046C"/>
    <w:rsid w:val="00C70DB3"/>
    <w:rsid w:val="00C711A0"/>
    <w:rsid w:val="00C714AD"/>
    <w:rsid w:val="00C71C2B"/>
    <w:rsid w:val="00C7228D"/>
    <w:rsid w:val="00C727EA"/>
    <w:rsid w:val="00C72894"/>
    <w:rsid w:val="00C7292B"/>
    <w:rsid w:val="00C72C99"/>
    <w:rsid w:val="00C73A43"/>
    <w:rsid w:val="00C73D5B"/>
    <w:rsid w:val="00C75212"/>
    <w:rsid w:val="00C7547A"/>
    <w:rsid w:val="00C75C9A"/>
    <w:rsid w:val="00C767E0"/>
    <w:rsid w:val="00C76AA8"/>
    <w:rsid w:val="00C76B7A"/>
    <w:rsid w:val="00C76C31"/>
    <w:rsid w:val="00C77315"/>
    <w:rsid w:val="00C80AE9"/>
    <w:rsid w:val="00C812D8"/>
    <w:rsid w:val="00C8141A"/>
    <w:rsid w:val="00C81771"/>
    <w:rsid w:val="00C82712"/>
    <w:rsid w:val="00C82726"/>
    <w:rsid w:val="00C82E09"/>
    <w:rsid w:val="00C83B06"/>
    <w:rsid w:val="00C845E7"/>
    <w:rsid w:val="00C84D5E"/>
    <w:rsid w:val="00C8511F"/>
    <w:rsid w:val="00C851AA"/>
    <w:rsid w:val="00C8644A"/>
    <w:rsid w:val="00C86606"/>
    <w:rsid w:val="00C868A8"/>
    <w:rsid w:val="00C86B31"/>
    <w:rsid w:val="00C86F07"/>
    <w:rsid w:val="00C87442"/>
    <w:rsid w:val="00C87512"/>
    <w:rsid w:val="00C87C8D"/>
    <w:rsid w:val="00C90AC4"/>
    <w:rsid w:val="00C90BE4"/>
    <w:rsid w:val="00C91438"/>
    <w:rsid w:val="00C91AEA"/>
    <w:rsid w:val="00C91BD9"/>
    <w:rsid w:val="00C92D22"/>
    <w:rsid w:val="00C93D2A"/>
    <w:rsid w:val="00C93E14"/>
    <w:rsid w:val="00C94529"/>
    <w:rsid w:val="00C9460A"/>
    <w:rsid w:val="00C954D5"/>
    <w:rsid w:val="00C95500"/>
    <w:rsid w:val="00C95A51"/>
    <w:rsid w:val="00C95AFB"/>
    <w:rsid w:val="00C95D59"/>
    <w:rsid w:val="00C96080"/>
    <w:rsid w:val="00C96DDA"/>
    <w:rsid w:val="00C96E5E"/>
    <w:rsid w:val="00CA1BFB"/>
    <w:rsid w:val="00CA1D49"/>
    <w:rsid w:val="00CA1EB7"/>
    <w:rsid w:val="00CA39A4"/>
    <w:rsid w:val="00CA40C6"/>
    <w:rsid w:val="00CA425A"/>
    <w:rsid w:val="00CA4FB3"/>
    <w:rsid w:val="00CA5698"/>
    <w:rsid w:val="00CA5789"/>
    <w:rsid w:val="00CA64EF"/>
    <w:rsid w:val="00CA6852"/>
    <w:rsid w:val="00CA7230"/>
    <w:rsid w:val="00CA7A98"/>
    <w:rsid w:val="00CB0254"/>
    <w:rsid w:val="00CB0CF6"/>
    <w:rsid w:val="00CB1439"/>
    <w:rsid w:val="00CB1722"/>
    <w:rsid w:val="00CB17C7"/>
    <w:rsid w:val="00CB1909"/>
    <w:rsid w:val="00CB1B67"/>
    <w:rsid w:val="00CB2256"/>
    <w:rsid w:val="00CB31AC"/>
    <w:rsid w:val="00CB31E3"/>
    <w:rsid w:val="00CB31F9"/>
    <w:rsid w:val="00CB3357"/>
    <w:rsid w:val="00CB33AC"/>
    <w:rsid w:val="00CB4D98"/>
    <w:rsid w:val="00CB5588"/>
    <w:rsid w:val="00CB645A"/>
    <w:rsid w:val="00CB7020"/>
    <w:rsid w:val="00CC02FB"/>
    <w:rsid w:val="00CC0E44"/>
    <w:rsid w:val="00CC22AF"/>
    <w:rsid w:val="00CC29F6"/>
    <w:rsid w:val="00CC36CC"/>
    <w:rsid w:val="00CC37A5"/>
    <w:rsid w:val="00CC3A32"/>
    <w:rsid w:val="00CC3E0C"/>
    <w:rsid w:val="00CC43D2"/>
    <w:rsid w:val="00CC4D39"/>
    <w:rsid w:val="00CC4E73"/>
    <w:rsid w:val="00CC657E"/>
    <w:rsid w:val="00CD19E7"/>
    <w:rsid w:val="00CD28D0"/>
    <w:rsid w:val="00CD2989"/>
    <w:rsid w:val="00CD361E"/>
    <w:rsid w:val="00CD3DE2"/>
    <w:rsid w:val="00CD3E92"/>
    <w:rsid w:val="00CD4835"/>
    <w:rsid w:val="00CD515F"/>
    <w:rsid w:val="00CD5918"/>
    <w:rsid w:val="00CD761E"/>
    <w:rsid w:val="00CD7B24"/>
    <w:rsid w:val="00CD7F33"/>
    <w:rsid w:val="00CD7FE1"/>
    <w:rsid w:val="00CE03D6"/>
    <w:rsid w:val="00CE0AE5"/>
    <w:rsid w:val="00CE0C16"/>
    <w:rsid w:val="00CE0FC1"/>
    <w:rsid w:val="00CE1582"/>
    <w:rsid w:val="00CE19DD"/>
    <w:rsid w:val="00CE2AC5"/>
    <w:rsid w:val="00CE2B17"/>
    <w:rsid w:val="00CE3A95"/>
    <w:rsid w:val="00CE3C3C"/>
    <w:rsid w:val="00CE3FFC"/>
    <w:rsid w:val="00CE53F6"/>
    <w:rsid w:val="00CE5B28"/>
    <w:rsid w:val="00CE61E1"/>
    <w:rsid w:val="00CE6B45"/>
    <w:rsid w:val="00CE734A"/>
    <w:rsid w:val="00CF18EC"/>
    <w:rsid w:val="00CF1E8D"/>
    <w:rsid w:val="00CF1EE2"/>
    <w:rsid w:val="00CF3696"/>
    <w:rsid w:val="00CF3750"/>
    <w:rsid w:val="00CF5396"/>
    <w:rsid w:val="00CF5AAA"/>
    <w:rsid w:val="00CF5DC8"/>
    <w:rsid w:val="00CF664A"/>
    <w:rsid w:val="00CF68AD"/>
    <w:rsid w:val="00CF71A3"/>
    <w:rsid w:val="00CF7209"/>
    <w:rsid w:val="00CF7242"/>
    <w:rsid w:val="00CF7A81"/>
    <w:rsid w:val="00CF7D07"/>
    <w:rsid w:val="00D00E03"/>
    <w:rsid w:val="00D01976"/>
    <w:rsid w:val="00D01B58"/>
    <w:rsid w:val="00D01BFE"/>
    <w:rsid w:val="00D02006"/>
    <w:rsid w:val="00D02763"/>
    <w:rsid w:val="00D031AE"/>
    <w:rsid w:val="00D03236"/>
    <w:rsid w:val="00D036AE"/>
    <w:rsid w:val="00D03DBB"/>
    <w:rsid w:val="00D04184"/>
    <w:rsid w:val="00D0444C"/>
    <w:rsid w:val="00D04B33"/>
    <w:rsid w:val="00D04B94"/>
    <w:rsid w:val="00D04EDD"/>
    <w:rsid w:val="00D05733"/>
    <w:rsid w:val="00D05CFC"/>
    <w:rsid w:val="00D0604B"/>
    <w:rsid w:val="00D06362"/>
    <w:rsid w:val="00D06428"/>
    <w:rsid w:val="00D0672B"/>
    <w:rsid w:val="00D06CB4"/>
    <w:rsid w:val="00D0753E"/>
    <w:rsid w:val="00D0781F"/>
    <w:rsid w:val="00D07932"/>
    <w:rsid w:val="00D07AC1"/>
    <w:rsid w:val="00D07D00"/>
    <w:rsid w:val="00D07EBA"/>
    <w:rsid w:val="00D109F1"/>
    <w:rsid w:val="00D10A03"/>
    <w:rsid w:val="00D10EC1"/>
    <w:rsid w:val="00D11710"/>
    <w:rsid w:val="00D138C7"/>
    <w:rsid w:val="00D14336"/>
    <w:rsid w:val="00D146D9"/>
    <w:rsid w:val="00D15136"/>
    <w:rsid w:val="00D15755"/>
    <w:rsid w:val="00D15910"/>
    <w:rsid w:val="00D200BD"/>
    <w:rsid w:val="00D203E6"/>
    <w:rsid w:val="00D20AA2"/>
    <w:rsid w:val="00D20F02"/>
    <w:rsid w:val="00D225F5"/>
    <w:rsid w:val="00D22BC1"/>
    <w:rsid w:val="00D233F0"/>
    <w:rsid w:val="00D24106"/>
    <w:rsid w:val="00D24B2F"/>
    <w:rsid w:val="00D24B6E"/>
    <w:rsid w:val="00D24E55"/>
    <w:rsid w:val="00D26089"/>
    <w:rsid w:val="00D26655"/>
    <w:rsid w:val="00D2693D"/>
    <w:rsid w:val="00D308F1"/>
    <w:rsid w:val="00D31A4F"/>
    <w:rsid w:val="00D31EAB"/>
    <w:rsid w:val="00D32143"/>
    <w:rsid w:val="00D32D8F"/>
    <w:rsid w:val="00D32DFA"/>
    <w:rsid w:val="00D33B22"/>
    <w:rsid w:val="00D33B41"/>
    <w:rsid w:val="00D33D2F"/>
    <w:rsid w:val="00D33D33"/>
    <w:rsid w:val="00D34A86"/>
    <w:rsid w:val="00D34E93"/>
    <w:rsid w:val="00D37E7F"/>
    <w:rsid w:val="00D37FE2"/>
    <w:rsid w:val="00D41BBE"/>
    <w:rsid w:val="00D41CA6"/>
    <w:rsid w:val="00D4253D"/>
    <w:rsid w:val="00D425DE"/>
    <w:rsid w:val="00D42DAF"/>
    <w:rsid w:val="00D434FD"/>
    <w:rsid w:val="00D44027"/>
    <w:rsid w:val="00D4426B"/>
    <w:rsid w:val="00D4481E"/>
    <w:rsid w:val="00D44CB0"/>
    <w:rsid w:val="00D44CC0"/>
    <w:rsid w:val="00D45B7F"/>
    <w:rsid w:val="00D46E1A"/>
    <w:rsid w:val="00D47341"/>
    <w:rsid w:val="00D47388"/>
    <w:rsid w:val="00D47DB7"/>
    <w:rsid w:val="00D5012B"/>
    <w:rsid w:val="00D50242"/>
    <w:rsid w:val="00D50310"/>
    <w:rsid w:val="00D50929"/>
    <w:rsid w:val="00D5173C"/>
    <w:rsid w:val="00D51940"/>
    <w:rsid w:val="00D51CEA"/>
    <w:rsid w:val="00D52DBF"/>
    <w:rsid w:val="00D52FA1"/>
    <w:rsid w:val="00D53DE6"/>
    <w:rsid w:val="00D548EC"/>
    <w:rsid w:val="00D549D8"/>
    <w:rsid w:val="00D54DA0"/>
    <w:rsid w:val="00D564B6"/>
    <w:rsid w:val="00D56BCE"/>
    <w:rsid w:val="00D57339"/>
    <w:rsid w:val="00D5757F"/>
    <w:rsid w:val="00D57AA7"/>
    <w:rsid w:val="00D57D38"/>
    <w:rsid w:val="00D60A00"/>
    <w:rsid w:val="00D60E8F"/>
    <w:rsid w:val="00D610C0"/>
    <w:rsid w:val="00D616B8"/>
    <w:rsid w:val="00D61BDA"/>
    <w:rsid w:val="00D61E13"/>
    <w:rsid w:val="00D62AE1"/>
    <w:rsid w:val="00D633BB"/>
    <w:rsid w:val="00D6342A"/>
    <w:rsid w:val="00D634E9"/>
    <w:rsid w:val="00D63A74"/>
    <w:rsid w:val="00D63F77"/>
    <w:rsid w:val="00D6419A"/>
    <w:rsid w:val="00D65013"/>
    <w:rsid w:val="00D666BB"/>
    <w:rsid w:val="00D666CE"/>
    <w:rsid w:val="00D67841"/>
    <w:rsid w:val="00D70990"/>
    <w:rsid w:val="00D70CA5"/>
    <w:rsid w:val="00D70FB2"/>
    <w:rsid w:val="00D70FBC"/>
    <w:rsid w:val="00D71410"/>
    <w:rsid w:val="00D71634"/>
    <w:rsid w:val="00D71A63"/>
    <w:rsid w:val="00D71B77"/>
    <w:rsid w:val="00D741C6"/>
    <w:rsid w:val="00D74288"/>
    <w:rsid w:val="00D7458B"/>
    <w:rsid w:val="00D747E5"/>
    <w:rsid w:val="00D74AFB"/>
    <w:rsid w:val="00D74B55"/>
    <w:rsid w:val="00D74C8C"/>
    <w:rsid w:val="00D74FA6"/>
    <w:rsid w:val="00D75138"/>
    <w:rsid w:val="00D75442"/>
    <w:rsid w:val="00D7566D"/>
    <w:rsid w:val="00D75D66"/>
    <w:rsid w:val="00D75E31"/>
    <w:rsid w:val="00D76780"/>
    <w:rsid w:val="00D76A64"/>
    <w:rsid w:val="00D80B3C"/>
    <w:rsid w:val="00D82B22"/>
    <w:rsid w:val="00D82DF6"/>
    <w:rsid w:val="00D83691"/>
    <w:rsid w:val="00D84217"/>
    <w:rsid w:val="00D84EEF"/>
    <w:rsid w:val="00D84FCA"/>
    <w:rsid w:val="00D858BD"/>
    <w:rsid w:val="00D859CD"/>
    <w:rsid w:val="00D85A46"/>
    <w:rsid w:val="00D8673F"/>
    <w:rsid w:val="00D86B5B"/>
    <w:rsid w:val="00D86BE8"/>
    <w:rsid w:val="00D871B4"/>
    <w:rsid w:val="00D873A1"/>
    <w:rsid w:val="00D87614"/>
    <w:rsid w:val="00D8775A"/>
    <w:rsid w:val="00D8788B"/>
    <w:rsid w:val="00D907F7"/>
    <w:rsid w:val="00D90A91"/>
    <w:rsid w:val="00D90DE3"/>
    <w:rsid w:val="00D91F2C"/>
    <w:rsid w:val="00D935CA"/>
    <w:rsid w:val="00D93863"/>
    <w:rsid w:val="00D93F66"/>
    <w:rsid w:val="00D94216"/>
    <w:rsid w:val="00D94219"/>
    <w:rsid w:val="00D94D56"/>
    <w:rsid w:val="00D94DA2"/>
    <w:rsid w:val="00D94F72"/>
    <w:rsid w:val="00D95415"/>
    <w:rsid w:val="00D9563F"/>
    <w:rsid w:val="00D96934"/>
    <w:rsid w:val="00D96EC3"/>
    <w:rsid w:val="00D96F80"/>
    <w:rsid w:val="00D9745A"/>
    <w:rsid w:val="00D97794"/>
    <w:rsid w:val="00D97F96"/>
    <w:rsid w:val="00DA1B37"/>
    <w:rsid w:val="00DA1D8E"/>
    <w:rsid w:val="00DA1F08"/>
    <w:rsid w:val="00DA219E"/>
    <w:rsid w:val="00DA2339"/>
    <w:rsid w:val="00DA2F0C"/>
    <w:rsid w:val="00DA2FE3"/>
    <w:rsid w:val="00DA3450"/>
    <w:rsid w:val="00DA3794"/>
    <w:rsid w:val="00DA4AA8"/>
    <w:rsid w:val="00DA4E69"/>
    <w:rsid w:val="00DA4F12"/>
    <w:rsid w:val="00DA562F"/>
    <w:rsid w:val="00DA668A"/>
    <w:rsid w:val="00DA7D21"/>
    <w:rsid w:val="00DA7F81"/>
    <w:rsid w:val="00DB044B"/>
    <w:rsid w:val="00DB09E7"/>
    <w:rsid w:val="00DB14E7"/>
    <w:rsid w:val="00DB1E16"/>
    <w:rsid w:val="00DB2D30"/>
    <w:rsid w:val="00DB328D"/>
    <w:rsid w:val="00DB3B50"/>
    <w:rsid w:val="00DB50B7"/>
    <w:rsid w:val="00DB612D"/>
    <w:rsid w:val="00DB66EB"/>
    <w:rsid w:val="00DB67FA"/>
    <w:rsid w:val="00DB7CAC"/>
    <w:rsid w:val="00DC024A"/>
    <w:rsid w:val="00DC09C6"/>
    <w:rsid w:val="00DC106C"/>
    <w:rsid w:val="00DC122B"/>
    <w:rsid w:val="00DC1E5E"/>
    <w:rsid w:val="00DC2B2B"/>
    <w:rsid w:val="00DC43B7"/>
    <w:rsid w:val="00DC463B"/>
    <w:rsid w:val="00DC4B35"/>
    <w:rsid w:val="00DC4F21"/>
    <w:rsid w:val="00DC5981"/>
    <w:rsid w:val="00DC5B30"/>
    <w:rsid w:val="00DC6AB3"/>
    <w:rsid w:val="00DC70C8"/>
    <w:rsid w:val="00DC7EE5"/>
    <w:rsid w:val="00DD04CB"/>
    <w:rsid w:val="00DD17E8"/>
    <w:rsid w:val="00DD1AE7"/>
    <w:rsid w:val="00DD1BF9"/>
    <w:rsid w:val="00DD2B22"/>
    <w:rsid w:val="00DD2E0D"/>
    <w:rsid w:val="00DD2EFC"/>
    <w:rsid w:val="00DD35A9"/>
    <w:rsid w:val="00DD3D61"/>
    <w:rsid w:val="00DD49FE"/>
    <w:rsid w:val="00DD55D1"/>
    <w:rsid w:val="00DD5F31"/>
    <w:rsid w:val="00DD695F"/>
    <w:rsid w:val="00DD76BB"/>
    <w:rsid w:val="00DD7842"/>
    <w:rsid w:val="00DE02B4"/>
    <w:rsid w:val="00DE0B07"/>
    <w:rsid w:val="00DE15E8"/>
    <w:rsid w:val="00DE21C6"/>
    <w:rsid w:val="00DE297A"/>
    <w:rsid w:val="00DE2E47"/>
    <w:rsid w:val="00DE3818"/>
    <w:rsid w:val="00DE445E"/>
    <w:rsid w:val="00DE469F"/>
    <w:rsid w:val="00DE4BB0"/>
    <w:rsid w:val="00DE565A"/>
    <w:rsid w:val="00DE5D4D"/>
    <w:rsid w:val="00DE6004"/>
    <w:rsid w:val="00DE68FD"/>
    <w:rsid w:val="00DE6C0B"/>
    <w:rsid w:val="00DE6C15"/>
    <w:rsid w:val="00DE707E"/>
    <w:rsid w:val="00DE70D2"/>
    <w:rsid w:val="00DE7C70"/>
    <w:rsid w:val="00DF03DB"/>
    <w:rsid w:val="00DF0F25"/>
    <w:rsid w:val="00DF13E0"/>
    <w:rsid w:val="00DF27B4"/>
    <w:rsid w:val="00DF3555"/>
    <w:rsid w:val="00DF3636"/>
    <w:rsid w:val="00DF37D4"/>
    <w:rsid w:val="00DF405D"/>
    <w:rsid w:val="00DF483D"/>
    <w:rsid w:val="00DF4EE9"/>
    <w:rsid w:val="00DF5F8D"/>
    <w:rsid w:val="00DF6106"/>
    <w:rsid w:val="00DF6CE1"/>
    <w:rsid w:val="00DF755E"/>
    <w:rsid w:val="00DF7673"/>
    <w:rsid w:val="00DF7A08"/>
    <w:rsid w:val="00E00C08"/>
    <w:rsid w:val="00E00D27"/>
    <w:rsid w:val="00E011FA"/>
    <w:rsid w:val="00E01470"/>
    <w:rsid w:val="00E014BD"/>
    <w:rsid w:val="00E01D37"/>
    <w:rsid w:val="00E01D5F"/>
    <w:rsid w:val="00E01D74"/>
    <w:rsid w:val="00E01FD7"/>
    <w:rsid w:val="00E022D3"/>
    <w:rsid w:val="00E024F1"/>
    <w:rsid w:val="00E034D2"/>
    <w:rsid w:val="00E03EAE"/>
    <w:rsid w:val="00E061D5"/>
    <w:rsid w:val="00E06470"/>
    <w:rsid w:val="00E0686B"/>
    <w:rsid w:val="00E06DE2"/>
    <w:rsid w:val="00E07031"/>
    <w:rsid w:val="00E07352"/>
    <w:rsid w:val="00E07422"/>
    <w:rsid w:val="00E07F07"/>
    <w:rsid w:val="00E1047A"/>
    <w:rsid w:val="00E10B06"/>
    <w:rsid w:val="00E10F3B"/>
    <w:rsid w:val="00E11980"/>
    <w:rsid w:val="00E11D49"/>
    <w:rsid w:val="00E11E33"/>
    <w:rsid w:val="00E12638"/>
    <w:rsid w:val="00E13357"/>
    <w:rsid w:val="00E13639"/>
    <w:rsid w:val="00E1498C"/>
    <w:rsid w:val="00E14E43"/>
    <w:rsid w:val="00E14EA9"/>
    <w:rsid w:val="00E15331"/>
    <w:rsid w:val="00E15A29"/>
    <w:rsid w:val="00E166F1"/>
    <w:rsid w:val="00E179A6"/>
    <w:rsid w:val="00E209F9"/>
    <w:rsid w:val="00E2137D"/>
    <w:rsid w:val="00E2211D"/>
    <w:rsid w:val="00E22681"/>
    <w:rsid w:val="00E22791"/>
    <w:rsid w:val="00E2288D"/>
    <w:rsid w:val="00E238FE"/>
    <w:rsid w:val="00E24511"/>
    <w:rsid w:val="00E257B4"/>
    <w:rsid w:val="00E258FC"/>
    <w:rsid w:val="00E26296"/>
    <w:rsid w:val="00E2678A"/>
    <w:rsid w:val="00E26FE6"/>
    <w:rsid w:val="00E271C4"/>
    <w:rsid w:val="00E27861"/>
    <w:rsid w:val="00E30329"/>
    <w:rsid w:val="00E30923"/>
    <w:rsid w:val="00E31C42"/>
    <w:rsid w:val="00E31CE4"/>
    <w:rsid w:val="00E31DDE"/>
    <w:rsid w:val="00E32D0C"/>
    <w:rsid w:val="00E33041"/>
    <w:rsid w:val="00E33059"/>
    <w:rsid w:val="00E33F91"/>
    <w:rsid w:val="00E34408"/>
    <w:rsid w:val="00E34B3A"/>
    <w:rsid w:val="00E3630C"/>
    <w:rsid w:val="00E37406"/>
    <w:rsid w:val="00E37C13"/>
    <w:rsid w:val="00E40038"/>
    <w:rsid w:val="00E40A95"/>
    <w:rsid w:val="00E40AD1"/>
    <w:rsid w:val="00E40B7C"/>
    <w:rsid w:val="00E41104"/>
    <w:rsid w:val="00E41389"/>
    <w:rsid w:val="00E41667"/>
    <w:rsid w:val="00E422B3"/>
    <w:rsid w:val="00E42547"/>
    <w:rsid w:val="00E43BA8"/>
    <w:rsid w:val="00E43DD7"/>
    <w:rsid w:val="00E43F49"/>
    <w:rsid w:val="00E44BDA"/>
    <w:rsid w:val="00E45161"/>
    <w:rsid w:val="00E45B07"/>
    <w:rsid w:val="00E462D8"/>
    <w:rsid w:val="00E47174"/>
    <w:rsid w:val="00E5002F"/>
    <w:rsid w:val="00E500EC"/>
    <w:rsid w:val="00E52455"/>
    <w:rsid w:val="00E52953"/>
    <w:rsid w:val="00E52A59"/>
    <w:rsid w:val="00E5318A"/>
    <w:rsid w:val="00E537AB"/>
    <w:rsid w:val="00E53B82"/>
    <w:rsid w:val="00E53F23"/>
    <w:rsid w:val="00E55FC3"/>
    <w:rsid w:val="00E56E13"/>
    <w:rsid w:val="00E57208"/>
    <w:rsid w:val="00E575CC"/>
    <w:rsid w:val="00E57C2A"/>
    <w:rsid w:val="00E61FD3"/>
    <w:rsid w:val="00E62068"/>
    <w:rsid w:val="00E62DF6"/>
    <w:rsid w:val="00E63172"/>
    <w:rsid w:val="00E63413"/>
    <w:rsid w:val="00E636CE"/>
    <w:rsid w:val="00E63976"/>
    <w:rsid w:val="00E63B80"/>
    <w:rsid w:val="00E63E40"/>
    <w:rsid w:val="00E64AA7"/>
    <w:rsid w:val="00E6593B"/>
    <w:rsid w:val="00E66762"/>
    <w:rsid w:val="00E668C0"/>
    <w:rsid w:val="00E66EF6"/>
    <w:rsid w:val="00E67116"/>
    <w:rsid w:val="00E6714A"/>
    <w:rsid w:val="00E674B9"/>
    <w:rsid w:val="00E6751B"/>
    <w:rsid w:val="00E67C3A"/>
    <w:rsid w:val="00E701E0"/>
    <w:rsid w:val="00E707A7"/>
    <w:rsid w:val="00E70AD5"/>
    <w:rsid w:val="00E70E00"/>
    <w:rsid w:val="00E71FE0"/>
    <w:rsid w:val="00E71FE7"/>
    <w:rsid w:val="00E7222C"/>
    <w:rsid w:val="00E74C94"/>
    <w:rsid w:val="00E750A4"/>
    <w:rsid w:val="00E75F6B"/>
    <w:rsid w:val="00E76EE6"/>
    <w:rsid w:val="00E77111"/>
    <w:rsid w:val="00E7740D"/>
    <w:rsid w:val="00E8071F"/>
    <w:rsid w:val="00E80E6C"/>
    <w:rsid w:val="00E8159F"/>
    <w:rsid w:val="00E8211D"/>
    <w:rsid w:val="00E82BAF"/>
    <w:rsid w:val="00E835DA"/>
    <w:rsid w:val="00E83D86"/>
    <w:rsid w:val="00E8438C"/>
    <w:rsid w:val="00E84441"/>
    <w:rsid w:val="00E84582"/>
    <w:rsid w:val="00E84FED"/>
    <w:rsid w:val="00E8512A"/>
    <w:rsid w:val="00E85FF8"/>
    <w:rsid w:val="00E8623D"/>
    <w:rsid w:val="00E868C8"/>
    <w:rsid w:val="00E86CAE"/>
    <w:rsid w:val="00E86D82"/>
    <w:rsid w:val="00E87324"/>
    <w:rsid w:val="00E87574"/>
    <w:rsid w:val="00E90E04"/>
    <w:rsid w:val="00E90F1B"/>
    <w:rsid w:val="00E90F9A"/>
    <w:rsid w:val="00E91109"/>
    <w:rsid w:val="00E918EE"/>
    <w:rsid w:val="00E91C26"/>
    <w:rsid w:val="00E91D10"/>
    <w:rsid w:val="00E929BD"/>
    <w:rsid w:val="00E931D9"/>
    <w:rsid w:val="00E93689"/>
    <w:rsid w:val="00E938A1"/>
    <w:rsid w:val="00E93E29"/>
    <w:rsid w:val="00E947A6"/>
    <w:rsid w:val="00E95265"/>
    <w:rsid w:val="00E95732"/>
    <w:rsid w:val="00E969C2"/>
    <w:rsid w:val="00E96C47"/>
    <w:rsid w:val="00E97D20"/>
    <w:rsid w:val="00E97D49"/>
    <w:rsid w:val="00EA03D4"/>
    <w:rsid w:val="00EA102B"/>
    <w:rsid w:val="00EA145A"/>
    <w:rsid w:val="00EA1461"/>
    <w:rsid w:val="00EA1A32"/>
    <w:rsid w:val="00EA1B77"/>
    <w:rsid w:val="00EA1C6A"/>
    <w:rsid w:val="00EA271F"/>
    <w:rsid w:val="00EA301F"/>
    <w:rsid w:val="00EA31CA"/>
    <w:rsid w:val="00EA375D"/>
    <w:rsid w:val="00EA5141"/>
    <w:rsid w:val="00EA5C11"/>
    <w:rsid w:val="00EA5F43"/>
    <w:rsid w:val="00EA5FA5"/>
    <w:rsid w:val="00EA60EE"/>
    <w:rsid w:val="00EA67E4"/>
    <w:rsid w:val="00EA68AD"/>
    <w:rsid w:val="00EA68FE"/>
    <w:rsid w:val="00EA6E02"/>
    <w:rsid w:val="00EA783C"/>
    <w:rsid w:val="00EA7AE7"/>
    <w:rsid w:val="00EB0550"/>
    <w:rsid w:val="00EB0593"/>
    <w:rsid w:val="00EB0EE9"/>
    <w:rsid w:val="00EB11D3"/>
    <w:rsid w:val="00EB12FC"/>
    <w:rsid w:val="00EB187B"/>
    <w:rsid w:val="00EB2784"/>
    <w:rsid w:val="00EB2983"/>
    <w:rsid w:val="00EB2C99"/>
    <w:rsid w:val="00EB33E0"/>
    <w:rsid w:val="00EB3A0E"/>
    <w:rsid w:val="00EB4303"/>
    <w:rsid w:val="00EB4AA4"/>
    <w:rsid w:val="00EB56DB"/>
    <w:rsid w:val="00EB578C"/>
    <w:rsid w:val="00EB6926"/>
    <w:rsid w:val="00EB6A84"/>
    <w:rsid w:val="00EB6B17"/>
    <w:rsid w:val="00EB7279"/>
    <w:rsid w:val="00EC0BA6"/>
    <w:rsid w:val="00EC12F7"/>
    <w:rsid w:val="00EC199C"/>
    <w:rsid w:val="00EC1EB7"/>
    <w:rsid w:val="00EC2E7A"/>
    <w:rsid w:val="00EC34A1"/>
    <w:rsid w:val="00EC4709"/>
    <w:rsid w:val="00EC4CC3"/>
    <w:rsid w:val="00EC60A1"/>
    <w:rsid w:val="00EC65FE"/>
    <w:rsid w:val="00EC778D"/>
    <w:rsid w:val="00EC7CF9"/>
    <w:rsid w:val="00EC7F72"/>
    <w:rsid w:val="00ED0708"/>
    <w:rsid w:val="00ED071D"/>
    <w:rsid w:val="00ED0A70"/>
    <w:rsid w:val="00ED155F"/>
    <w:rsid w:val="00ED1674"/>
    <w:rsid w:val="00ED1C61"/>
    <w:rsid w:val="00ED2C90"/>
    <w:rsid w:val="00ED2FA4"/>
    <w:rsid w:val="00ED3960"/>
    <w:rsid w:val="00ED56EB"/>
    <w:rsid w:val="00ED5AF3"/>
    <w:rsid w:val="00ED6E08"/>
    <w:rsid w:val="00ED758B"/>
    <w:rsid w:val="00ED79D9"/>
    <w:rsid w:val="00ED7A73"/>
    <w:rsid w:val="00ED7B05"/>
    <w:rsid w:val="00ED7BC3"/>
    <w:rsid w:val="00EE15F4"/>
    <w:rsid w:val="00EE318B"/>
    <w:rsid w:val="00EE3238"/>
    <w:rsid w:val="00EE4473"/>
    <w:rsid w:val="00EE4A9C"/>
    <w:rsid w:val="00EE515B"/>
    <w:rsid w:val="00EE58C7"/>
    <w:rsid w:val="00EE5927"/>
    <w:rsid w:val="00EE5951"/>
    <w:rsid w:val="00EE598E"/>
    <w:rsid w:val="00EE5D49"/>
    <w:rsid w:val="00EE62E9"/>
    <w:rsid w:val="00EE7B7F"/>
    <w:rsid w:val="00EF0402"/>
    <w:rsid w:val="00EF183F"/>
    <w:rsid w:val="00EF2CD7"/>
    <w:rsid w:val="00EF2D6F"/>
    <w:rsid w:val="00EF3BB2"/>
    <w:rsid w:val="00EF3F87"/>
    <w:rsid w:val="00EF4412"/>
    <w:rsid w:val="00EF4DEC"/>
    <w:rsid w:val="00EF4E79"/>
    <w:rsid w:val="00EF4E87"/>
    <w:rsid w:val="00EF5701"/>
    <w:rsid w:val="00EF62E1"/>
    <w:rsid w:val="00EF6438"/>
    <w:rsid w:val="00EF65CD"/>
    <w:rsid w:val="00EF6B13"/>
    <w:rsid w:val="00EF71F8"/>
    <w:rsid w:val="00F004CE"/>
    <w:rsid w:val="00F006C4"/>
    <w:rsid w:val="00F012E0"/>
    <w:rsid w:val="00F0225A"/>
    <w:rsid w:val="00F024FB"/>
    <w:rsid w:val="00F0274D"/>
    <w:rsid w:val="00F0294F"/>
    <w:rsid w:val="00F02D43"/>
    <w:rsid w:val="00F02FA9"/>
    <w:rsid w:val="00F035E3"/>
    <w:rsid w:val="00F04031"/>
    <w:rsid w:val="00F04360"/>
    <w:rsid w:val="00F04610"/>
    <w:rsid w:val="00F047B8"/>
    <w:rsid w:val="00F04F07"/>
    <w:rsid w:val="00F05839"/>
    <w:rsid w:val="00F060D7"/>
    <w:rsid w:val="00F06519"/>
    <w:rsid w:val="00F06C54"/>
    <w:rsid w:val="00F076ED"/>
    <w:rsid w:val="00F0793D"/>
    <w:rsid w:val="00F07E4C"/>
    <w:rsid w:val="00F101F4"/>
    <w:rsid w:val="00F10744"/>
    <w:rsid w:val="00F10E15"/>
    <w:rsid w:val="00F117F9"/>
    <w:rsid w:val="00F12083"/>
    <w:rsid w:val="00F130C5"/>
    <w:rsid w:val="00F13D3B"/>
    <w:rsid w:val="00F14828"/>
    <w:rsid w:val="00F154AF"/>
    <w:rsid w:val="00F162BF"/>
    <w:rsid w:val="00F16EBE"/>
    <w:rsid w:val="00F170C3"/>
    <w:rsid w:val="00F20686"/>
    <w:rsid w:val="00F2097C"/>
    <w:rsid w:val="00F21514"/>
    <w:rsid w:val="00F215D4"/>
    <w:rsid w:val="00F21C0F"/>
    <w:rsid w:val="00F22305"/>
    <w:rsid w:val="00F23B3E"/>
    <w:rsid w:val="00F23CC3"/>
    <w:rsid w:val="00F2419D"/>
    <w:rsid w:val="00F247E6"/>
    <w:rsid w:val="00F24838"/>
    <w:rsid w:val="00F250D6"/>
    <w:rsid w:val="00F261C9"/>
    <w:rsid w:val="00F26E63"/>
    <w:rsid w:val="00F26E89"/>
    <w:rsid w:val="00F277C2"/>
    <w:rsid w:val="00F27D1F"/>
    <w:rsid w:val="00F27E7C"/>
    <w:rsid w:val="00F30878"/>
    <w:rsid w:val="00F314F4"/>
    <w:rsid w:val="00F316D2"/>
    <w:rsid w:val="00F31C6E"/>
    <w:rsid w:val="00F32091"/>
    <w:rsid w:val="00F322DF"/>
    <w:rsid w:val="00F3325C"/>
    <w:rsid w:val="00F33A32"/>
    <w:rsid w:val="00F33DCC"/>
    <w:rsid w:val="00F33FC2"/>
    <w:rsid w:val="00F34134"/>
    <w:rsid w:val="00F34CE8"/>
    <w:rsid w:val="00F3640B"/>
    <w:rsid w:val="00F36798"/>
    <w:rsid w:val="00F36E41"/>
    <w:rsid w:val="00F375D0"/>
    <w:rsid w:val="00F37604"/>
    <w:rsid w:val="00F42254"/>
    <w:rsid w:val="00F430F8"/>
    <w:rsid w:val="00F4310E"/>
    <w:rsid w:val="00F43A0B"/>
    <w:rsid w:val="00F44FAC"/>
    <w:rsid w:val="00F461EF"/>
    <w:rsid w:val="00F473A1"/>
    <w:rsid w:val="00F47665"/>
    <w:rsid w:val="00F47D87"/>
    <w:rsid w:val="00F51850"/>
    <w:rsid w:val="00F543E6"/>
    <w:rsid w:val="00F552B1"/>
    <w:rsid w:val="00F55CA0"/>
    <w:rsid w:val="00F5625A"/>
    <w:rsid w:val="00F5752C"/>
    <w:rsid w:val="00F6058B"/>
    <w:rsid w:val="00F611D2"/>
    <w:rsid w:val="00F61436"/>
    <w:rsid w:val="00F61D90"/>
    <w:rsid w:val="00F628FF"/>
    <w:rsid w:val="00F639AB"/>
    <w:rsid w:val="00F63D17"/>
    <w:rsid w:val="00F63E33"/>
    <w:rsid w:val="00F6447A"/>
    <w:rsid w:val="00F645AE"/>
    <w:rsid w:val="00F6686D"/>
    <w:rsid w:val="00F66D51"/>
    <w:rsid w:val="00F66DEB"/>
    <w:rsid w:val="00F675AB"/>
    <w:rsid w:val="00F67789"/>
    <w:rsid w:val="00F702A7"/>
    <w:rsid w:val="00F7155B"/>
    <w:rsid w:val="00F716F9"/>
    <w:rsid w:val="00F72001"/>
    <w:rsid w:val="00F73991"/>
    <w:rsid w:val="00F7418B"/>
    <w:rsid w:val="00F74F91"/>
    <w:rsid w:val="00F750B1"/>
    <w:rsid w:val="00F75195"/>
    <w:rsid w:val="00F752AA"/>
    <w:rsid w:val="00F75C4F"/>
    <w:rsid w:val="00F75E30"/>
    <w:rsid w:val="00F75EFC"/>
    <w:rsid w:val="00F76D2C"/>
    <w:rsid w:val="00F76E06"/>
    <w:rsid w:val="00F77EA6"/>
    <w:rsid w:val="00F80206"/>
    <w:rsid w:val="00F80A95"/>
    <w:rsid w:val="00F80ED9"/>
    <w:rsid w:val="00F81034"/>
    <w:rsid w:val="00F81110"/>
    <w:rsid w:val="00F82223"/>
    <w:rsid w:val="00F82452"/>
    <w:rsid w:val="00F834E7"/>
    <w:rsid w:val="00F84463"/>
    <w:rsid w:val="00F84A2D"/>
    <w:rsid w:val="00F84C39"/>
    <w:rsid w:val="00F850F3"/>
    <w:rsid w:val="00F85D2A"/>
    <w:rsid w:val="00F85FFD"/>
    <w:rsid w:val="00F861DD"/>
    <w:rsid w:val="00F86B32"/>
    <w:rsid w:val="00F87417"/>
    <w:rsid w:val="00F8745B"/>
    <w:rsid w:val="00F87F5F"/>
    <w:rsid w:val="00F901A9"/>
    <w:rsid w:val="00F90A8B"/>
    <w:rsid w:val="00F90C56"/>
    <w:rsid w:val="00F91BB1"/>
    <w:rsid w:val="00F91F19"/>
    <w:rsid w:val="00F92639"/>
    <w:rsid w:val="00F92993"/>
    <w:rsid w:val="00F9376B"/>
    <w:rsid w:val="00F94044"/>
    <w:rsid w:val="00F94338"/>
    <w:rsid w:val="00F94F49"/>
    <w:rsid w:val="00F953BE"/>
    <w:rsid w:val="00F95EFD"/>
    <w:rsid w:val="00F969E0"/>
    <w:rsid w:val="00FA012E"/>
    <w:rsid w:val="00FA0197"/>
    <w:rsid w:val="00FA19BE"/>
    <w:rsid w:val="00FA2568"/>
    <w:rsid w:val="00FA2A5D"/>
    <w:rsid w:val="00FA2C4B"/>
    <w:rsid w:val="00FA30CF"/>
    <w:rsid w:val="00FA36A8"/>
    <w:rsid w:val="00FA3738"/>
    <w:rsid w:val="00FA379E"/>
    <w:rsid w:val="00FA4637"/>
    <w:rsid w:val="00FA4C69"/>
    <w:rsid w:val="00FA6145"/>
    <w:rsid w:val="00FA65C6"/>
    <w:rsid w:val="00FA6FBD"/>
    <w:rsid w:val="00FA7790"/>
    <w:rsid w:val="00FB186F"/>
    <w:rsid w:val="00FB2186"/>
    <w:rsid w:val="00FB32C9"/>
    <w:rsid w:val="00FB3957"/>
    <w:rsid w:val="00FB4736"/>
    <w:rsid w:val="00FB4A25"/>
    <w:rsid w:val="00FB5223"/>
    <w:rsid w:val="00FB5DA0"/>
    <w:rsid w:val="00FB5ED7"/>
    <w:rsid w:val="00FB5EE9"/>
    <w:rsid w:val="00FB636E"/>
    <w:rsid w:val="00FB7200"/>
    <w:rsid w:val="00FB732D"/>
    <w:rsid w:val="00FC0039"/>
    <w:rsid w:val="00FC00DF"/>
    <w:rsid w:val="00FC0EDF"/>
    <w:rsid w:val="00FC0F3C"/>
    <w:rsid w:val="00FC349A"/>
    <w:rsid w:val="00FC3B27"/>
    <w:rsid w:val="00FC3FA1"/>
    <w:rsid w:val="00FC4163"/>
    <w:rsid w:val="00FC4A4B"/>
    <w:rsid w:val="00FC554C"/>
    <w:rsid w:val="00FC608B"/>
    <w:rsid w:val="00FC6D54"/>
    <w:rsid w:val="00FC6DA6"/>
    <w:rsid w:val="00FC7312"/>
    <w:rsid w:val="00FC7627"/>
    <w:rsid w:val="00FC7D2A"/>
    <w:rsid w:val="00FD0060"/>
    <w:rsid w:val="00FD01F7"/>
    <w:rsid w:val="00FD0934"/>
    <w:rsid w:val="00FD0BC2"/>
    <w:rsid w:val="00FD1456"/>
    <w:rsid w:val="00FD202D"/>
    <w:rsid w:val="00FD260E"/>
    <w:rsid w:val="00FD3834"/>
    <w:rsid w:val="00FD5352"/>
    <w:rsid w:val="00FD5622"/>
    <w:rsid w:val="00FD5984"/>
    <w:rsid w:val="00FD64AC"/>
    <w:rsid w:val="00FD64C5"/>
    <w:rsid w:val="00FD6F4A"/>
    <w:rsid w:val="00FE0834"/>
    <w:rsid w:val="00FE0943"/>
    <w:rsid w:val="00FE16F6"/>
    <w:rsid w:val="00FE29EF"/>
    <w:rsid w:val="00FE2AC3"/>
    <w:rsid w:val="00FE2CDA"/>
    <w:rsid w:val="00FE2DA0"/>
    <w:rsid w:val="00FE2FF6"/>
    <w:rsid w:val="00FE31F4"/>
    <w:rsid w:val="00FE495E"/>
    <w:rsid w:val="00FE4A96"/>
    <w:rsid w:val="00FE4C92"/>
    <w:rsid w:val="00FE62C2"/>
    <w:rsid w:val="00FE64CF"/>
    <w:rsid w:val="00FE665E"/>
    <w:rsid w:val="00FE6B85"/>
    <w:rsid w:val="00FE750F"/>
    <w:rsid w:val="00FF03C5"/>
    <w:rsid w:val="00FF09A7"/>
    <w:rsid w:val="00FF0D0F"/>
    <w:rsid w:val="00FF1D4F"/>
    <w:rsid w:val="00FF1F3D"/>
    <w:rsid w:val="00FF219F"/>
    <w:rsid w:val="00FF286C"/>
    <w:rsid w:val="00FF2E4E"/>
    <w:rsid w:val="00FF31D3"/>
    <w:rsid w:val="00FF37D6"/>
    <w:rsid w:val="00FF40B3"/>
    <w:rsid w:val="00FF4B85"/>
    <w:rsid w:val="00FF53A3"/>
    <w:rsid w:val="00FF6074"/>
    <w:rsid w:val="00FF6371"/>
    <w:rsid w:val="00FF6FA7"/>
    <w:rsid w:val="00FF7368"/>
    <w:rsid w:val="00FF7A81"/>
    <w:rsid w:val="0106F7AB"/>
    <w:rsid w:val="026BE0B9"/>
    <w:rsid w:val="02B1034B"/>
    <w:rsid w:val="0303859C"/>
    <w:rsid w:val="0412E551"/>
    <w:rsid w:val="0442E48A"/>
    <w:rsid w:val="051C86ED"/>
    <w:rsid w:val="058E0FBE"/>
    <w:rsid w:val="0603E947"/>
    <w:rsid w:val="066BBCC0"/>
    <w:rsid w:val="0671A90E"/>
    <w:rsid w:val="0679155E"/>
    <w:rsid w:val="07245162"/>
    <w:rsid w:val="07E79E18"/>
    <w:rsid w:val="080F8059"/>
    <w:rsid w:val="0820C5B7"/>
    <w:rsid w:val="095D17C4"/>
    <w:rsid w:val="0AA399D6"/>
    <w:rsid w:val="0B4971B4"/>
    <w:rsid w:val="0B5032A5"/>
    <w:rsid w:val="0BE82E26"/>
    <w:rsid w:val="0D995F6E"/>
    <w:rsid w:val="0DADC27B"/>
    <w:rsid w:val="0DEEE27C"/>
    <w:rsid w:val="0E3FD46C"/>
    <w:rsid w:val="0E7566CE"/>
    <w:rsid w:val="0EBA06E5"/>
    <w:rsid w:val="0EE50834"/>
    <w:rsid w:val="0F366D51"/>
    <w:rsid w:val="0F5DD167"/>
    <w:rsid w:val="0FAF81DF"/>
    <w:rsid w:val="102C6DEB"/>
    <w:rsid w:val="10DE3B73"/>
    <w:rsid w:val="11335568"/>
    <w:rsid w:val="1155D2FF"/>
    <w:rsid w:val="11A9A082"/>
    <w:rsid w:val="11B410C9"/>
    <w:rsid w:val="11D50460"/>
    <w:rsid w:val="12716435"/>
    <w:rsid w:val="127BAD6A"/>
    <w:rsid w:val="129CECF9"/>
    <w:rsid w:val="138A8EF6"/>
    <w:rsid w:val="13A6387A"/>
    <w:rsid w:val="13BCF599"/>
    <w:rsid w:val="144A665D"/>
    <w:rsid w:val="145270F1"/>
    <w:rsid w:val="148BC659"/>
    <w:rsid w:val="150476E0"/>
    <w:rsid w:val="15671EA0"/>
    <w:rsid w:val="15938FE9"/>
    <w:rsid w:val="15983F6A"/>
    <w:rsid w:val="15A400CF"/>
    <w:rsid w:val="168480CE"/>
    <w:rsid w:val="16EF638C"/>
    <w:rsid w:val="171D80A4"/>
    <w:rsid w:val="175456AC"/>
    <w:rsid w:val="177FE681"/>
    <w:rsid w:val="1A3A0E8E"/>
    <w:rsid w:val="1AD30DD0"/>
    <w:rsid w:val="1C077B19"/>
    <w:rsid w:val="1C73E38F"/>
    <w:rsid w:val="1C951693"/>
    <w:rsid w:val="1CF245C5"/>
    <w:rsid w:val="1D0480E7"/>
    <w:rsid w:val="1D269056"/>
    <w:rsid w:val="1E073AA3"/>
    <w:rsid w:val="1E2D5E8F"/>
    <w:rsid w:val="1E541535"/>
    <w:rsid w:val="1FE819DE"/>
    <w:rsid w:val="206EF41A"/>
    <w:rsid w:val="20DB8F88"/>
    <w:rsid w:val="20FA4C18"/>
    <w:rsid w:val="21AD7692"/>
    <w:rsid w:val="21D6CDE3"/>
    <w:rsid w:val="2236DE6F"/>
    <w:rsid w:val="2258C06C"/>
    <w:rsid w:val="22663DF6"/>
    <w:rsid w:val="226D5477"/>
    <w:rsid w:val="22B95EC8"/>
    <w:rsid w:val="235E99DA"/>
    <w:rsid w:val="245275E1"/>
    <w:rsid w:val="25656BDF"/>
    <w:rsid w:val="257DA254"/>
    <w:rsid w:val="25A60921"/>
    <w:rsid w:val="25AE4025"/>
    <w:rsid w:val="26C5EB38"/>
    <w:rsid w:val="274AB596"/>
    <w:rsid w:val="27A7DB30"/>
    <w:rsid w:val="27DDCE4B"/>
    <w:rsid w:val="28387D21"/>
    <w:rsid w:val="2851A5B0"/>
    <w:rsid w:val="28930E8E"/>
    <w:rsid w:val="28F9C194"/>
    <w:rsid w:val="292ECE7B"/>
    <w:rsid w:val="2951B9C8"/>
    <w:rsid w:val="29C7C057"/>
    <w:rsid w:val="2A2CE9C3"/>
    <w:rsid w:val="2A4285BD"/>
    <w:rsid w:val="2AD1B5D5"/>
    <w:rsid w:val="2AEEE794"/>
    <w:rsid w:val="2B115960"/>
    <w:rsid w:val="2B32DAEE"/>
    <w:rsid w:val="2B362E59"/>
    <w:rsid w:val="2B653EFA"/>
    <w:rsid w:val="2BD484FD"/>
    <w:rsid w:val="2BFA8AA3"/>
    <w:rsid w:val="2C96B224"/>
    <w:rsid w:val="2D2DA68C"/>
    <w:rsid w:val="2D7D931C"/>
    <w:rsid w:val="2DA6B128"/>
    <w:rsid w:val="2DF6B2D8"/>
    <w:rsid w:val="2E1CE567"/>
    <w:rsid w:val="2E58E6AE"/>
    <w:rsid w:val="2F398769"/>
    <w:rsid w:val="2F631E02"/>
    <w:rsid w:val="2F8BE461"/>
    <w:rsid w:val="2FE92253"/>
    <w:rsid w:val="304D4685"/>
    <w:rsid w:val="31664531"/>
    <w:rsid w:val="31B973C5"/>
    <w:rsid w:val="3221B478"/>
    <w:rsid w:val="32581FEB"/>
    <w:rsid w:val="330888FE"/>
    <w:rsid w:val="33337954"/>
    <w:rsid w:val="334D3FDF"/>
    <w:rsid w:val="34138F30"/>
    <w:rsid w:val="341E5875"/>
    <w:rsid w:val="35157D0B"/>
    <w:rsid w:val="3534BA2A"/>
    <w:rsid w:val="35BF3A55"/>
    <w:rsid w:val="3659988E"/>
    <w:rsid w:val="3669317C"/>
    <w:rsid w:val="368D792B"/>
    <w:rsid w:val="36B6BD49"/>
    <w:rsid w:val="386DB166"/>
    <w:rsid w:val="388E7A8E"/>
    <w:rsid w:val="396E6663"/>
    <w:rsid w:val="3A0DAD12"/>
    <w:rsid w:val="3A73C838"/>
    <w:rsid w:val="3A91BC29"/>
    <w:rsid w:val="3D2E5853"/>
    <w:rsid w:val="3DF43778"/>
    <w:rsid w:val="3E815016"/>
    <w:rsid w:val="3F088F76"/>
    <w:rsid w:val="3F64593E"/>
    <w:rsid w:val="3FEB6174"/>
    <w:rsid w:val="403BD2D5"/>
    <w:rsid w:val="411C7AB4"/>
    <w:rsid w:val="416AFA2C"/>
    <w:rsid w:val="41957B17"/>
    <w:rsid w:val="41BF674C"/>
    <w:rsid w:val="41E07750"/>
    <w:rsid w:val="4316B7E6"/>
    <w:rsid w:val="434C8603"/>
    <w:rsid w:val="4391B728"/>
    <w:rsid w:val="442A92AB"/>
    <w:rsid w:val="44F1A2D1"/>
    <w:rsid w:val="4573693C"/>
    <w:rsid w:val="45DD67C1"/>
    <w:rsid w:val="45EC2913"/>
    <w:rsid w:val="4625F211"/>
    <w:rsid w:val="4638DE43"/>
    <w:rsid w:val="46C93FB6"/>
    <w:rsid w:val="46D41434"/>
    <w:rsid w:val="4712896A"/>
    <w:rsid w:val="48318397"/>
    <w:rsid w:val="48704030"/>
    <w:rsid w:val="48A62B41"/>
    <w:rsid w:val="48DED9AF"/>
    <w:rsid w:val="48E7BB8B"/>
    <w:rsid w:val="49AF8DFC"/>
    <w:rsid w:val="49DF637E"/>
    <w:rsid w:val="4A5CE194"/>
    <w:rsid w:val="4A947C05"/>
    <w:rsid w:val="4AA5E861"/>
    <w:rsid w:val="4B46FEA9"/>
    <w:rsid w:val="4BA9A52B"/>
    <w:rsid w:val="4BE8BABC"/>
    <w:rsid w:val="4C58D4F9"/>
    <w:rsid w:val="4CB9116A"/>
    <w:rsid w:val="4D38D7BA"/>
    <w:rsid w:val="4D88EBBA"/>
    <w:rsid w:val="4DBF37DD"/>
    <w:rsid w:val="4DDE1951"/>
    <w:rsid w:val="4E7915C4"/>
    <w:rsid w:val="4EC98A68"/>
    <w:rsid w:val="4EEE571D"/>
    <w:rsid w:val="4F0B447B"/>
    <w:rsid w:val="50072F6F"/>
    <w:rsid w:val="500DC559"/>
    <w:rsid w:val="506A909F"/>
    <w:rsid w:val="509FF5C8"/>
    <w:rsid w:val="5135642E"/>
    <w:rsid w:val="516B0A96"/>
    <w:rsid w:val="51731B63"/>
    <w:rsid w:val="51E274B5"/>
    <w:rsid w:val="52241DE5"/>
    <w:rsid w:val="528B6B70"/>
    <w:rsid w:val="52C2D5AD"/>
    <w:rsid w:val="52D41767"/>
    <w:rsid w:val="52D4CE6E"/>
    <w:rsid w:val="536101BD"/>
    <w:rsid w:val="536AD365"/>
    <w:rsid w:val="538E50C5"/>
    <w:rsid w:val="544B0419"/>
    <w:rsid w:val="545DD142"/>
    <w:rsid w:val="55197BFA"/>
    <w:rsid w:val="5582C4B3"/>
    <w:rsid w:val="55B7D900"/>
    <w:rsid w:val="571C549C"/>
    <w:rsid w:val="578150D4"/>
    <w:rsid w:val="57E2921C"/>
    <w:rsid w:val="58EF9093"/>
    <w:rsid w:val="591ADDAC"/>
    <w:rsid w:val="59492D84"/>
    <w:rsid w:val="59EDCF49"/>
    <w:rsid w:val="5A1CF9A1"/>
    <w:rsid w:val="5A9EFFE2"/>
    <w:rsid w:val="5AE1F68A"/>
    <w:rsid w:val="5BA883AA"/>
    <w:rsid w:val="5BC100DD"/>
    <w:rsid w:val="5C0771FC"/>
    <w:rsid w:val="5C138491"/>
    <w:rsid w:val="5C6ED6AB"/>
    <w:rsid w:val="5C96CFC7"/>
    <w:rsid w:val="5CAABE2F"/>
    <w:rsid w:val="5D11DFE2"/>
    <w:rsid w:val="5D7D42C4"/>
    <w:rsid w:val="5DC61FE1"/>
    <w:rsid w:val="5DF09DAE"/>
    <w:rsid w:val="5E0229DE"/>
    <w:rsid w:val="5E2940A3"/>
    <w:rsid w:val="5E88578C"/>
    <w:rsid w:val="5F041EF3"/>
    <w:rsid w:val="5F22211D"/>
    <w:rsid w:val="5F52AF81"/>
    <w:rsid w:val="5F8A2025"/>
    <w:rsid w:val="610FA105"/>
    <w:rsid w:val="6198EC6C"/>
    <w:rsid w:val="61A6A6EE"/>
    <w:rsid w:val="61D2DEAD"/>
    <w:rsid w:val="620BBA89"/>
    <w:rsid w:val="6258F909"/>
    <w:rsid w:val="62DD0C10"/>
    <w:rsid w:val="636F4876"/>
    <w:rsid w:val="63EF8B18"/>
    <w:rsid w:val="647FD21E"/>
    <w:rsid w:val="649AE851"/>
    <w:rsid w:val="64ABAC58"/>
    <w:rsid w:val="64DBD604"/>
    <w:rsid w:val="65797348"/>
    <w:rsid w:val="65FF1498"/>
    <w:rsid w:val="662A935D"/>
    <w:rsid w:val="663356D4"/>
    <w:rsid w:val="66389754"/>
    <w:rsid w:val="6639A068"/>
    <w:rsid w:val="667720D1"/>
    <w:rsid w:val="66D84998"/>
    <w:rsid w:val="67523D55"/>
    <w:rsid w:val="67BAA5A4"/>
    <w:rsid w:val="67C72383"/>
    <w:rsid w:val="6805E678"/>
    <w:rsid w:val="683153E9"/>
    <w:rsid w:val="684B2828"/>
    <w:rsid w:val="6871DACE"/>
    <w:rsid w:val="6962B8EA"/>
    <w:rsid w:val="6975E21A"/>
    <w:rsid w:val="69A087F4"/>
    <w:rsid w:val="6A151866"/>
    <w:rsid w:val="6ADF192A"/>
    <w:rsid w:val="6B377336"/>
    <w:rsid w:val="6B546E91"/>
    <w:rsid w:val="6B598E3B"/>
    <w:rsid w:val="6BC05839"/>
    <w:rsid w:val="6C27CBBD"/>
    <w:rsid w:val="6C82AD1C"/>
    <w:rsid w:val="6D39BC0A"/>
    <w:rsid w:val="6D63EB80"/>
    <w:rsid w:val="6D914200"/>
    <w:rsid w:val="6DE41179"/>
    <w:rsid w:val="6E2D8A71"/>
    <w:rsid w:val="6EE81022"/>
    <w:rsid w:val="6EE9AA00"/>
    <w:rsid w:val="6FC28FE0"/>
    <w:rsid w:val="6FEE54C2"/>
    <w:rsid w:val="6FF44FED"/>
    <w:rsid w:val="71316629"/>
    <w:rsid w:val="71645CDA"/>
    <w:rsid w:val="71F76B60"/>
    <w:rsid w:val="72290217"/>
    <w:rsid w:val="72321C9E"/>
    <w:rsid w:val="7386E169"/>
    <w:rsid w:val="7390380D"/>
    <w:rsid w:val="739FD2AB"/>
    <w:rsid w:val="73BD02C7"/>
    <w:rsid w:val="748C3AD9"/>
    <w:rsid w:val="7525E39F"/>
    <w:rsid w:val="7530B2A9"/>
    <w:rsid w:val="7537E39B"/>
    <w:rsid w:val="755CC927"/>
    <w:rsid w:val="75BE7A7B"/>
    <w:rsid w:val="768C70C2"/>
    <w:rsid w:val="7743FF05"/>
    <w:rsid w:val="77CC04F9"/>
    <w:rsid w:val="77FA82ED"/>
    <w:rsid w:val="78103B52"/>
    <w:rsid w:val="7887748E"/>
    <w:rsid w:val="79022F0B"/>
    <w:rsid w:val="7905A3DC"/>
    <w:rsid w:val="79474043"/>
    <w:rsid w:val="79C5E7CA"/>
    <w:rsid w:val="79E84229"/>
    <w:rsid w:val="79F3DE61"/>
    <w:rsid w:val="7A3F0AB5"/>
    <w:rsid w:val="7A550D81"/>
    <w:rsid w:val="7AC23F02"/>
    <w:rsid w:val="7ACD39A6"/>
    <w:rsid w:val="7AEE222C"/>
    <w:rsid w:val="7B25BF81"/>
    <w:rsid w:val="7B2DC01B"/>
    <w:rsid w:val="7BC900A3"/>
    <w:rsid w:val="7BE7F92C"/>
    <w:rsid w:val="7C657B9C"/>
    <w:rsid w:val="7CEC56E5"/>
    <w:rsid w:val="7D1C55E6"/>
    <w:rsid w:val="7D2C1CE5"/>
    <w:rsid w:val="7D9159A5"/>
    <w:rsid w:val="7DCAB560"/>
    <w:rsid w:val="7DEA7A28"/>
    <w:rsid w:val="7E026765"/>
    <w:rsid w:val="7E4DD2EF"/>
    <w:rsid w:val="7E4F1D6A"/>
    <w:rsid w:val="7F0CADBD"/>
    <w:rsid w:val="7FD58A3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DA1B2A"/>
  <w15:chartTrackingRefBased/>
  <w15:docId w15:val="{C1020F7D-8C6D-47FA-8B04-45C55BEAF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nb-NO"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6C"/>
    <w:pPr>
      <w:spacing w:after="0" w:line="240" w:lineRule="auto"/>
    </w:pPr>
    <w:rPr>
      <w:rFonts w:ascii="Times New Roman" w:eastAsia="Times New Roman" w:hAnsi="Times New Roman" w:cs="Times New Roman"/>
      <w:sz w:val="24"/>
      <w:szCs w:val="24"/>
      <w:lang w:eastAsia="nb-NO"/>
    </w:rPr>
  </w:style>
  <w:style w:type="paragraph" w:styleId="Overskrift1">
    <w:name w:val="heading 1"/>
    <w:basedOn w:val="Normal"/>
    <w:next w:val="Normal"/>
    <w:link w:val="Overskrift1Tegn"/>
    <w:uiPriority w:val="9"/>
    <w:qFormat/>
    <w:rsid w:val="00D6342A"/>
    <w:pPr>
      <w:keepNext/>
      <w:keepLines/>
      <w:spacing w:before="320"/>
      <w:outlineLvl w:val="0"/>
    </w:pPr>
    <w:rPr>
      <w:rFonts w:ascii="Hind Bold" w:eastAsiaTheme="majorEastAsia" w:hAnsi="Hind Bold" w:cstheme="majorBidi"/>
      <w:color w:val="000000" w:themeColor="text1"/>
      <w:sz w:val="40"/>
      <w:szCs w:val="32"/>
    </w:rPr>
  </w:style>
  <w:style w:type="paragraph" w:styleId="Overskrift2">
    <w:name w:val="heading 2"/>
    <w:basedOn w:val="Normal"/>
    <w:next w:val="Normal"/>
    <w:link w:val="Overskrift2Tegn"/>
    <w:uiPriority w:val="9"/>
    <w:unhideWhenUsed/>
    <w:qFormat/>
    <w:rsid w:val="00C37DEE"/>
    <w:pPr>
      <w:keepNext/>
      <w:keepLines/>
      <w:numPr>
        <w:ilvl w:val="1"/>
        <w:numId w:val="3"/>
      </w:numPr>
      <w:spacing w:before="80"/>
      <w:ind w:left="709" w:hanging="709"/>
      <w:outlineLvl w:val="1"/>
    </w:pPr>
    <w:rPr>
      <w:rFonts w:ascii="Open Sans ExtraBold" w:eastAsiaTheme="majorEastAsia" w:hAnsi="Open Sans ExtraBold" w:cstheme="majorBidi"/>
      <w:color w:val="4D4B54" w:themeColor="accent4"/>
      <w:sz w:val="28"/>
      <w:szCs w:val="28"/>
    </w:rPr>
  </w:style>
  <w:style w:type="paragraph" w:styleId="Overskrift3">
    <w:name w:val="heading 3"/>
    <w:basedOn w:val="Normal"/>
    <w:next w:val="Normal"/>
    <w:link w:val="Overskrift3Tegn"/>
    <w:uiPriority w:val="9"/>
    <w:unhideWhenUsed/>
    <w:qFormat/>
    <w:rsid w:val="00C37DEE"/>
    <w:pPr>
      <w:keepNext/>
      <w:keepLines/>
      <w:numPr>
        <w:ilvl w:val="2"/>
        <w:numId w:val="3"/>
      </w:numPr>
      <w:spacing w:before="40"/>
      <w:ind w:left="851" w:hanging="851"/>
      <w:outlineLvl w:val="2"/>
    </w:pPr>
    <w:rPr>
      <w:rFonts w:ascii="Open Sans SemiBold" w:eastAsiaTheme="majorEastAsia" w:hAnsi="Open Sans SemiBold" w:cs="Open Sans SemiBold"/>
      <w:color w:val="4D4B54" w:themeColor="accent4"/>
      <w:szCs w:val="32"/>
    </w:rPr>
  </w:style>
  <w:style w:type="paragraph" w:styleId="Overskrift4">
    <w:name w:val="heading 4"/>
    <w:basedOn w:val="Normal"/>
    <w:next w:val="Normal"/>
    <w:link w:val="Overskrift4Tegn"/>
    <w:uiPriority w:val="9"/>
    <w:unhideWhenUsed/>
    <w:qFormat/>
    <w:rsid w:val="001940AE"/>
    <w:pPr>
      <w:keepNext/>
      <w:keepLines/>
      <w:numPr>
        <w:ilvl w:val="3"/>
        <w:numId w:val="3"/>
      </w:numPr>
      <w:spacing w:before="40"/>
      <w:outlineLvl w:val="3"/>
    </w:pPr>
    <w:rPr>
      <w:rFonts w:ascii="Open Sans ExtraBold" w:eastAsiaTheme="majorEastAsia" w:hAnsi="Open Sans ExtraBold" w:cs="Open Sans ExtraBold"/>
      <w:iCs/>
      <w:noProof/>
      <w:color w:val="4D4B54" w:themeColor="accent4"/>
      <w:szCs w:val="22"/>
    </w:rPr>
  </w:style>
  <w:style w:type="paragraph" w:styleId="Overskrift5">
    <w:name w:val="heading 5"/>
    <w:basedOn w:val="Normal"/>
    <w:next w:val="Normal"/>
    <w:link w:val="Overskrift5Tegn"/>
    <w:uiPriority w:val="9"/>
    <w:unhideWhenUsed/>
    <w:qFormat/>
    <w:rsid w:val="004B4364"/>
    <w:pPr>
      <w:keepNext/>
      <w:keepLines/>
      <w:numPr>
        <w:ilvl w:val="4"/>
        <w:numId w:val="3"/>
      </w:numPr>
      <w:spacing w:before="40"/>
      <w:outlineLvl w:val="4"/>
    </w:pPr>
    <w:rPr>
      <w:rFonts w:ascii="Biryani" w:eastAsiaTheme="majorEastAsia" w:hAnsi="Biryani" w:cstheme="majorBidi"/>
      <w:i/>
      <w:color w:val="000000" w:themeColor="text1"/>
      <w:szCs w:val="22"/>
    </w:rPr>
  </w:style>
  <w:style w:type="paragraph" w:styleId="Overskrift6">
    <w:name w:val="heading 6"/>
    <w:basedOn w:val="Normal"/>
    <w:next w:val="Normal"/>
    <w:link w:val="Overskrift6Tegn"/>
    <w:uiPriority w:val="9"/>
    <w:unhideWhenUsed/>
    <w:rsid w:val="00F91BB1"/>
    <w:pPr>
      <w:keepNext/>
      <w:keepLines/>
      <w:numPr>
        <w:ilvl w:val="5"/>
        <w:numId w:val="3"/>
      </w:numPr>
      <w:spacing w:before="40"/>
      <w:outlineLvl w:val="5"/>
    </w:pPr>
    <w:rPr>
      <w:rFonts w:asciiTheme="majorHAnsi" w:eastAsiaTheme="majorEastAsia" w:hAnsiTheme="majorHAnsi" w:cstheme="majorBidi"/>
      <w:i/>
      <w:iCs/>
      <w:color w:val="D74E4E" w:themeColor="text2"/>
      <w:sz w:val="21"/>
      <w:szCs w:val="21"/>
    </w:rPr>
  </w:style>
  <w:style w:type="paragraph" w:styleId="Overskrift7">
    <w:name w:val="heading 7"/>
    <w:basedOn w:val="Normal"/>
    <w:next w:val="Normal"/>
    <w:link w:val="Overskrift7Tegn"/>
    <w:uiPriority w:val="9"/>
    <w:semiHidden/>
    <w:unhideWhenUsed/>
    <w:rsid w:val="00F91BB1"/>
    <w:pPr>
      <w:keepNext/>
      <w:keepLines/>
      <w:numPr>
        <w:ilvl w:val="6"/>
        <w:numId w:val="3"/>
      </w:numPr>
      <w:spacing w:before="40"/>
      <w:outlineLvl w:val="6"/>
    </w:pPr>
    <w:rPr>
      <w:rFonts w:asciiTheme="majorHAnsi" w:eastAsiaTheme="majorEastAsia" w:hAnsiTheme="majorHAnsi" w:cstheme="majorBidi"/>
      <w:i/>
      <w:iCs/>
      <w:color w:val="771B1B" w:themeColor="accent1" w:themeShade="80"/>
      <w:sz w:val="21"/>
      <w:szCs w:val="21"/>
    </w:rPr>
  </w:style>
  <w:style w:type="paragraph" w:styleId="Overskrift8">
    <w:name w:val="heading 8"/>
    <w:basedOn w:val="Normal"/>
    <w:next w:val="Normal"/>
    <w:link w:val="Overskrift8Tegn"/>
    <w:uiPriority w:val="9"/>
    <w:semiHidden/>
    <w:unhideWhenUsed/>
    <w:qFormat/>
    <w:rsid w:val="00F91BB1"/>
    <w:pPr>
      <w:keepNext/>
      <w:keepLines/>
      <w:numPr>
        <w:ilvl w:val="7"/>
        <w:numId w:val="3"/>
      </w:numPr>
      <w:spacing w:before="40"/>
      <w:outlineLvl w:val="7"/>
    </w:pPr>
    <w:rPr>
      <w:rFonts w:asciiTheme="majorHAnsi" w:eastAsiaTheme="majorEastAsia" w:hAnsiTheme="majorHAnsi" w:cstheme="majorBidi"/>
      <w:b/>
      <w:bCs/>
      <w:color w:val="D74E4E" w:themeColor="text2"/>
    </w:rPr>
  </w:style>
  <w:style w:type="paragraph" w:styleId="Overskrift9">
    <w:name w:val="heading 9"/>
    <w:basedOn w:val="Normal"/>
    <w:next w:val="Normal"/>
    <w:link w:val="Overskrift9Tegn"/>
    <w:uiPriority w:val="9"/>
    <w:semiHidden/>
    <w:unhideWhenUsed/>
    <w:qFormat/>
    <w:rsid w:val="00F91BB1"/>
    <w:pPr>
      <w:keepNext/>
      <w:keepLines/>
      <w:numPr>
        <w:ilvl w:val="8"/>
        <w:numId w:val="3"/>
      </w:numPr>
      <w:spacing w:before="40"/>
      <w:outlineLvl w:val="8"/>
    </w:pPr>
    <w:rPr>
      <w:rFonts w:asciiTheme="majorHAnsi" w:eastAsiaTheme="majorEastAsia" w:hAnsiTheme="majorHAnsi" w:cstheme="majorBidi"/>
      <w:b/>
      <w:bCs/>
      <w:i/>
      <w:iCs/>
      <w:color w:val="D74E4E" w:themeColor="text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2Tegn">
    <w:name w:val="Overskrift 2 Tegn"/>
    <w:basedOn w:val="Standardskriftforavsnitt"/>
    <w:link w:val="Overskrift2"/>
    <w:uiPriority w:val="9"/>
    <w:rsid w:val="00C37DEE"/>
    <w:rPr>
      <w:rFonts w:ascii="Open Sans ExtraBold" w:eastAsiaTheme="majorEastAsia" w:hAnsi="Open Sans ExtraBold" w:cstheme="majorBidi"/>
      <w:color w:val="4D4B54" w:themeColor="accent4"/>
      <w:sz w:val="28"/>
      <w:szCs w:val="28"/>
      <w:lang w:eastAsia="nb-NO"/>
    </w:rPr>
  </w:style>
  <w:style w:type="paragraph" w:styleId="Bobletekst">
    <w:name w:val="Balloon Text"/>
    <w:basedOn w:val="Normal"/>
    <w:link w:val="BobletekstTegn"/>
    <w:uiPriority w:val="99"/>
    <w:semiHidden/>
    <w:unhideWhenUsed/>
    <w:rsid w:val="002737C1"/>
    <w:rPr>
      <w:rFonts w:ascii="Segoe UI" w:hAnsi="Segoe UI" w:cs="Segoe UI"/>
      <w:sz w:val="18"/>
      <w:szCs w:val="18"/>
    </w:rPr>
  </w:style>
  <w:style w:type="character" w:customStyle="1" w:styleId="BobletekstTegn">
    <w:name w:val="Bobletekst Tegn"/>
    <w:basedOn w:val="Standardskriftforavsnitt"/>
    <w:link w:val="Bobletekst"/>
    <w:uiPriority w:val="99"/>
    <w:semiHidden/>
    <w:rsid w:val="002737C1"/>
    <w:rPr>
      <w:rFonts w:ascii="Segoe UI" w:hAnsi="Segoe UI" w:cs="Segoe UI"/>
      <w:sz w:val="18"/>
      <w:szCs w:val="18"/>
    </w:rPr>
  </w:style>
  <w:style w:type="character" w:customStyle="1" w:styleId="Overskrift1Tegn">
    <w:name w:val="Overskrift 1 Tegn"/>
    <w:basedOn w:val="Standardskriftforavsnitt"/>
    <w:link w:val="Overskrift1"/>
    <w:uiPriority w:val="9"/>
    <w:rsid w:val="00D6342A"/>
    <w:rPr>
      <w:rFonts w:ascii="Hind Bold" w:eastAsiaTheme="majorEastAsia" w:hAnsi="Hind Bold" w:cstheme="majorBidi"/>
      <w:color w:val="000000" w:themeColor="text1"/>
      <w:sz w:val="40"/>
      <w:szCs w:val="32"/>
      <w:lang w:eastAsia="nb-NO"/>
    </w:rPr>
  </w:style>
  <w:style w:type="character" w:customStyle="1" w:styleId="Overskrift3Tegn">
    <w:name w:val="Overskrift 3 Tegn"/>
    <w:basedOn w:val="Standardskriftforavsnitt"/>
    <w:link w:val="Overskrift3"/>
    <w:uiPriority w:val="9"/>
    <w:rsid w:val="00C37DEE"/>
    <w:rPr>
      <w:rFonts w:ascii="Open Sans SemiBold" w:eastAsiaTheme="majorEastAsia" w:hAnsi="Open Sans SemiBold" w:cs="Open Sans SemiBold"/>
      <w:color w:val="4D4B54" w:themeColor="accent4"/>
      <w:sz w:val="24"/>
      <w:szCs w:val="32"/>
      <w:lang w:eastAsia="nb-NO"/>
    </w:rPr>
  </w:style>
  <w:style w:type="character" w:customStyle="1" w:styleId="Overskrift4Tegn">
    <w:name w:val="Overskrift 4 Tegn"/>
    <w:basedOn w:val="Standardskriftforavsnitt"/>
    <w:link w:val="Overskrift4"/>
    <w:uiPriority w:val="9"/>
    <w:rsid w:val="001940AE"/>
    <w:rPr>
      <w:rFonts w:ascii="Open Sans ExtraBold" w:eastAsiaTheme="majorEastAsia" w:hAnsi="Open Sans ExtraBold" w:cs="Open Sans ExtraBold"/>
      <w:iCs/>
      <w:noProof/>
      <w:color w:val="4D4B54" w:themeColor="accent4"/>
      <w:sz w:val="24"/>
      <w:szCs w:val="22"/>
      <w:lang w:eastAsia="nb-NO"/>
    </w:rPr>
  </w:style>
  <w:style w:type="paragraph" w:styleId="Overskriftforinnholdsfortegnelse">
    <w:name w:val="TOC Heading"/>
    <w:basedOn w:val="Overskrift1"/>
    <w:next w:val="Normal"/>
    <w:uiPriority w:val="39"/>
    <w:unhideWhenUsed/>
    <w:qFormat/>
    <w:rsid w:val="00F91BB1"/>
    <w:pPr>
      <w:outlineLvl w:val="9"/>
    </w:pPr>
  </w:style>
  <w:style w:type="paragraph" w:styleId="INNH1">
    <w:name w:val="toc 1"/>
    <w:basedOn w:val="Normal"/>
    <w:next w:val="Normal"/>
    <w:link w:val="INNH1Tegn"/>
    <w:autoRedefine/>
    <w:uiPriority w:val="39"/>
    <w:unhideWhenUsed/>
    <w:rsid w:val="008902A7"/>
    <w:pPr>
      <w:tabs>
        <w:tab w:val="right" w:leader="dot" w:pos="9060"/>
      </w:tabs>
      <w:spacing w:after="100"/>
    </w:pPr>
    <w:rPr>
      <w:noProof/>
    </w:rPr>
  </w:style>
  <w:style w:type="paragraph" w:styleId="INNH2">
    <w:name w:val="toc 2"/>
    <w:basedOn w:val="Normal"/>
    <w:next w:val="Normal"/>
    <w:autoRedefine/>
    <w:uiPriority w:val="39"/>
    <w:unhideWhenUsed/>
    <w:rsid w:val="00EF6B13"/>
    <w:pPr>
      <w:spacing w:after="100"/>
      <w:ind w:left="220"/>
    </w:pPr>
  </w:style>
  <w:style w:type="paragraph" w:styleId="INNH3">
    <w:name w:val="toc 3"/>
    <w:basedOn w:val="Normal"/>
    <w:next w:val="Normal"/>
    <w:autoRedefine/>
    <w:uiPriority w:val="39"/>
    <w:unhideWhenUsed/>
    <w:rsid w:val="00354E25"/>
    <w:pPr>
      <w:tabs>
        <w:tab w:val="right" w:leader="dot" w:pos="9062"/>
      </w:tabs>
      <w:spacing w:after="100"/>
      <w:ind w:left="454"/>
    </w:pPr>
  </w:style>
  <w:style w:type="character" w:styleId="Hyperkobling">
    <w:name w:val="Hyperlink"/>
    <w:basedOn w:val="Standardskriftforavsnitt"/>
    <w:uiPriority w:val="99"/>
    <w:unhideWhenUsed/>
    <w:rsid w:val="00EF6B13"/>
    <w:rPr>
      <w:color w:val="D74E4E" w:themeColor="hyperlink"/>
      <w:u w:val="single"/>
    </w:rPr>
  </w:style>
  <w:style w:type="table" w:styleId="Tabellrutenett">
    <w:name w:val="Table Grid"/>
    <w:basedOn w:val="Vanligtabell"/>
    <w:uiPriority w:val="39"/>
    <w:rsid w:val="00BC39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genmellomrom">
    <w:name w:val="No Spacing"/>
    <w:uiPriority w:val="1"/>
    <w:qFormat/>
    <w:rsid w:val="00F91BB1"/>
    <w:pPr>
      <w:spacing w:after="0" w:line="240" w:lineRule="auto"/>
    </w:pPr>
  </w:style>
  <w:style w:type="character" w:customStyle="1" w:styleId="Overskrift5Tegn">
    <w:name w:val="Overskrift 5 Tegn"/>
    <w:basedOn w:val="Standardskriftforavsnitt"/>
    <w:link w:val="Overskrift5"/>
    <w:uiPriority w:val="9"/>
    <w:rsid w:val="004B4364"/>
    <w:rPr>
      <w:rFonts w:ascii="Biryani" w:eastAsiaTheme="majorEastAsia" w:hAnsi="Biryani" w:cstheme="majorBidi"/>
      <w:i/>
      <w:color w:val="000000" w:themeColor="text1"/>
      <w:sz w:val="24"/>
      <w:szCs w:val="22"/>
      <w:lang w:eastAsia="nb-NO"/>
    </w:rPr>
  </w:style>
  <w:style w:type="character" w:customStyle="1" w:styleId="Overskrift6Tegn">
    <w:name w:val="Overskrift 6 Tegn"/>
    <w:basedOn w:val="Standardskriftforavsnitt"/>
    <w:link w:val="Overskrift6"/>
    <w:uiPriority w:val="9"/>
    <w:rsid w:val="00F91BB1"/>
    <w:rPr>
      <w:rFonts w:asciiTheme="majorHAnsi" w:eastAsiaTheme="majorEastAsia" w:hAnsiTheme="majorHAnsi" w:cstheme="majorBidi"/>
      <w:i/>
      <w:iCs/>
      <w:color w:val="D74E4E" w:themeColor="text2"/>
      <w:sz w:val="21"/>
      <w:szCs w:val="21"/>
      <w:lang w:eastAsia="nb-NO"/>
    </w:rPr>
  </w:style>
  <w:style w:type="character" w:customStyle="1" w:styleId="Overskrift7Tegn">
    <w:name w:val="Overskrift 7 Tegn"/>
    <w:basedOn w:val="Standardskriftforavsnitt"/>
    <w:link w:val="Overskrift7"/>
    <w:uiPriority w:val="9"/>
    <w:semiHidden/>
    <w:rsid w:val="00F91BB1"/>
    <w:rPr>
      <w:rFonts w:asciiTheme="majorHAnsi" w:eastAsiaTheme="majorEastAsia" w:hAnsiTheme="majorHAnsi" w:cstheme="majorBidi"/>
      <w:i/>
      <w:iCs/>
      <w:color w:val="771B1B" w:themeColor="accent1" w:themeShade="80"/>
      <w:sz w:val="21"/>
      <w:szCs w:val="21"/>
      <w:lang w:eastAsia="nb-NO"/>
    </w:rPr>
  </w:style>
  <w:style w:type="character" w:customStyle="1" w:styleId="Overskrift8Tegn">
    <w:name w:val="Overskrift 8 Tegn"/>
    <w:basedOn w:val="Standardskriftforavsnitt"/>
    <w:link w:val="Overskrift8"/>
    <w:uiPriority w:val="9"/>
    <w:semiHidden/>
    <w:rsid w:val="00F91BB1"/>
    <w:rPr>
      <w:rFonts w:asciiTheme="majorHAnsi" w:eastAsiaTheme="majorEastAsia" w:hAnsiTheme="majorHAnsi" w:cstheme="majorBidi"/>
      <w:b/>
      <w:bCs/>
      <w:color w:val="D74E4E" w:themeColor="text2"/>
      <w:sz w:val="24"/>
      <w:szCs w:val="24"/>
      <w:lang w:eastAsia="nb-NO"/>
    </w:rPr>
  </w:style>
  <w:style w:type="character" w:customStyle="1" w:styleId="Overskrift9Tegn">
    <w:name w:val="Overskrift 9 Tegn"/>
    <w:basedOn w:val="Standardskriftforavsnitt"/>
    <w:link w:val="Overskrift9"/>
    <w:uiPriority w:val="9"/>
    <w:semiHidden/>
    <w:rsid w:val="00F91BB1"/>
    <w:rPr>
      <w:rFonts w:asciiTheme="majorHAnsi" w:eastAsiaTheme="majorEastAsia" w:hAnsiTheme="majorHAnsi" w:cstheme="majorBidi"/>
      <w:b/>
      <w:bCs/>
      <w:i/>
      <w:iCs/>
      <w:color w:val="D74E4E" w:themeColor="text2"/>
      <w:sz w:val="24"/>
      <w:szCs w:val="24"/>
      <w:lang w:eastAsia="nb-NO"/>
    </w:rPr>
  </w:style>
  <w:style w:type="paragraph" w:styleId="Bildetekst">
    <w:name w:val="caption"/>
    <w:basedOn w:val="Normal"/>
    <w:next w:val="Normal"/>
    <w:uiPriority w:val="35"/>
    <w:unhideWhenUsed/>
    <w:qFormat/>
    <w:rsid w:val="00F80A95"/>
    <w:rPr>
      <w:bCs/>
      <w:smallCaps/>
      <w:color w:val="7F7F7F" w:themeColor="text1" w:themeTint="80"/>
      <w:spacing w:val="6"/>
      <w:sz w:val="16"/>
    </w:rPr>
  </w:style>
  <w:style w:type="paragraph" w:styleId="Tittel">
    <w:name w:val="Title"/>
    <w:basedOn w:val="Normal"/>
    <w:next w:val="Normal"/>
    <w:link w:val="TittelTegn"/>
    <w:uiPriority w:val="10"/>
    <w:rsid w:val="00F91BB1"/>
    <w:pPr>
      <w:contextualSpacing/>
    </w:pPr>
    <w:rPr>
      <w:rFonts w:asciiTheme="majorHAnsi" w:eastAsiaTheme="majorEastAsia" w:hAnsiTheme="majorHAnsi" w:cstheme="majorBidi"/>
      <w:color w:val="D74E4E" w:themeColor="accent1"/>
      <w:spacing w:val="-10"/>
      <w:sz w:val="56"/>
      <w:szCs w:val="56"/>
    </w:rPr>
  </w:style>
  <w:style w:type="character" w:customStyle="1" w:styleId="TittelTegn">
    <w:name w:val="Tittel Tegn"/>
    <w:basedOn w:val="Standardskriftforavsnitt"/>
    <w:link w:val="Tittel"/>
    <w:uiPriority w:val="10"/>
    <w:rsid w:val="00F91BB1"/>
    <w:rPr>
      <w:rFonts w:asciiTheme="majorHAnsi" w:eastAsiaTheme="majorEastAsia" w:hAnsiTheme="majorHAnsi" w:cstheme="majorBidi"/>
      <w:color w:val="D74E4E" w:themeColor="accent1"/>
      <w:spacing w:val="-10"/>
      <w:sz w:val="56"/>
      <w:szCs w:val="56"/>
    </w:rPr>
  </w:style>
  <w:style w:type="paragraph" w:styleId="Undertittel">
    <w:name w:val="Subtitle"/>
    <w:basedOn w:val="Normal"/>
    <w:next w:val="Normal"/>
    <w:link w:val="UndertittelTegn"/>
    <w:uiPriority w:val="11"/>
    <w:rsid w:val="00F91BB1"/>
    <w:pPr>
      <w:numPr>
        <w:ilvl w:val="1"/>
      </w:numPr>
    </w:pPr>
    <w:rPr>
      <w:rFonts w:asciiTheme="majorHAnsi" w:eastAsiaTheme="majorEastAsia" w:hAnsiTheme="majorHAnsi" w:cstheme="majorBidi"/>
    </w:rPr>
  </w:style>
  <w:style w:type="character" w:customStyle="1" w:styleId="UndertittelTegn">
    <w:name w:val="Undertittel Tegn"/>
    <w:basedOn w:val="Standardskriftforavsnitt"/>
    <w:link w:val="Undertittel"/>
    <w:uiPriority w:val="11"/>
    <w:rsid w:val="00F91BB1"/>
    <w:rPr>
      <w:rFonts w:asciiTheme="majorHAnsi" w:eastAsiaTheme="majorEastAsia" w:hAnsiTheme="majorHAnsi" w:cstheme="majorBidi"/>
      <w:sz w:val="24"/>
      <w:szCs w:val="24"/>
    </w:rPr>
  </w:style>
  <w:style w:type="character" w:styleId="Sterk">
    <w:name w:val="Strong"/>
    <w:basedOn w:val="Standardskriftforavsnitt"/>
    <w:uiPriority w:val="22"/>
    <w:qFormat/>
    <w:rsid w:val="00773436"/>
    <w:rPr>
      <w:rFonts w:ascii="Biryani Black" w:hAnsi="Biryani Black"/>
      <w:b w:val="0"/>
      <w:bCs/>
      <w:color w:val="D74E4E"/>
      <w:sz w:val="32"/>
    </w:rPr>
  </w:style>
  <w:style w:type="character" w:styleId="Utheving">
    <w:name w:val="Emphasis"/>
    <w:basedOn w:val="Standardskriftforavsnitt"/>
    <w:uiPriority w:val="20"/>
    <w:qFormat/>
    <w:rsid w:val="00F91BB1"/>
    <w:rPr>
      <w:i/>
      <w:iCs/>
    </w:rPr>
  </w:style>
  <w:style w:type="paragraph" w:styleId="Sitat">
    <w:name w:val="Quote"/>
    <w:basedOn w:val="Normal"/>
    <w:next w:val="Normal"/>
    <w:link w:val="SitatTegn"/>
    <w:uiPriority w:val="29"/>
    <w:rsid w:val="00F91BB1"/>
    <w:pPr>
      <w:spacing w:before="160"/>
      <w:ind w:left="720" w:right="720"/>
    </w:pPr>
    <w:rPr>
      <w:i/>
      <w:iCs/>
      <w:color w:val="404040" w:themeColor="text1" w:themeTint="BF"/>
    </w:rPr>
  </w:style>
  <w:style w:type="character" w:customStyle="1" w:styleId="SitatTegn">
    <w:name w:val="Sitat Tegn"/>
    <w:basedOn w:val="Standardskriftforavsnitt"/>
    <w:link w:val="Sitat"/>
    <w:uiPriority w:val="29"/>
    <w:rsid w:val="00F91BB1"/>
    <w:rPr>
      <w:i/>
      <w:iCs/>
      <w:color w:val="404040" w:themeColor="text1" w:themeTint="BF"/>
    </w:rPr>
  </w:style>
  <w:style w:type="paragraph" w:styleId="Sterktsitat">
    <w:name w:val="Intense Quote"/>
    <w:basedOn w:val="Normal"/>
    <w:next w:val="Normal"/>
    <w:link w:val="SterktsitatTegn"/>
    <w:uiPriority w:val="30"/>
    <w:rsid w:val="00F91BB1"/>
    <w:pPr>
      <w:pBdr>
        <w:left w:val="single" w:sz="18" w:space="12" w:color="D74E4E" w:themeColor="accent1"/>
      </w:pBdr>
      <w:spacing w:before="100" w:beforeAutospacing="1" w:line="300" w:lineRule="auto"/>
      <w:ind w:left="1224" w:right="1224"/>
    </w:pPr>
    <w:rPr>
      <w:rFonts w:asciiTheme="majorHAnsi" w:eastAsiaTheme="majorEastAsia" w:hAnsiTheme="majorHAnsi" w:cstheme="majorBidi"/>
      <w:color w:val="D74E4E" w:themeColor="accent1"/>
      <w:sz w:val="28"/>
      <w:szCs w:val="28"/>
    </w:rPr>
  </w:style>
  <w:style w:type="character" w:customStyle="1" w:styleId="SterktsitatTegn">
    <w:name w:val="Sterkt sitat Tegn"/>
    <w:basedOn w:val="Standardskriftforavsnitt"/>
    <w:link w:val="Sterktsitat"/>
    <w:uiPriority w:val="30"/>
    <w:rsid w:val="00F91BB1"/>
    <w:rPr>
      <w:rFonts w:asciiTheme="majorHAnsi" w:eastAsiaTheme="majorEastAsia" w:hAnsiTheme="majorHAnsi" w:cstheme="majorBidi"/>
      <w:color w:val="D74E4E" w:themeColor="accent1"/>
      <w:sz w:val="28"/>
      <w:szCs w:val="28"/>
    </w:rPr>
  </w:style>
  <w:style w:type="character" w:styleId="Svakutheving">
    <w:name w:val="Subtle Emphasis"/>
    <w:basedOn w:val="Standardskriftforavsnitt"/>
    <w:uiPriority w:val="19"/>
    <w:rsid w:val="00F91BB1"/>
    <w:rPr>
      <w:i/>
      <w:iCs/>
      <w:color w:val="404040" w:themeColor="text1" w:themeTint="BF"/>
    </w:rPr>
  </w:style>
  <w:style w:type="character" w:styleId="Sterkutheving">
    <w:name w:val="Intense Emphasis"/>
    <w:basedOn w:val="Standardskriftforavsnitt"/>
    <w:uiPriority w:val="21"/>
    <w:rsid w:val="00F91BB1"/>
    <w:rPr>
      <w:b/>
      <w:bCs/>
      <w:i/>
      <w:iCs/>
    </w:rPr>
  </w:style>
  <w:style w:type="character" w:styleId="Svakreferanse">
    <w:name w:val="Subtle Reference"/>
    <w:basedOn w:val="Standardskriftforavsnitt"/>
    <w:uiPriority w:val="31"/>
    <w:rsid w:val="00F91BB1"/>
    <w:rPr>
      <w:smallCaps/>
      <w:color w:val="404040" w:themeColor="text1" w:themeTint="BF"/>
      <w:u w:val="single" w:color="7F7F7F" w:themeColor="text1" w:themeTint="80"/>
    </w:rPr>
  </w:style>
  <w:style w:type="character" w:styleId="Sterkreferanse">
    <w:name w:val="Intense Reference"/>
    <w:basedOn w:val="Standardskriftforavsnitt"/>
    <w:uiPriority w:val="32"/>
    <w:rsid w:val="00F91BB1"/>
    <w:rPr>
      <w:b/>
      <w:bCs/>
      <w:smallCaps/>
      <w:spacing w:val="5"/>
      <w:u w:val="single"/>
    </w:rPr>
  </w:style>
  <w:style w:type="character" w:styleId="Boktittel">
    <w:name w:val="Book Title"/>
    <w:basedOn w:val="Standardskriftforavsnitt"/>
    <w:uiPriority w:val="33"/>
    <w:rsid w:val="00F91BB1"/>
    <w:rPr>
      <w:b/>
      <w:bCs/>
      <w:smallCaps/>
    </w:rPr>
  </w:style>
  <w:style w:type="paragraph" w:styleId="Topptekst">
    <w:name w:val="header"/>
    <w:basedOn w:val="Normal"/>
    <w:link w:val="TopptekstTegn"/>
    <w:uiPriority w:val="99"/>
    <w:unhideWhenUsed/>
    <w:rsid w:val="00F91BB1"/>
    <w:pPr>
      <w:tabs>
        <w:tab w:val="center" w:pos="4536"/>
        <w:tab w:val="right" w:pos="9072"/>
      </w:tabs>
    </w:pPr>
  </w:style>
  <w:style w:type="character" w:customStyle="1" w:styleId="TopptekstTegn">
    <w:name w:val="Topptekst Tegn"/>
    <w:basedOn w:val="Standardskriftforavsnitt"/>
    <w:link w:val="Topptekst"/>
    <w:uiPriority w:val="99"/>
    <w:rsid w:val="00F91BB1"/>
    <w:rPr>
      <w:rFonts w:ascii="Open Sans" w:hAnsi="Open Sans"/>
    </w:rPr>
  </w:style>
  <w:style w:type="paragraph" w:styleId="Bunntekst">
    <w:name w:val="footer"/>
    <w:basedOn w:val="Normal"/>
    <w:link w:val="BunntekstTegn"/>
    <w:uiPriority w:val="99"/>
    <w:unhideWhenUsed/>
    <w:rsid w:val="00F91BB1"/>
    <w:pPr>
      <w:tabs>
        <w:tab w:val="center" w:pos="4536"/>
        <w:tab w:val="right" w:pos="9072"/>
      </w:tabs>
    </w:pPr>
  </w:style>
  <w:style w:type="character" w:customStyle="1" w:styleId="BunntekstTegn">
    <w:name w:val="Bunntekst Tegn"/>
    <w:basedOn w:val="Standardskriftforavsnitt"/>
    <w:link w:val="Bunntekst"/>
    <w:uiPriority w:val="99"/>
    <w:rsid w:val="00F91BB1"/>
    <w:rPr>
      <w:rFonts w:ascii="Open Sans" w:hAnsi="Open Sans"/>
    </w:rPr>
  </w:style>
  <w:style w:type="character" w:styleId="Plassholdertekst">
    <w:name w:val="Placeholder Text"/>
    <w:basedOn w:val="Standardskriftforavsnitt"/>
    <w:uiPriority w:val="99"/>
    <w:semiHidden/>
    <w:rsid w:val="00154478"/>
    <w:rPr>
      <w:color w:val="808080"/>
    </w:rPr>
  </w:style>
  <w:style w:type="table" w:customStyle="1" w:styleId="Tabellrutenett2">
    <w:name w:val="Tabellrutenett2"/>
    <w:basedOn w:val="Vanligtabell"/>
    <w:next w:val="Tabellrutenett"/>
    <w:rsid w:val="0003165C"/>
    <w:pPr>
      <w:spacing w:after="0" w:line="240" w:lineRule="auto"/>
    </w:pPr>
    <w:rPr>
      <w:rFonts w:ascii="Times New Roman" w:eastAsia="Times New Roman" w:hAnsi="Times New Roman" w:cs="Times New Roman"/>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avsnitt">
    <w:name w:val="List Paragraph"/>
    <w:basedOn w:val="Normal"/>
    <w:uiPriority w:val="34"/>
    <w:qFormat/>
    <w:rsid w:val="0002493B"/>
    <w:pPr>
      <w:widowControl w:val="0"/>
      <w:numPr>
        <w:numId w:val="2"/>
      </w:numPr>
      <w:tabs>
        <w:tab w:val="right" w:pos="8364"/>
      </w:tabs>
      <w:overflowPunct w:val="0"/>
      <w:autoSpaceDE w:val="0"/>
      <w:autoSpaceDN w:val="0"/>
      <w:adjustRightInd w:val="0"/>
      <w:spacing w:before="200" w:line="276" w:lineRule="auto"/>
      <w:contextualSpacing/>
    </w:pPr>
    <w:rPr>
      <w:color w:val="1A1A1A" w:themeColor="background2" w:themeShade="1A"/>
      <w:kern w:val="28"/>
    </w:rPr>
  </w:style>
  <w:style w:type="character" w:styleId="Ulstomtale">
    <w:name w:val="Unresolved Mention"/>
    <w:basedOn w:val="Standardskriftforavsnitt"/>
    <w:uiPriority w:val="99"/>
    <w:semiHidden/>
    <w:unhideWhenUsed/>
    <w:rsid w:val="00D61BDA"/>
    <w:rPr>
      <w:color w:val="605E5C"/>
      <w:shd w:val="clear" w:color="auto" w:fill="E1DFDD"/>
    </w:rPr>
  </w:style>
  <w:style w:type="character" w:customStyle="1" w:styleId="CommentReference">
    <w:name w:val="Comment Reference"/>
    <w:basedOn w:val="Standardskriftforavsnitt"/>
    <w:uiPriority w:val="99"/>
    <w:unhideWhenUsed/>
    <w:rsid w:val="00002B84"/>
    <w:rPr>
      <w:sz w:val="16"/>
      <w:szCs w:val="16"/>
    </w:rPr>
  </w:style>
  <w:style w:type="paragraph" w:customStyle="1" w:styleId="CommentText">
    <w:name w:val="Comment Text"/>
    <w:basedOn w:val="Normal"/>
    <w:link w:val="CommentTextChar"/>
    <w:uiPriority w:val="99"/>
    <w:unhideWhenUsed/>
    <w:rsid w:val="00002B84"/>
  </w:style>
  <w:style w:type="character" w:customStyle="1" w:styleId="CommentTextChar">
    <w:name w:val="Comment Text Char"/>
    <w:basedOn w:val="Standardskriftforavsnitt"/>
    <w:link w:val="CommentText"/>
    <w:uiPriority w:val="99"/>
    <w:rsid w:val="00002B84"/>
    <w:rPr>
      <w:rFonts w:ascii="Open Sans" w:hAnsi="Open Sans"/>
    </w:rPr>
  </w:style>
  <w:style w:type="paragraph" w:customStyle="1" w:styleId="CommentSubject">
    <w:name w:val="Comment Subject"/>
    <w:basedOn w:val="CommentText"/>
    <w:next w:val="CommentText"/>
    <w:link w:val="CommentSubjectChar"/>
    <w:uiPriority w:val="99"/>
    <w:semiHidden/>
    <w:unhideWhenUsed/>
    <w:rsid w:val="00002B84"/>
    <w:rPr>
      <w:b/>
      <w:bCs/>
    </w:rPr>
  </w:style>
  <w:style w:type="character" w:customStyle="1" w:styleId="CommentSubjectChar">
    <w:name w:val="Comment Subject Char"/>
    <w:basedOn w:val="CommentTextChar"/>
    <w:link w:val="CommentSubject"/>
    <w:uiPriority w:val="99"/>
    <w:semiHidden/>
    <w:rsid w:val="00002B84"/>
    <w:rPr>
      <w:rFonts w:ascii="Open Sans" w:hAnsi="Open Sans"/>
      <w:b/>
      <w:bCs/>
    </w:rPr>
  </w:style>
  <w:style w:type="table" w:styleId="Rutenettabell4">
    <w:name w:val="Grid Table 4"/>
    <w:basedOn w:val="Vanligtabell"/>
    <w:uiPriority w:val="49"/>
    <w:rsid w:val="002732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til1">
    <w:name w:val="Stil1"/>
    <w:basedOn w:val="Vanligtabell"/>
    <w:uiPriority w:val="99"/>
    <w:rsid w:val="002732C7"/>
    <w:pPr>
      <w:spacing w:after="0" w:line="240" w:lineRule="auto"/>
    </w:pPr>
    <w:rPr>
      <w:rFonts w:ascii="Open Sans" w:hAnsi="Open Sans"/>
    </w:rPr>
    <w:tblPr/>
  </w:style>
  <w:style w:type="table" w:styleId="Rutenettabell4uthevingsfarge1">
    <w:name w:val="Grid Table 4 Accent 1"/>
    <w:basedOn w:val="Vanligtabell"/>
    <w:uiPriority w:val="49"/>
    <w:rsid w:val="00987E94"/>
    <w:pPr>
      <w:spacing w:after="0" w:line="240" w:lineRule="auto"/>
    </w:pPr>
    <w:rPr>
      <w:rFonts w:ascii="Open Sans" w:hAnsi="Open Sans"/>
      <w:color w:val="000000" w:themeColor="text1"/>
    </w:rPr>
    <w:tblPr>
      <w:tblStyleRowBandSize w:val="1"/>
      <w:tblStyleColBandSize w:val="1"/>
      <w:tblBorders>
        <w:top w:val="single" w:sz="4" w:space="0" w:color="E79494" w:themeColor="accent1" w:themeTint="99"/>
        <w:left w:val="single" w:sz="4" w:space="0" w:color="E79494" w:themeColor="accent1" w:themeTint="99"/>
        <w:bottom w:val="single" w:sz="4" w:space="0" w:color="E79494" w:themeColor="accent1" w:themeTint="99"/>
        <w:right w:val="single" w:sz="4" w:space="0" w:color="E79494" w:themeColor="accent1" w:themeTint="99"/>
        <w:insideH w:val="single" w:sz="4" w:space="0" w:color="E79494" w:themeColor="accent1" w:themeTint="99"/>
        <w:insideV w:val="single" w:sz="4" w:space="0" w:color="E79494" w:themeColor="accent1" w:themeTint="99"/>
      </w:tblBorders>
    </w:tblPr>
    <w:tblStylePr w:type="firstRow">
      <w:rPr>
        <w:b/>
        <w:bCs/>
        <w:color w:val="FFFFFF" w:themeColor="background1"/>
      </w:rPr>
      <w:tblPr/>
      <w:tcPr>
        <w:tcBorders>
          <w:top w:val="single" w:sz="4" w:space="0" w:color="D74E4E" w:themeColor="accent1"/>
          <w:left w:val="single" w:sz="4" w:space="0" w:color="D74E4E" w:themeColor="accent1"/>
          <w:bottom w:val="single" w:sz="4" w:space="0" w:color="D74E4E" w:themeColor="accent1"/>
          <w:right w:val="single" w:sz="4" w:space="0" w:color="D74E4E" w:themeColor="accent1"/>
          <w:insideH w:val="nil"/>
          <w:insideV w:val="nil"/>
        </w:tcBorders>
        <w:shd w:val="clear" w:color="auto" w:fill="D74E4E" w:themeFill="accent1"/>
      </w:tcPr>
    </w:tblStylePr>
    <w:tblStylePr w:type="lastRow">
      <w:rPr>
        <w:b/>
        <w:bCs/>
      </w:rPr>
      <w:tblPr/>
      <w:tcPr>
        <w:tcBorders>
          <w:top w:val="double" w:sz="4" w:space="0" w:color="D74E4E" w:themeColor="accent1"/>
        </w:tcBorders>
      </w:tcPr>
    </w:tblStylePr>
    <w:tblStylePr w:type="firstCol">
      <w:rPr>
        <w:b/>
        <w:bCs/>
      </w:rPr>
    </w:tblStylePr>
    <w:tblStylePr w:type="lastCol">
      <w:rPr>
        <w:b/>
        <w:bCs/>
      </w:rPr>
    </w:tblStylePr>
    <w:tblStylePr w:type="band1Vert">
      <w:tblPr/>
      <w:tcPr>
        <w:shd w:val="clear" w:color="auto" w:fill="F7DBDB" w:themeFill="accent1" w:themeFillTint="33"/>
      </w:tcPr>
    </w:tblStylePr>
    <w:tblStylePr w:type="band1Horz">
      <w:tblPr/>
      <w:tcPr>
        <w:shd w:val="clear" w:color="auto" w:fill="F7DBDB" w:themeFill="accent1" w:themeFillTint="33"/>
      </w:tcPr>
    </w:tblStylePr>
  </w:style>
  <w:style w:type="table" w:styleId="Rutenettabell3uthevingsfarge5">
    <w:name w:val="Grid Table 3 Accent 5"/>
    <w:basedOn w:val="Vanligtabell"/>
    <w:uiPriority w:val="48"/>
    <w:rsid w:val="00AB12A1"/>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1D6" w:themeFill="accent5" w:themeFillTint="33"/>
      </w:tcPr>
    </w:tblStylePr>
    <w:tblStylePr w:type="band1Horz">
      <w:tblPr/>
      <w:tcPr>
        <w:shd w:val="clear" w:color="auto" w:fill="FCF1D6" w:themeFill="accent5" w:themeFillTint="33"/>
      </w:tcPr>
    </w:tblStylePr>
    <w:tblStylePr w:type="neCell">
      <w:tblPr/>
      <w:tcPr>
        <w:tcBorders>
          <w:bottom w:val="single" w:sz="4" w:space="0" w:color="F7D585" w:themeColor="accent5" w:themeTint="99"/>
        </w:tcBorders>
      </w:tcPr>
    </w:tblStylePr>
    <w:tblStylePr w:type="nwCell">
      <w:tblPr/>
      <w:tcPr>
        <w:tcBorders>
          <w:bottom w:val="single" w:sz="4" w:space="0" w:color="F7D585" w:themeColor="accent5" w:themeTint="99"/>
        </w:tcBorders>
      </w:tcPr>
    </w:tblStylePr>
    <w:tblStylePr w:type="seCell">
      <w:tblPr/>
      <w:tcPr>
        <w:tcBorders>
          <w:top w:val="single" w:sz="4" w:space="0" w:color="F7D585" w:themeColor="accent5" w:themeTint="99"/>
        </w:tcBorders>
      </w:tcPr>
    </w:tblStylePr>
    <w:tblStylePr w:type="swCell">
      <w:tblPr/>
      <w:tcPr>
        <w:tcBorders>
          <w:top w:val="single" w:sz="4" w:space="0" w:color="F7D585" w:themeColor="accent5" w:themeTint="99"/>
        </w:tcBorders>
      </w:tcPr>
    </w:tblStylePr>
  </w:style>
  <w:style w:type="table" w:styleId="Rutenettabell5mrkuthevingsfarge3">
    <w:name w:val="Grid Table 5 Dark Accent 3"/>
    <w:basedOn w:val="Vanligtabell"/>
    <w:uiPriority w:val="50"/>
    <w:rsid w:val="00AB12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6F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2D6E3"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2D6E3"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2D6E3"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2D6E3" w:themeFill="accent3"/>
      </w:tcPr>
    </w:tblStylePr>
    <w:tblStylePr w:type="band1Vert">
      <w:tblPr/>
      <w:tcPr>
        <w:shd w:val="clear" w:color="auto" w:fill="ECEEF3" w:themeFill="accent3" w:themeFillTint="66"/>
      </w:tcPr>
    </w:tblStylePr>
    <w:tblStylePr w:type="band1Horz">
      <w:tblPr/>
      <w:tcPr>
        <w:shd w:val="clear" w:color="auto" w:fill="ECEEF3" w:themeFill="accent3" w:themeFillTint="66"/>
      </w:tcPr>
    </w:tblStylePr>
  </w:style>
  <w:style w:type="table" w:styleId="Rutenettabell4uthevingsfarge3">
    <w:name w:val="Grid Table 4 Accent 3"/>
    <w:basedOn w:val="Vanligtabell"/>
    <w:uiPriority w:val="49"/>
    <w:rsid w:val="00AB12A1"/>
    <w:pPr>
      <w:spacing w:after="0" w:line="240" w:lineRule="auto"/>
    </w:pPr>
    <w:tblPr>
      <w:tblStyleRowBandSize w:val="1"/>
      <w:tblStyleColBandSize w:val="1"/>
      <w:tblBorders>
        <w:top w:val="single" w:sz="4" w:space="0" w:color="E3E6EE" w:themeColor="accent3" w:themeTint="99"/>
        <w:left w:val="single" w:sz="4" w:space="0" w:color="E3E6EE" w:themeColor="accent3" w:themeTint="99"/>
        <w:bottom w:val="single" w:sz="4" w:space="0" w:color="E3E6EE" w:themeColor="accent3" w:themeTint="99"/>
        <w:right w:val="single" w:sz="4" w:space="0" w:color="E3E6EE" w:themeColor="accent3" w:themeTint="99"/>
        <w:insideH w:val="single" w:sz="4" w:space="0" w:color="E3E6EE" w:themeColor="accent3" w:themeTint="99"/>
        <w:insideV w:val="single" w:sz="4" w:space="0" w:color="E3E6EE" w:themeColor="accent3" w:themeTint="99"/>
      </w:tblBorders>
    </w:tblPr>
    <w:tblStylePr w:type="firstRow">
      <w:rPr>
        <w:b/>
        <w:bCs/>
        <w:color w:val="FFFFFF" w:themeColor="background1"/>
      </w:rPr>
      <w:tblPr/>
      <w:tcPr>
        <w:tcBorders>
          <w:top w:val="single" w:sz="4" w:space="0" w:color="D2D6E3" w:themeColor="accent3"/>
          <w:left w:val="single" w:sz="4" w:space="0" w:color="D2D6E3" w:themeColor="accent3"/>
          <w:bottom w:val="single" w:sz="4" w:space="0" w:color="D2D6E3" w:themeColor="accent3"/>
          <w:right w:val="single" w:sz="4" w:space="0" w:color="D2D6E3" w:themeColor="accent3"/>
          <w:insideH w:val="nil"/>
          <w:insideV w:val="nil"/>
        </w:tcBorders>
        <w:shd w:val="clear" w:color="auto" w:fill="D2D6E3" w:themeFill="accent3"/>
      </w:tcPr>
    </w:tblStylePr>
    <w:tblStylePr w:type="lastRow">
      <w:rPr>
        <w:b/>
        <w:bCs/>
      </w:rPr>
      <w:tblPr/>
      <w:tcPr>
        <w:tcBorders>
          <w:top w:val="double" w:sz="4" w:space="0" w:color="D2D6E3" w:themeColor="accent3"/>
        </w:tcBorders>
      </w:tcPr>
    </w:tblStylePr>
    <w:tblStylePr w:type="firstCol">
      <w:rPr>
        <w:b/>
        <w:bCs/>
      </w:rPr>
    </w:tblStylePr>
    <w:tblStylePr w:type="lastCol">
      <w:rPr>
        <w:b/>
        <w:bCs/>
      </w:rPr>
    </w:tblStylePr>
    <w:tblStylePr w:type="band1Vert">
      <w:tblPr/>
      <w:tcPr>
        <w:shd w:val="clear" w:color="auto" w:fill="F5F6F9" w:themeFill="accent3" w:themeFillTint="33"/>
      </w:tcPr>
    </w:tblStylePr>
    <w:tblStylePr w:type="band1Horz">
      <w:tblPr/>
      <w:tcPr>
        <w:shd w:val="clear" w:color="auto" w:fill="F5F6F9" w:themeFill="accent3" w:themeFillTint="33"/>
      </w:tcPr>
    </w:tblStylePr>
  </w:style>
  <w:style w:type="table" w:styleId="Rutenettabell4uthevingsfarge2">
    <w:name w:val="Grid Table 4 Accent 2"/>
    <w:basedOn w:val="Vanligtabell"/>
    <w:uiPriority w:val="49"/>
    <w:rsid w:val="00987E94"/>
    <w:pPr>
      <w:spacing w:after="0" w:line="240" w:lineRule="auto"/>
    </w:pPr>
    <w:tblPr>
      <w:tblStyleRowBandSize w:val="1"/>
      <w:tblStyleColBandSize w:val="1"/>
      <w:tblBorders>
        <w:top w:val="single" w:sz="4" w:space="0" w:color="666666" w:themeColor="accent2" w:themeTint="99"/>
        <w:left w:val="single" w:sz="4" w:space="0" w:color="666666" w:themeColor="accent2" w:themeTint="99"/>
        <w:bottom w:val="single" w:sz="4" w:space="0" w:color="666666" w:themeColor="accent2" w:themeTint="99"/>
        <w:right w:val="single" w:sz="4" w:space="0" w:color="666666" w:themeColor="accent2" w:themeTint="99"/>
        <w:insideH w:val="single" w:sz="4" w:space="0" w:color="666666" w:themeColor="accent2" w:themeTint="99"/>
        <w:insideV w:val="single" w:sz="4" w:space="0" w:color="666666" w:themeColor="accent2" w:themeTint="99"/>
      </w:tblBorders>
    </w:tblPr>
    <w:tblStylePr w:type="firstRow">
      <w:rPr>
        <w:b/>
        <w:bCs/>
        <w:color w:val="FFFFFF" w:themeColor="background1"/>
      </w:rPr>
      <w:tblPr/>
      <w:tcPr>
        <w:tcBorders>
          <w:top w:val="single" w:sz="4" w:space="0" w:color="000000" w:themeColor="accent2"/>
          <w:left w:val="single" w:sz="4" w:space="0" w:color="000000" w:themeColor="accent2"/>
          <w:bottom w:val="single" w:sz="4" w:space="0" w:color="000000" w:themeColor="accent2"/>
          <w:right w:val="single" w:sz="4" w:space="0" w:color="000000" w:themeColor="accent2"/>
          <w:insideH w:val="nil"/>
          <w:insideV w:val="nil"/>
        </w:tcBorders>
        <w:shd w:val="clear" w:color="auto" w:fill="000000" w:themeFill="accent2"/>
      </w:tcPr>
    </w:tblStylePr>
    <w:tblStylePr w:type="lastRow">
      <w:rPr>
        <w:b/>
        <w:bCs/>
      </w:rPr>
      <w:tblPr/>
      <w:tcPr>
        <w:tcBorders>
          <w:top w:val="double" w:sz="4" w:space="0" w:color="000000" w:themeColor="accent2"/>
        </w:tcBorders>
      </w:tcPr>
    </w:tblStylePr>
    <w:tblStylePr w:type="firstCol">
      <w:rPr>
        <w:b/>
        <w:bCs/>
      </w:rPr>
    </w:tblStylePr>
    <w:tblStylePr w:type="lastCol">
      <w:rPr>
        <w:b/>
        <w:bCs/>
      </w:rPr>
    </w:tblStylePr>
    <w:tblStylePr w:type="band1Vert">
      <w:tblPr/>
      <w:tcPr>
        <w:shd w:val="clear" w:color="auto" w:fill="CCCCCC" w:themeFill="accent2" w:themeFillTint="33"/>
      </w:tcPr>
    </w:tblStylePr>
    <w:tblStylePr w:type="band1Horz">
      <w:tblPr/>
      <w:tcPr>
        <w:shd w:val="clear" w:color="auto" w:fill="CCCCCC" w:themeFill="accent2" w:themeFillTint="33"/>
      </w:tcPr>
    </w:tblStylePr>
  </w:style>
  <w:style w:type="table" w:styleId="Rutenettabell4uthevingsfarge4">
    <w:name w:val="Grid Table 4 Accent 4"/>
    <w:basedOn w:val="Vanligtabell"/>
    <w:uiPriority w:val="49"/>
    <w:rsid w:val="00EC65FE"/>
    <w:pPr>
      <w:spacing w:after="0" w:line="240" w:lineRule="auto"/>
    </w:pPr>
    <w:rPr>
      <w:rFonts w:ascii="Open Sans" w:hAnsi="Open Sans"/>
    </w:rPr>
    <w:tblPr>
      <w:tblStyleRowBandSize w:val="1"/>
      <w:tblStyleColBandSize w:val="1"/>
      <w:tblBorders>
        <w:top w:val="single" w:sz="4" w:space="0" w:color="928F9B" w:themeColor="accent4" w:themeTint="99"/>
        <w:left w:val="single" w:sz="4" w:space="0" w:color="928F9B" w:themeColor="accent4" w:themeTint="99"/>
        <w:bottom w:val="single" w:sz="4" w:space="0" w:color="928F9B" w:themeColor="accent4" w:themeTint="99"/>
        <w:right w:val="single" w:sz="4" w:space="0" w:color="928F9B" w:themeColor="accent4" w:themeTint="99"/>
        <w:insideH w:val="single" w:sz="4" w:space="0" w:color="928F9B" w:themeColor="accent4" w:themeTint="99"/>
        <w:insideV w:val="single" w:sz="4" w:space="0" w:color="928F9B" w:themeColor="accent4" w:themeTint="99"/>
      </w:tblBorders>
    </w:tblPr>
    <w:tblStylePr w:type="firstRow">
      <w:rPr>
        <w:b/>
        <w:bCs/>
        <w:color w:val="FFFFFF" w:themeColor="background1"/>
      </w:rPr>
      <w:tblPr/>
      <w:tcPr>
        <w:tcBorders>
          <w:top w:val="single" w:sz="4" w:space="0" w:color="4D4B54" w:themeColor="accent4"/>
          <w:left w:val="single" w:sz="4" w:space="0" w:color="4D4B54" w:themeColor="accent4"/>
          <w:bottom w:val="single" w:sz="4" w:space="0" w:color="4D4B54" w:themeColor="accent4"/>
          <w:right w:val="single" w:sz="4" w:space="0" w:color="4D4B54" w:themeColor="accent4"/>
          <w:insideH w:val="nil"/>
          <w:insideV w:val="nil"/>
        </w:tcBorders>
        <w:shd w:val="clear" w:color="auto" w:fill="4D4B54" w:themeFill="accent4"/>
      </w:tcPr>
    </w:tblStylePr>
    <w:tblStylePr w:type="lastRow">
      <w:rPr>
        <w:b/>
        <w:bCs/>
      </w:rPr>
      <w:tblPr/>
      <w:tcPr>
        <w:tcBorders>
          <w:top w:val="double" w:sz="4" w:space="0" w:color="4D4B54" w:themeColor="accent4"/>
        </w:tcBorders>
      </w:tcPr>
    </w:tblStylePr>
    <w:tblStylePr w:type="firstCol">
      <w:rPr>
        <w:b/>
        <w:bCs/>
      </w:rPr>
    </w:tblStylePr>
    <w:tblStylePr w:type="lastCol">
      <w:rPr>
        <w:b/>
        <w:bCs/>
      </w:rPr>
    </w:tblStylePr>
    <w:tblStylePr w:type="band1Vert">
      <w:tblPr/>
      <w:tcPr>
        <w:shd w:val="clear" w:color="auto" w:fill="DAD9DD" w:themeFill="accent4" w:themeFillTint="33"/>
      </w:tcPr>
    </w:tblStylePr>
    <w:tblStylePr w:type="band1Horz">
      <w:tblPr/>
      <w:tcPr>
        <w:shd w:val="clear" w:color="auto" w:fill="DAD9DD" w:themeFill="accent4" w:themeFillTint="33"/>
      </w:tcPr>
    </w:tblStylePr>
  </w:style>
  <w:style w:type="table" w:styleId="Rutenettabell1lysuthevingsfarge1">
    <w:name w:val="Grid Table 1 Light Accent 1"/>
    <w:basedOn w:val="Vanligtabell"/>
    <w:uiPriority w:val="46"/>
    <w:rsid w:val="00367809"/>
    <w:pPr>
      <w:spacing w:after="0" w:line="240" w:lineRule="auto"/>
    </w:pPr>
    <w:tblPr>
      <w:tblStyleRowBandSize w:val="1"/>
      <w:tblStyleColBandSize w:val="1"/>
      <w:tblBorders>
        <w:top w:val="single" w:sz="4" w:space="0" w:color="EFB8B8" w:themeColor="accent1" w:themeTint="66"/>
        <w:left w:val="single" w:sz="4" w:space="0" w:color="EFB8B8" w:themeColor="accent1" w:themeTint="66"/>
        <w:bottom w:val="single" w:sz="4" w:space="0" w:color="EFB8B8" w:themeColor="accent1" w:themeTint="66"/>
        <w:right w:val="single" w:sz="4" w:space="0" w:color="EFB8B8" w:themeColor="accent1" w:themeTint="66"/>
        <w:insideH w:val="single" w:sz="4" w:space="0" w:color="EFB8B8" w:themeColor="accent1" w:themeTint="66"/>
        <w:insideV w:val="single" w:sz="4" w:space="0" w:color="EFB8B8" w:themeColor="accent1" w:themeTint="66"/>
      </w:tblBorders>
    </w:tblPr>
    <w:tblStylePr w:type="firstRow">
      <w:rPr>
        <w:b/>
        <w:bCs/>
      </w:rPr>
      <w:tblPr/>
      <w:tcPr>
        <w:tcBorders>
          <w:bottom w:val="single" w:sz="12" w:space="0" w:color="E79494" w:themeColor="accent1" w:themeTint="99"/>
        </w:tcBorders>
      </w:tcPr>
    </w:tblStylePr>
    <w:tblStylePr w:type="lastRow">
      <w:rPr>
        <w:b/>
        <w:bCs/>
      </w:rPr>
      <w:tblPr/>
      <w:tcPr>
        <w:tcBorders>
          <w:top w:val="double" w:sz="2" w:space="0" w:color="E79494"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46"/>
    <w:rsid w:val="00367809"/>
    <w:pPr>
      <w:spacing w:after="0" w:line="240" w:lineRule="auto"/>
    </w:pPr>
    <w:tblPr>
      <w:tblStyleRowBandSize w:val="1"/>
      <w:tblStyleColBandSize w:val="1"/>
      <w:tblBorders>
        <w:top w:val="single" w:sz="4" w:space="0" w:color="999999" w:themeColor="accent2" w:themeTint="66"/>
        <w:left w:val="single" w:sz="4" w:space="0" w:color="999999" w:themeColor="accent2" w:themeTint="66"/>
        <w:bottom w:val="single" w:sz="4" w:space="0" w:color="999999" w:themeColor="accent2" w:themeTint="66"/>
        <w:right w:val="single" w:sz="4" w:space="0" w:color="999999" w:themeColor="accent2" w:themeTint="66"/>
        <w:insideH w:val="single" w:sz="4" w:space="0" w:color="999999" w:themeColor="accent2" w:themeTint="66"/>
        <w:insideV w:val="single" w:sz="4" w:space="0" w:color="999999" w:themeColor="accent2" w:themeTint="66"/>
      </w:tblBorders>
    </w:tblPr>
    <w:tblStylePr w:type="firstRow">
      <w:rPr>
        <w:b/>
        <w:bCs/>
      </w:rPr>
      <w:tblPr/>
      <w:tcPr>
        <w:tcBorders>
          <w:bottom w:val="single" w:sz="12" w:space="0" w:color="666666" w:themeColor="accent2" w:themeTint="99"/>
        </w:tcBorders>
      </w:tcPr>
    </w:tblStylePr>
    <w:tblStylePr w:type="lastRow">
      <w:rPr>
        <w:b/>
        <w:bCs/>
      </w:rPr>
      <w:tblPr/>
      <w:tcPr>
        <w:tcBorders>
          <w:top w:val="double" w:sz="2" w:space="0" w:color="666666" w:themeColor="accent2" w:themeTint="99"/>
        </w:tcBorders>
      </w:tcPr>
    </w:tblStylePr>
    <w:tblStylePr w:type="firstCol">
      <w:rPr>
        <w:b/>
        <w:bCs/>
      </w:rPr>
    </w:tblStylePr>
    <w:tblStylePr w:type="lastCol">
      <w:rPr>
        <w:b/>
        <w:bCs/>
      </w:rPr>
    </w:tblStylePr>
  </w:style>
  <w:style w:type="table" w:customStyle="1" w:styleId="Stil2">
    <w:name w:val="Stil2"/>
    <w:basedOn w:val="Tabellrutenett7"/>
    <w:uiPriority w:val="99"/>
    <w:rsid w:val="00C605AF"/>
    <w:pPr>
      <w:spacing w:after="0" w:line="240" w:lineRule="auto"/>
    </w:pPr>
    <w:rPr>
      <w:rFonts w:ascii="Open Sans" w:hAnsi="Open Sans"/>
      <w:lang w:val="en-US" w:eastAsia="nb-NO"/>
    </w:rP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Rutenettabell4uthevingsfarge5">
    <w:name w:val="Grid Table 4 Accent 5"/>
    <w:basedOn w:val="Vanligtabell"/>
    <w:uiPriority w:val="49"/>
    <w:rsid w:val="00C605AF"/>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color w:val="FFFFFF" w:themeColor="background1"/>
      </w:rPr>
      <w:tblPr/>
      <w:tcPr>
        <w:tcBorders>
          <w:top w:val="single" w:sz="4" w:space="0" w:color="F3BB35" w:themeColor="accent5"/>
          <w:left w:val="single" w:sz="4" w:space="0" w:color="F3BB35" w:themeColor="accent5"/>
          <w:bottom w:val="single" w:sz="4" w:space="0" w:color="F3BB35" w:themeColor="accent5"/>
          <w:right w:val="single" w:sz="4" w:space="0" w:color="F3BB35" w:themeColor="accent5"/>
          <w:insideH w:val="nil"/>
          <w:insideV w:val="nil"/>
        </w:tcBorders>
        <w:shd w:val="clear" w:color="auto" w:fill="F3BB35" w:themeFill="accent5"/>
      </w:tcPr>
    </w:tblStylePr>
    <w:tblStylePr w:type="lastRow">
      <w:rPr>
        <w:b/>
        <w:bCs/>
      </w:rPr>
      <w:tblPr/>
      <w:tcPr>
        <w:tcBorders>
          <w:top w:val="double" w:sz="4" w:space="0" w:color="F3BB35" w:themeColor="accent5"/>
        </w:tcBorders>
      </w:tcPr>
    </w:tblStylePr>
    <w:tblStylePr w:type="firstCol">
      <w:rPr>
        <w:b/>
        <w:bCs/>
      </w:rPr>
    </w:tblStylePr>
    <w:tblStylePr w:type="lastCol">
      <w:rPr>
        <w:b/>
        <w:bCs/>
      </w:rPr>
    </w:tblStylePr>
    <w:tblStylePr w:type="band1Vert">
      <w:tblPr/>
      <w:tcPr>
        <w:shd w:val="clear" w:color="auto" w:fill="FCF1D6" w:themeFill="accent5" w:themeFillTint="33"/>
      </w:tcPr>
    </w:tblStylePr>
    <w:tblStylePr w:type="band1Horz">
      <w:tblPr/>
      <w:tcPr>
        <w:shd w:val="clear" w:color="auto" w:fill="FCF1D6" w:themeFill="accent5" w:themeFillTint="33"/>
      </w:tcPr>
    </w:tblStylePr>
  </w:style>
  <w:style w:type="table" w:styleId="Tabellrutenett7">
    <w:name w:val="Table Grid 7"/>
    <w:basedOn w:val="Vanligtabell"/>
    <w:uiPriority w:val="99"/>
    <w:semiHidden/>
    <w:unhideWhenUsed/>
    <w:rsid w:val="00C605A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Rutenettabell3uthevingsfarge6">
    <w:name w:val="Grid Table 3 Accent 6"/>
    <w:basedOn w:val="Vanligtabell"/>
    <w:uiPriority w:val="48"/>
    <w:rsid w:val="00C605AF"/>
    <w:pPr>
      <w:spacing w:after="0" w:line="240" w:lineRule="auto"/>
    </w:pPr>
    <w:tblPr>
      <w:tblStyleRowBandSize w:val="1"/>
      <w:tblStyleColBandSize w:val="1"/>
      <w:tblBorders>
        <w:top w:val="single" w:sz="4" w:space="0" w:color="8299AC" w:themeColor="accent6" w:themeTint="99"/>
        <w:left w:val="single" w:sz="4" w:space="0" w:color="8299AC" w:themeColor="accent6" w:themeTint="99"/>
        <w:bottom w:val="single" w:sz="4" w:space="0" w:color="8299AC" w:themeColor="accent6" w:themeTint="99"/>
        <w:right w:val="single" w:sz="4" w:space="0" w:color="8299AC" w:themeColor="accent6" w:themeTint="99"/>
        <w:insideH w:val="single" w:sz="4" w:space="0" w:color="8299AC" w:themeColor="accent6" w:themeTint="99"/>
        <w:insideV w:val="single" w:sz="4" w:space="0" w:color="8299A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5DDE3" w:themeFill="accent6" w:themeFillTint="33"/>
      </w:tcPr>
    </w:tblStylePr>
    <w:tblStylePr w:type="band1Horz">
      <w:tblPr/>
      <w:tcPr>
        <w:shd w:val="clear" w:color="auto" w:fill="D5DDE3" w:themeFill="accent6" w:themeFillTint="33"/>
      </w:tcPr>
    </w:tblStylePr>
    <w:tblStylePr w:type="neCell">
      <w:tblPr/>
      <w:tcPr>
        <w:tcBorders>
          <w:bottom w:val="single" w:sz="4" w:space="0" w:color="8299AC" w:themeColor="accent6" w:themeTint="99"/>
        </w:tcBorders>
      </w:tcPr>
    </w:tblStylePr>
    <w:tblStylePr w:type="nwCell">
      <w:tblPr/>
      <w:tcPr>
        <w:tcBorders>
          <w:bottom w:val="single" w:sz="4" w:space="0" w:color="8299AC" w:themeColor="accent6" w:themeTint="99"/>
        </w:tcBorders>
      </w:tcPr>
    </w:tblStylePr>
    <w:tblStylePr w:type="seCell">
      <w:tblPr/>
      <w:tcPr>
        <w:tcBorders>
          <w:top w:val="single" w:sz="4" w:space="0" w:color="8299AC" w:themeColor="accent6" w:themeTint="99"/>
        </w:tcBorders>
      </w:tcPr>
    </w:tblStylePr>
    <w:tblStylePr w:type="swCell">
      <w:tblPr/>
      <w:tcPr>
        <w:tcBorders>
          <w:top w:val="single" w:sz="4" w:space="0" w:color="8299AC" w:themeColor="accent6" w:themeTint="99"/>
        </w:tcBorders>
      </w:tcPr>
    </w:tblStylePr>
  </w:style>
  <w:style w:type="character" w:styleId="Fulgthyperkobling">
    <w:name w:val="FollowedHyperlink"/>
    <w:basedOn w:val="Standardskriftforavsnitt"/>
    <w:uiPriority w:val="99"/>
    <w:semiHidden/>
    <w:unhideWhenUsed/>
    <w:rsid w:val="00EE58C7"/>
    <w:rPr>
      <w:color w:val="4D4B54" w:themeColor="followedHyperlink"/>
      <w:u w:val="single"/>
    </w:rPr>
  </w:style>
  <w:style w:type="paragraph" w:customStyle="1" w:styleId="Stil3">
    <w:name w:val="Stil3"/>
    <w:basedOn w:val="INNH1"/>
    <w:link w:val="Stil3Tegn"/>
    <w:rsid w:val="00656732"/>
    <w:rPr>
      <w:lang w:val="da-DK"/>
    </w:rPr>
  </w:style>
  <w:style w:type="paragraph" w:customStyle="1" w:styleId="Sitater">
    <w:name w:val="Sitater"/>
    <w:basedOn w:val="Normal"/>
    <w:link w:val="SitaterTegn"/>
    <w:qFormat/>
    <w:rsid w:val="00A00019"/>
    <w:rPr>
      <w:rFonts w:ascii="Open Sans Light" w:hAnsi="Open Sans Light" w:cs="Open Sans Light"/>
      <w:bCs/>
      <w:noProof/>
      <w:color w:val="4D4B54" w:themeColor="accent4"/>
      <w:sz w:val="22"/>
      <w:szCs w:val="14"/>
    </w:rPr>
  </w:style>
  <w:style w:type="character" w:customStyle="1" w:styleId="INNH1Tegn">
    <w:name w:val="INNH 1 Tegn"/>
    <w:basedOn w:val="Standardskriftforavsnitt"/>
    <w:link w:val="INNH1"/>
    <w:uiPriority w:val="39"/>
    <w:rsid w:val="008902A7"/>
    <w:rPr>
      <w:rFonts w:ascii="Open Sans" w:hAnsi="Open Sans" w:cs="Open Sans"/>
      <w:noProof/>
      <w:sz w:val="24"/>
      <w:szCs w:val="24"/>
    </w:rPr>
  </w:style>
  <w:style w:type="character" w:customStyle="1" w:styleId="Stil3Tegn">
    <w:name w:val="Stil3 Tegn"/>
    <w:basedOn w:val="INNH1Tegn"/>
    <w:link w:val="Stil3"/>
    <w:rsid w:val="00656732"/>
    <w:rPr>
      <w:rFonts w:ascii="Open Sans" w:hAnsi="Open Sans" w:cs="Open Sans"/>
      <w:noProof/>
      <w:sz w:val="24"/>
      <w:szCs w:val="24"/>
      <w:lang w:val="da-DK"/>
    </w:rPr>
  </w:style>
  <w:style w:type="table" w:styleId="Rutenettabell1lys">
    <w:name w:val="Grid Table 1 Light"/>
    <w:basedOn w:val="Vanligtabell"/>
    <w:uiPriority w:val="46"/>
    <w:rsid w:val="00902A1E"/>
    <w:pPr>
      <w:spacing w:after="0" w:line="240" w:lineRule="auto"/>
    </w:pPr>
    <w:rPr>
      <w:rFonts w:eastAsiaTheme="minorHAns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itaterTegn">
    <w:name w:val="Sitater Tegn"/>
    <w:basedOn w:val="Standardskriftforavsnitt"/>
    <w:link w:val="Sitater"/>
    <w:rsid w:val="00A00019"/>
    <w:rPr>
      <w:rFonts w:ascii="Open Sans Light" w:hAnsi="Open Sans Light" w:cs="Open Sans Light"/>
      <w:bCs/>
      <w:noProof/>
      <w:color w:val="4D4B54" w:themeColor="accent4"/>
      <w:sz w:val="22"/>
      <w:szCs w:val="14"/>
    </w:rPr>
  </w:style>
  <w:style w:type="table" w:styleId="Listetabell3uthevingsfarge4">
    <w:name w:val="List Table 3 Accent 4"/>
    <w:basedOn w:val="Vanligtabell"/>
    <w:uiPriority w:val="48"/>
    <w:rsid w:val="00902A1E"/>
    <w:pPr>
      <w:spacing w:after="0" w:line="240" w:lineRule="auto"/>
    </w:pPr>
    <w:tblPr>
      <w:tblStyleRowBandSize w:val="1"/>
      <w:tblStyleColBandSize w:val="1"/>
      <w:tblBorders>
        <w:top w:val="single" w:sz="4" w:space="0" w:color="4D4B54" w:themeColor="accent4"/>
        <w:left w:val="single" w:sz="4" w:space="0" w:color="4D4B54" w:themeColor="accent4"/>
        <w:bottom w:val="single" w:sz="4" w:space="0" w:color="4D4B54" w:themeColor="accent4"/>
        <w:right w:val="single" w:sz="4" w:space="0" w:color="4D4B54" w:themeColor="accent4"/>
      </w:tblBorders>
    </w:tblPr>
    <w:tblStylePr w:type="firstRow">
      <w:rPr>
        <w:b/>
        <w:bCs/>
        <w:color w:val="FFFFFF" w:themeColor="background1"/>
      </w:rPr>
      <w:tblPr/>
      <w:tcPr>
        <w:shd w:val="clear" w:color="auto" w:fill="4D4B54" w:themeFill="accent4"/>
      </w:tcPr>
    </w:tblStylePr>
    <w:tblStylePr w:type="lastRow">
      <w:rPr>
        <w:b/>
        <w:bCs/>
      </w:rPr>
      <w:tblPr/>
      <w:tcPr>
        <w:tcBorders>
          <w:top w:val="double" w:sz="4" w:space="0" w:color="4D4B5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D4B54" w:themeColor="accent4"/>
          <w:right w:val="single" w:sz="4" w:space="0" w:color="4D4B54" w:themeColor="accent4"/>
        </w:tcBorders>
      </w:tcPr>
    </w:tblStylePr>
    <w:tblStylePr w:type="band1Horz">
      <w:tblPr/>
      <w:tcPr>
        <w:tcBorders>
          <w:top w:val="single" w:sz="4" w:space="0" w:color="4D4B54" w:themeColor="accent4"/>
          <w:bottom w:val="single" w:sz="4" w:space="0" w:color="4D4B5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D4B54" w:themeColor="accent4"/>
          <w:left w:val="nil"/>
        </w:tcBorders>
      </w:tcPr>
    </w:tblStylePr>
    <w:tblStylePr w:type="swCell">
      <w:tblPr/>
      <w:tcPr>
        <w:tcBorders>
          <w:top w:val="double" w:sz="4" w:space="0" w:color="4D4B54" w:themeColor="accent4"/>
          <w:right w:val="nil"/>
        </w:tcBorders>
      </w:tcPr>
    </w:tblStylePr>
  </w:style>
  <w:style w:type="paragraph" w:customStyle="1" w:styleId="Uthevetskrift">
    <w:name w:val="Uthevet skrift"/>
    <w:basedOn w:val="Normal"/>
    <w:link w:val="UthevetskriftTegn"/>
    <w:qFormat/>
    <w:rsid w:val="00EF0402"/>
    <w:rPr>
      <w:b/>
      <w:i/>
      <w:color w:val="4D4B54" w:themeColor="accent4"/>
    </w:rPr>
  </w:style>
  <w:style w:type="character" w:customStyle="1" w:styleId="UthevetskriftTegn">
    <w:name w:val="Uthevet skrift Tegn"/>
    <w:basedOn w:val="Standardskriftforavsnitt"/>
    <w:link w:val="Uthevetskrift"/>
    <w:rsid w:val="00EF0402"/>
    <w:rPr>
      <w:rFonts w:ascii="Open Sans" w:hAnsi="Open Sans"/>
      <w:b/>
      <w:i/>
      <w:color w:val="4D4B54" w:themeColor="accent4"/>
    </w:rPr>
  </w:style>
  <w:style w:type="table" w:styleId="Rutenettabell1lysuthevingsfarge4">
    <w:name w:val="Grid Table 1 Light Accent 4"/>
    <w:basedOn w:val="Vanligtabell"/>
    <w:uiPriority w:val="46"/>
    <w:rsid w:val="005B4DA4"/>
    <w:pPr>
      <w:spacing w:after="0" w:line="240" w:lineRule="auto"/>
    </w:pPr>
    <w:tblPr>
      <w:tblStyleRowBandSize w:val="1"/>
      <w:tblStyleColBandSize w:val="1"/>
      <w:tblBorders>
        <w:top w:val="single" w:sz="4" w:space="0" w:color="B6B4BC" w:themeColor="accent4" w:themeTint="66"/>
        <w:left w:val="single" w:sz="4" w:space="0" w:color="B6B4BC" w:themeColor="accent4" w:themeTint="66"/>
        <w:bottom w:val="single" w:sz="4" w:space="0" w:color="B6B4BC" w:themeColor="accent4" w:themeTint="66"/>
        <w:right w:val="single" w:sz="4" w:space="0" w:color="B6B4BC" w:themeColor="accent4" w:themeTint="66"/>
        <w:insideH w:val="single" w:sz="4" w:space="0" w:color="B6B4BC" w:themeColor="accent4" w:themeTint="66"/>
        <w:insideV w:val="single" w:sz="4" w:space="0" w:color="B6B4BC" w:themeColor="accent4" w:themeTint="66"/>
      </w:tblBorders>
    </w:tblPr>
    <w:tblStylePr w:type="firstRow">
      <w:rPr>
        <w:b/>
        <w:bCs/>
      </w:rPr>
      <w:tblPr/>
      <w:tcPr>
        <w:tcBorders>
          <w:bottom w:val="single" w:sz="12" w:space="0" w:color="928F9B" w:themeColor="accent4" w:themeTint="99"/>
        </w:tcBorders>
      </w:tcPr>
    </w:tblStylePr>
    <w:tblStylePr w:type="lastRow">
      <w:rPr>
        <w:b/>
        <w:bCs/>
      </w:rPr>
      <w:tblPr/>
      <w:tcPr>
        <w:tcBorders>
          <w:top w:val="double" w:sz="2" w:space="0" w:color="928F9B" w:themeColor="accent4" w:themeTint="99"/>
        </w:tcBorders>
      </w:tcPr>
    </w:tblStylePr>
    <w:tblStylePr w:type="firstCol">
      <w:rPr>
        <w:b/>
        <w:bCs/>
      </w:rPr>
    </w:tblStylePr>
    <w:tblStylePr w:type="lastCol">
      <w:rPr>
        <w:b/>
        <w:bCs/>
      </w:rPr>
    </w:tblStylePr>
  </w:style>
  <w:style w:type="paragraph" w:customStyle="1" w:styleId="Innholdsfortegnelse-Storskrift">
    <w:name w:val="Innholdsfortegnelse - Stor skrift"/>
    <w:basedOn w:val="Overskrift1"/>
    <w:link w:val="Innholdsfortegnelse-StorskriftTegn"/>
    <w:rsid w:val="00CF7A81"/>
    <w:rPr>
      <w:rFonts w:ascii="Biryani" w:hAnsi="Biryani" w:cs="Biryani"/>
      <w:sz w:val="140"/>
      <w:szCs w:val="140"/>
    </w:rPr>
  </w:style>
  <w:style w:type="character" w:customStyle="1" w:styleId="Innholdsfortegnelse-StorskriftTegn">
    <w:name w:val="Innholdsfortegnelse - Stor skrift Tegn"/>
    <w:basedOn w:val="Overskrift1Tegn"/>
    <w:link w:val="Innholdsfortegnelse-Storskrift"/>
    <w:rsid w:val="00CF7A81"/>
    <w:rPr>
      <w:rFonts w:ascii="Biryani" w:eastAsiaTheme="majorEastAsia" w:hAnsi="Biryani" w:cs="Biryani"/>
      <w:color w:val="D74E4E"/>
      <w:sz w:val="140"/>
      <w:szCs w:val="140"/>
      <w:lang w:eastAsia="nb-NO"/>
    </w:rPr>
  </w:style>
  <w:style w:type="paragraph" w:customStyle="1" w:styleId="Datotilbudsbrev">
    <w:name w:val="Dato tilbudsbrev"/>
    <w:basedOn w:val="Sitater"/>
    <w:link w:val="DatotilbudsbrevTegn"/>
    <w:rsid w:val="00A00019"/>
    <w:rPr>
      <w:rFonts w:ascii="Open Sans" w:hAnsi="Open Sans" w:cs="Open Sans"/>
      <w:b/>
      <w:bCs w:val="0"/>
      <w:sz w:val="18"/>
      <w:szCs w:val="10"/>
    </w:rPr>
  </w:style>
  <w:style w:type="paragraph" w:customStyle="1" w:styleId="Underoverskrift">
    <w:name w:val="Underoverskrift"/>
    <w:basedOn w:val="Uthevetskrift"/>
    <w:link w:val="UnderoverskriftTegn"/>
    <w:qFormat/>
    <w:rsid w:val="001F6BDF"/>
    <w:pPr>
      <w:spacing w:before="40"/>
    </w:pPr>
    <w:rPr>
      <w:color w:val="D74E4E" w:themeColor="accent1"/>
    </w:rPr>
  </w:style>
  <w:style w:type="character" w:customStyle="1" w:styleId="DatotilbudsbrevTegn">
    <w:name w:val="Dato tilbudsbrev Tegn"/>
    <w:basedOn w:val="SitaterTegn"/>
    <w:link w:val="Datotilbudsbrev"/>
    <w:rsid w:val="00A00019"/>
    <w:rPr>
      <w:rFonts w:ascii="Open Sans" w:hAnsi="Open Sans" w:cs="Open Sans"/>
      <w:b/>
      <w:bCs w:val="0"/>
      <w:noProof/>
      <w:color w:val="4D4B54" w:themeColor="accent4"/>
      <w:sz w:val="18"/>
      <w:szCs w:val="10"/>
    </w:rPr>
  </w:style>
  <w:style w:type="paragraph" w:customStyle="1" w:styleId="Tabelloverskrift">
    <w:name w:val="Tabell overskrift"/>
    <w:basedOn w:val="Normal"/>
    <w:link w:val="TabelloverskriftTegn"/>
    <w:rsid w:val="001F6BDF"/>
    <w:rPr>
      <w:rFonts w:ascii="Biryani Black" w:hAnsi="Biryani Black" w:cs="Biryani Black"/>
      <w:b/>
      <w:bCs/>
      <w:color w:val="4D4B54" w:themeColor="accent4"/>
      <w:sz w:val="32"/>
      <w:szCs w:val="32"/>
    </w:rPr>
  </w:style>
  <w:style w:type="character" w:customStyle="1" w:styleId="UnderoverskriftTegn">
    <w:name w:val="Underoverskrift Tegn"/>
    <w:basedOn w:val="UthevetskriftTegn"/>
    <w:link w:val="Underoverskrift"/>
    <w:rsid w:val="001F6BDF"/>
    <w:rPr>
      <w:rFonts w:ascii="Open Sans" w:hAnsi="Open Sans" w:cs="Open Sans"/>
      <w:b/>
      <w:i/>
      <w:color w:val="D74E4E" w:themeColor="accent1"/>
    </w:rPr>
  </w:style>
  <w:style w:type="paragraph" w:customStyle="1" w:styleId="Overskriftreferansebeskrivelse">
    <w:name w:val="Overskrift referansebeskrivelse"/>
    <w:basedOn w:val="Normal"/>
    <w:link w:val="OverskriftreferansebeskrivelseTegn"/>
    <w:rsid w:val="007E79AC"/>
    <w:pPr>
      <w:jc w:val="center"/>
    </w:pPr>
    <w:rPr>
      <w:rFonts w:ascii="Open Sans ExtraBold" w:hAnsi="Open Sans ExtraBold" w:cs="Open Sans ExtraBold"/>
      <w:color w:val="4D4B54" w:themeColor="accent4"/>
      <w:sz w:val="28"/>
      <w:szCs w:val="28"/>
    </w:rPr>
  </w:style>
  <w:style w:type="character" w:customStyle="1" w:styleId="TabelloverskriftTegn">
    <w:name w:val="Tabell overskrift Tegn"/>
    <w:basedOn w:val="Standardskriftforavsnitt"/>
    <w:link w:val="Tabelloverskrift"/>
    <w:rsid w:val="001F6BDF"/>
    <w:rPr>
      <w:rFonts w:ascii="Biryani Black" w:hAnsi="Biryani Black" w:cs="Biryani Black"/>
      <w:b/>
      <w:bCs/>
      <w:color w:val="4D4B54" w:themeColor="accent4"/>
      <w:sz w:val="32"/>
      <w:szCs w:val="32"/>
    </w:rPr>
  </w:style>
  <w:style w:type="paragraph" w:customStyle="1" w:styleId="Underoverskriftrd">
    <w:name w:val="Underoverskrift rød"/>
    <w:basedOn w:val="Underoverskrift"/>
    <w:link w:val="UnderoverskriftrdTegn"/>
    <w:rsid w:val="00684925"/>
  </w:style>
  <w:style w:type="character" w:customStyle="1" w:styleId="OverskriftreferansebeskrivelseTegn">
    <w:name w:val="Overskrift referansebeskrivelse Tegn"/>
    <w:basedOn w:val="Standardskriftforavsnitt"/>
    <w:link w:val="Overskriftreferansebeskrivelse"/>
    <w:rsid w:val="007E79AC"/>
    <w:rPr>
      <w:rFonts w:ascii="Open Sans ExtraBold" w:hAnsi="Open Sans ExtraBold" w:cs="Open Sans ExtraBold"/>
      <w:color w:val="4D4B54" w:themeColor="accent4"/>
      <w:sz w:val="28"/>
      <w:szCs w:val="28"/>
    </w:rPr>
  </w:style>
  <w:style w:type="character" w:customStyle="1" w:styleId="UnderoverskriftrdTegn">
    <w:name w:val="Underoverskrift rød Tegn"/>
    <w:basedOn w:val="UnderoverskriftTegn"/>
    <w:link w:val="Underoverskriftrd"/>
    <w:rsid w:val="00684925"/>
    <w:rPr>
      <w:rFonts w:ascii="Open Sans" w:hAnsi="Open Sans" w:cs="Open Sans"/>
      <w:b/>
      <w:i/>
      <w:color w:val="D74E4E" w:themeColor="accent1"/>
    </w:rPr>
  </w:style>
  <w:style w:type="paragraph" w:customStyle="1" w:styleId="copy-paste-block">
    <w:name w:val="copy-paste-block"/>
    <w:basedOn w:val="Normal"/>
    <w:rsid w:val="005F7B79"/>
    <w:pPr>
      <w:spacing w:before="100" w:beforeAutospacing="1" w:after="100" w:afterAutospacing="1"/>
    </w:pPr>
    <w:rPr>
      <w:lang w:val="en-US"/>
    </w:rPr>
  </w:style>
  <w:style w:type="paragraph" w:customStyle="1" w:styleId="paragraph">
    <w:name w:val="paragraph"/>
    <w:basedOn w:val="Normal"/>
    <w:rsid w:val="00805E01"/>
    <w:pPr>
      <w:spacing w:before="100" w:beforeAutospacing="1" w:after="100" w:afterAutospacing="1"/>
    </w:pPr>
    <w:rPr>
      <w:lang w:val="en-US"/>
    </w:rPr>
  </w:style>
  <w:style w:type="character" w:customStyle="1" w:styleId="normaltextrun">
    <w:name w:val="normaltextrun"/>
    <w:basedOn w:val="Standardskriftforavsnitt"/>
    <w:rsid w:val="00805E01"/>
  </w:style>
  <w:style w:type="character" w:customStyle="1" w:styleId="eop">
    <w:name w:val="eop"/>
    <w:basedOn w:val="Standardskriftforavsnitt"/>
    <w:rsid w:val="00805E01"/>
  </w:style>
  <w:style w:type="character" w:customStyle="1" w:styleId="tabchar">
    <w:name w:val="tabchar"/>
    <w:basedOn w:val="Standardskriftforavsnitt"/>
    <w:rsid w:val="00805E01"/>
  </w:style>
  <w:style w:type="character" w:customStyle="1" w:styleId="spellingerror">
    <w:name w:val="spellingerror"/>
    <w:basedOn w:val="Standardskriftforavsnitt"/>
    <w:rsid w:val="00805E01"/>
  </w:style>
  <w:style w:type="table" w:styleId="Rutenettabell5mrkuthevingsfarge1">
    <w:name w:val="Grid Table 5 Dark Accent 1"/>
    <w:basedOn w:val="Vanligtabell"/>
    <w:uiPriority w:val="50"/>
    <w:rsid w:val="0030698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DBD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74E4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74E4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74E4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74E4E" w:themeFill="accent1"/>
      </w:tcPr>
    </w:tblStylePr>
    <w:tblStylePr w:type="band1Vert">
      <w:tblPr/>
      <w:tcPr>
        <w:shd w:val="clear" w:color="auto" w:fill="EFB8B8" w:themeFill="accent1" w:themeFillTint="66"/>
      </w:tcPr>
    </w:tblStylePr>
    <w:tblStylePr w:type="band1Horz">
      <w:tblPr/>
      <w:tcPr>
        <w:shd w:val="clear" w:color="auto" w:fill="EFB8B8" w:themeFill="accent1" w:themeFillTint="66"/>
      </w:tcPr>
    </w:tblStylePr>
  </w:style>
  <w:style w:type="table" w:styleId="Rutenettabell5mrkuthevingsfarge6">
    <w:name w:val="Grid Table 5 Dark Accent 6"/>
    <w:basedOn w:val="Vanligtabell"/>
    <w:uiPriority w:val="50"/>
    <w:rsid w:val="0030698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5DDE3"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25463"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25463"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25463"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25463" w:themeFill="accent6"/>
      </w:tcPr>
    </w:tblStylePr>
    <w:tblStylePr w:type="band1Vert">
      <w:tblPr/>
      <w:tcPr>
        <w:shd w:val="clear" w:color="auto" w:fill="ACBBC7" w:themeFill="accent6" w:themeFillTint="66"/>
      </w:tcPr>
    </w:tblStylePr>
    <w:tblStylePr w:type="band1Horz">
      <w:tblPr/>
      <w:tcPr>
        <w:shd w:val="clear" w:color="auto" w:fill="ACBBC7" w:themeFill="accent6" w:themeFillTint="66"/>
      </w:tcPr>
    </w:tblStylePr>
  </w:style>
  <w:style w:type="table" w:styleId="Rutenettabell6fargerik">
    <w:name w:val="Grid Table 6 Colorful"/>
    <w:basedOn w:val="Vanligtabell"/>
    <w:uiPriority w:val="51"/>
    <w:rsid w:val="00E15A2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6fargerikuthevingsfarge1">
    <w:name w:val="Grid Table 6 Colorful Accent 1"/>
    <w:basedOn w:val="Vanligtabell"/>
    <w:uiPriority w:val="51"/>
    <w:rsid w:val="002B5DD2"/>
    <w:pPr>
      <w:spacing w:after="0" w:line="240" w:lineRule="auto"/>
    </w:pPr>
    <w:rPr>
      <w:color w:val="B22828" w:themeColor="accent1" w:themeShade="BF"/>
    </w:rPr>
    <w:tblPr>
      <w:tblStyleRowBandSize w:val="1"/>
      <w:tblStyleColBandSize w:val="1"/>
      <w:tblBorders>
        <w:top w:val="single" w:sz="4" w:space="0" w:color="E79494" w:themeColor="accent1" w:themeTint="99"/>
        <w:left w:val="single" w:sz="4" w:space="0" w:color="E79494" w:themeColor="accent1" w:themeTint="99"/>
        <w:bottom w:val="single" w:sz="4" w:space="0" w:color="E79494" w:themeColor="accent1" w:themeTint="99"/>
        <w:right w:val="single" w:sz="4" w:space="0" w:color="E79494" w:themeColor="accent1" w:themeTint="99"/>
        <w:insideH w:val="single" w:sz="4" w:space="0" w:color="E79494" w:themeColor="accent1" w:themeTint="99"/>
        <w:insideV w:val="single" w:sz="4" w:space="0" w:color="E79494" w:themeColor="accent1" w:themeTint="99"/>
      </w:tblBorders>
    </w:tblPr>
    <w:tblStylePr w:type="firstRow">
      <w:rPr>
        <w:b/>
        <w:bCs/>
      </w:rPr>
      <w:tblPr/>
      <w:tcPr>
        <w:tcBorders>
          <w:bottom w:val="single" w:sz="12" w:space="0" w:color="E79494" w:themeColor="accent1" w:themeTint="99"/>
        </w:tcBorders>
      </w:tcPr>
    </w:tblStylePr>
    <w:tblStylePr w:type="lastRow">
      <w:rPr>
        <w:b/>
        <w:bCs/>
      </w:rPr>
      <w:tblPr/>
      <w:tcPr>
        <w:tcBorders>
          <w:top w:val="double" w:sz="4" w:space="0" w:color="E79494" w:themeColor="accent1" w:themeTint="99"/>
        </w:tcBorders>
      </w:tcPr>
    </w:tblStylePr>
    <w:tblStylePr w:type="firstCol">
      <w:rPr>
        <w:b/>
        <w:bCs/>
      </w:rPr>
    </w:tblStylePr>
    <w:tblStylePr w:type="lastCol">
      <w:rPr>
        <w:b/>
        <w:bCs/>
      </w:rPr>
    </w:tblStylePr>
    <w:tblStylePr w:type="band1Vert">
      <w:tblPr/>
      <w:tcPr>
        <w:shd w:val="clear" w:color="auto" w:fill="F7DBDB" w:themeFill="accent1" w:themeFillTint="33"/>
      </w:tcPr>
    </w:tblStylePr>
    <w:tblStylePr w:type="band1Horz">
      <w:tblPr/>
      <w:tcPr>
        <w:shd w:val="clear" w:color="auto" w:fill="F7DBDB" w:themeFill="accent1" w:themeFillTint="33"/>
      </w:tcPr>
    </w:tblStylePr>
  </w:style>
  <w:style w:type="table" w:styleId="Rutenettabell5mrkuthevingsfarge4">
    <w:name w:val="Grid Table 5 Dark Accent 4"/>
    <w:basedOn w:val="Vanligtabell"/>
    <w:uiPriority w:val="50"/>
    <w:rsid w:val="002B5DD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9D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D4B5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D4B5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D4B5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D4B54" w:themeFill="accent4"/>
      </w:tcPr>
    </w:tblStylePr>
    <w:tblStylePr w:type="band1Vert">
      <w:tblPr/>
      <w:tcPr>
        <w:shd w:val="clear" w:color="auto" w:fill="B6B4BC" w:themeFill="accent4" w:themeFillTint="66"/>
      </w:tcPr>
    </w:tblStylePr>
    <w:tblStylePr w:type="band1Horz">
      <w:tblPr/>
      <w:tcPr>
        <w:shd w:val="clear" w:color="auto" w:fill="B6B4BC" w:themeFill="accent4" w:themeFillTint="66"/>
      </w:tcPr>
    </w:tblStylePr>
  </w:style>
  <w:style w:type="paragraph" w:styleId="Brdtekst">
    <w:name w:val="Body Text"/>
    <w:basedOn w:val="Normal"/>
    <w:link w:val="BrdtekstTegn"/>
    <w:uiPriority w:val="99"/>
    <w:unhideWhenUsed/>
    <w:rsid w:val="003E73B2"/>
  </w:style>
  <w:style w:type="character" w:customStyle="1" w:styleId="BrdtekstTegn">
    <w:name w:val="Brødtekst Tegn"/>
    <w:basedOn w:val="Standardskriftforavsnitt"/>
    <w:link w:val="Brdtekst"/>
    <w:uiPriority w:val="99"/>
    <w:rsid w:val="003E73B2"/>
    <w:rPr>
      <w:rFonts w:ascii="Open Sans" w:hAnsi="Open Sans" w:cs="Open Sans"/>
    </w:rPr>
  </w:style>
  <w:style w:type="table" w:customStyle="1" w:styleId="TableGrid1">
    <w:name w:val="Table Grid1"/>
    <w:basedOn w:val="Vanligtabell"/>
    <w:next w:val="Tabellrutenett"/>
    <w:uiPriority w:val="39"/>
    <w:rsid w:val="006255FC"/>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utenettabelllys1">
    <w:name w:val="Rutenettabell lys1"/>
    <w:basedOn w:val="Vanligtabell"/>
    <w:next w:val="Rutenettabelllys"/>
    <w:uiPriority w:val="40"/>
    <w:rsid w:val="00FA2568"/>
    <w:pPr>
      <w:spacing w:after="0" w:line="240" w:lineRule="auto"/>
    </w:pPr>
    <w:rPr>
      <w:rFonts w:ascii="Times New Roman" w:eastAsia="Times New Roman" w:hAnsi="Times New Roman" w:cs="Times New Roman"/>
      <w:lang w:eastAsia="nb-N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Rutenettabelllys">
    <w:name w:val="Grid Table Light"/>
    <w:basedOn w:val="Vanligtabell"/>
    <w:uiPriority w:val="40"/>
    <w:rsid w:val="00FA256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Rutenettabelllys2">
    <w:name w:val="Rutenettabell lys2"/>
    <w:basedOn w:val="Vanligtabell"/>
    <w:next w:val="Rutenettabelllys"/>
    <w:uiPriority w:val="40"/>
    <w:rsid w:val="00D97F96"/>
    <w:pPr>
      <w:spacing w:after="0" w:line="240" w:lineRule="auto"/>
    </w:pPr>
    <w:rPr>
      <w:rFonts w:ascii="Calibri" w:eastAsia="Calibri" w:hAnsi="Calibri" w:cs="Times New Roman"/>
      <w:sz w:val="22"/>
      <w:szCs w:val="22"/>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jon">
    <w:name w:val="Revision"/>
    <w:hidden/>
    <w:uiPriority w:val="99"/>
    <w:semiHidden/>
    <w:rsid w:val="008236BE"/>
    <w:pPr>
      <w:spacing w:after="0" w:line="240" w:lineRule="auto"/>
    </w:pPr>
    <w:rPr>
      <w:rFonts w:ascii="Hind" w:hAnsi="Hind" w:cs="Open Sans"/>
    </w:rPr>
  </w:style>
  <w:style w:type="paragraph" w:customStyle="1" w:styleId="Default">
    <w:name w:val="Default"/>
    <w:rsid w:val="00301FDB"/>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character" w:styleId="Omtale">
    <w:name w:val="Mention"/>
    <w:basedOn w:val="Standardskriftforavsnitt"/>
    <w:uiPriority w:val="99"/>
    <w:unhideWhenUsed/>
    <w:rsid w:val="0012027D"/>
    <w:rPr>
      <w:color w:val="2B579A"/>
      <w:shd w:val="clear" w:color="auto" w:fill="E1DFDD"/>
    </w:rPr>
  </w:style>
  <w:style w:type="paragraph" w:styleId="NormalWeb">
    <w:name w:val="Normal (Web)"/>
    <w:basedOn w:val="Normal"/>
    <w:uiPriority w:val="99"/>
    <w:unhideWhenUsed/>
    <w:rsid w:val="00B52941"/>
    <w:pPr>
      <w:spacing w:before="100" w:beforeAutospacing="1" w:after="100" w:afterAutospacing="1"/>
    </w:pPr>
  </w:style>
  <w:style w:type="paragraph" w:styleId="Merknadstekst">
    <w:name w:val="annotation text"/>
    <w:basedOn w:val="Normal"/>
    <w:link w:val="MerknadstekstTegn"/>
    <w:uiPriority w:val="99"/>
    <w:unhideWhenUsed/>
    <w:rPr>
      <w:sz w:val="20"/>
      <w:szCs w:val="20"/>
    </w:rPr>
  </w:style>
  <w:style w:type="character" w:customStyle="1" w:styleId="MerknadstekstTegn">
    <w:name w:val="Merknadstekst Tegn"/>
    <w:basedOn w:val="Standardskriftforavsnitt"/>
    <w:link w:val="Merknadstekst"/>
    <w:uiPriority w:val="99"/>
    <w:rPr>
      <w:rFonts w:ascii="Times New Roman" w:eastAsia="Times New Roman" w:hAnsi="Times New Roman" w:cs="Times New Roman"/>
      <w:lang w:eastAsia="nb-NO"/>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68602C"/>
    <w:rPr>
      <w:b/>
      <w:bCs/>
    </w:rPr>
  </w:style>
  <w:style w:type="character" w:customStyle="1" w:styleId="KommentaremneTegn">
    <w:name w:val="Kommentaremne Tegn"/>
    <w:basedOn w:val="MerknadstekstTegn"/>
    <w:link w:val="Kommentaremne"/>
    <w:uiPriority w:val="99"/>
    <w:semiHidden/>
    <w:rsid w:val="0068602C"/>
    <w:rPr>
      <w:rFonts w:ascii="Times New Roman" w:eastAsia="Times New Roman" w:hAnsi="Times New Roman" w:cs="Times New Roman"/>
      <w:b/>
      <w:bCs/>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779">
      <w:bodyDiv w:val="1"/>
      <w:marLeft w:val="0"/>
      <w:marRight w:val="0"/>
      <w:marTop w:val="0"/>
      <w:marBottom w:val="0"/>
      <w:divBdr>
        <w:top w:val="none" w:sz="0" w:space="0" w:color="auto"/>
        <w:left w:val="none" w:sz="0" w:space="0" w:color="auto"/>
        <w:bottom w:val="none" w:sz="0" w:space="0" w:color="auto"/>
        <w:right w:val="none" w:sz="0" w:space="0" w:color="auto"/>
      </w:divBdr>
    </w:div>
    <w:div w:id="199326310">
      <w:bodyDiv w:val="1"/>
      <w:marLeft w:val="0"/>
      <w:marRight w:val="0"/>
      <w:marTop w:val="0"/>
      <w:marBottom w:val="0"/>
      <w:divBdr>
        <w:top w:val="none" w:sz="0" w:space="0" w:color="auto"/>
        <w:left w:val="none" w:sz="0" w:space="0" w:color="auto"/>
        <w:bottom w:val="none" w:sz="0" w:space="0" w:color="auto"/>
        <w:right w:val="none" w:sz="0" w:space="0" w:color="auto"/>
      </w:divBdr>
    </w:div>
    <w:div w:id="1070469806">
      <w:bodyDiv w:val="1"/>
      <w:marLeft w:val="0"/>
      <w:marRight w:val="0"/>
      <w:marTop w:val="0"/>
      <w:marBottom w:val="0"/>
      <w:divBdr>
        <w:top w:val="none" w:sz="0" w:space="0" w:color="auto"/>
        <w:left w:val="none" w:sz="0" w:space="0" w:color="auto"/>
        <w:bottom w:val="none" w:sz="0" w:space="0" w:color="auto"/>
        <w:right w:val="none" w:sz="0" w:space="0" w:color="auto"/>
      </w:divBdr>
    </w:div>
    <w:div w:id="1076584941">
      <w:bodyDiv w:val="1"/>
      <w:marLeft w:val="0"/>
      <w:marRight w:val="0"/>
      <w:marTop w:val="0"/>
      <w:marBottom w:val="0"/>
      <w:divBdr>
        <w:top w:val="none" w:sz="0" w:space="0" w:color="auto"/>
        <w:left w:val="none" w:sz="0" w:space="0" w:color="auto"/>
        <w:bottom w:val="none" w:sz="0" w:space="0" w:color="auto"/>
        <w:right w:val="none" w:sz="0" w:space="0" w:color="auto"/>
      </w:divBdr>
      <w:divsChild>
        <w:div w:id="401605194">
          <w:marLeft w:val="0"/>
          <w:marRight w:val="0"/>
          <w:marTop w:val="0"/>
          <w:marBottom w:val="0"/>
          <w:divBdr>
            <w:top w:val="none" w:sz="0" w:space="0" w:color="auto"/>
            <w:left w:val="none" w:sz="0" w:space="0" w:color="auto"/>
            <w:bottom w:val="none" w:sz="0" w:space="0" w:color="auto"/>
            <w:right w:val="none" w:sz="0" w:space="0" w:color="auto"/>
          </w:divBdr>
        </w:div>
        <w:div w:id="640159219">
          <w:marLeft w:val="0"/>
          <w:marRight w:val="0"/>
          <w:marTop w:val="0"/>
          <w:marBottom w:val="0"/>
          <w:divBdr>
            <w:top w:val="none" w:sz="0" w:space="0" w:color="auto"/>
            <w:left w:val="none" w:sz="0" w:space="0" w:color="auto"/>
            <w:bottom w:val="none" w:sz="0" w:space="0" w:color="auto"/>
            <w:right w:val="none" w:sz="0" w:space="0" w:color="auto"/>
          </w:divBdr>
        </w:div>
        <w:div w:id="1309935834">
          <w:marLeft w:val="0"/>
          <w:marRight w:val="0"/>
          <w:marTop w:val="0"/>
          <w:marBottom w:val="0"/>
          <w:divBdr>
            <w:top w:val="none" w:sz="0" w:space="0" w:color="auto"/>
            <w:left w:val="none" w:sz="0" w:space="0" w:color="auto"/>
            <w:bottom w:val="none" w:sz="0" w:space="0" w:color="auto"/>
            <w:right w:val="none" w:sz="0" w:space="0" w:color="auto"/>
          </w:divBdr>
          <w:divsChild>
            <w:div w:id="816528954">
              <w:marLeft w:val="-75"/>
              <w:marRight w:val="0"/>
              <w:marTop w:val="30"/>
              <w:marBottom w:val="30"/>
              <w:divBdr>
                <w:top w:val="none" w:sz="0" w:space="0" w:color="auto"/>
                <w:left w:val="none" w:sz="0" w:space="0" w:color="auto"/>
                <w:bottom w:val="none" w:sz="0" w:space="0" w:color="auto"/>
                <w:right w:val="none" w:sz="0" w:space="0" w:color="auto"/>
              </w:divBdr>
              <w:divsChild>
                <w:div w:id="25906670">
                  <w:marLeft w:val="0"/>
                  <w:marRight w:val="0"/>
                  <w:marTop w:val="0"/>
                  <w:marBottom w:val="0"/>
                  <w:divBdr>
                    <w:top w:val="none" w:sz="0" w:space="0" w:color="auto"/>
                    <w:left w:val="none" w:sz="0" w:space="0" w:color="auto"/>
                    <w:bottom w:val="none" w:sz="0" w:space="0" w:color="auto"/>
                    <w:right w:val="none" w:sz="0" w:space="0" w:color="auto"/>
                  </w:divBdr>
                  <w:divsChild>
                    <w:div w:id="2096515100">
                      <w:marLeft w:val="0"/>
                      <w:marRight w:val="0"/>
                      <w:marTop w:val="0"/>
                      <w:marBottom w:val="0"/>
                      <w:divBdr>
                        <w:top w:val="none" w:sz="0" w:space="0" w:color="auto"/>
                        <w:left w:val="none" w:sz="0" w:space="0" w:color="auto"/>
                        <w:bottom w:val="none" w:sz="0" w:space="0" w:color="auto"/>
                        <w:right w:val="none" w:sz="0" w:space="0" w:color="auto"/>
                      </w:divBdr>
                    </w:div>
                  </w:divsChild>
                </w:div>
                <w:div w:id="117995693">
                  <w:marLeft w:val="0"/>
                  <w:marRight w:val="0"/>
                  <w:marTop w:val="0"/>
                  <w:marBottom w:val="0"/>
                  <w:divBdr>
                    <w:top w:val="none" w:sz="0" w:space="0" w:color="auto"/>
                    <w:left w:val="none" w:sz="0" w:space="0" w:color="auto"/>
                    <w:bottom w:val="none" w:sz="0" w:space="0" w:color="auto"/>
                    <w:right w:val="none" w:sz="0" w:space="0" w:color="auto"/>
                  </w:divBdr>
                  <w:divsChild>
                    <w:div w:id="21059377">
                      <w:marLeft w:val="0"/>
                      <w:marRight w:val="0"/>
                      <w:marTop w:val="0"/>
                      <w:marBottom w:val="0"/>
                      <w:divBdr>
                        <w:top w:val="none" w:sz="0" w:space="0" w:color="auto"/>
                        <w:left w:val="none" w:sz="0" w:space="0" w:color="auto"/>
                        <w:bottom w:val="none" w:sz="0" w:space="0" w:color="auto"/>
                        <w:right w:val="none" w:sz="0" w:space="0" w:color="auto"/>
                      </w:divBdr>
                    </w:div>
                  </w:divsChild>
                </w:div>
                <w:div w:id="161045094">
                  <w:marLeft w:val="0"/>
                  <w:marRight w:val="0"/>
                  <w:marTop w:val="0"/>
                  <w:marBottom w:val="0"/>
                  <w:divBdr>
                    <w:top w:val="none" w:sz="0" w:space="0" w:color="auto"/>
                    <w:left w:val="none" w:sz="0" w:space="0" w:color="auto"/>
                    <w:bottom w:val="none" w:sz="0" w:space="0" w:color="auto"/>
                    <w:right w:val="none" w:sz="0" w:space="0" w:color="auto"/>
                  </w:divBdr>
                  <w:divsChild>
                    <w:div w:id="406270436">
                      <w:marLeft w:val="0"/>
                      <w:marRight w:val="0"/>
                      <w:marTop w:val="0"/>
                      <w:marBottom w:val="0"/>
                      <w:divBdr>
                        <w:top w:val="none" w:sz="0" w:space="0" w:color="auto"/>
                        <w:left w:val="none" w:sz="0" w:space="0" w:color="auto"/>
                        <w:bottom w:val="none" w:sz="0" w:space="0" w:color="auto"/>
                        <w:right w:val="none" w:sz="0" w:space="0" w:color="auto"/>
                      </w:divBdr>
                    </w:div>
                  </w:divsChild>
                </w:div>
                <w:div w:id="169414634">
                  <w:marLeft w:val="0"/>
                  <w:marRight w:val="0"/>
                  <w:marTop w:val="0"/>
                  <w:marBottom w:val="0"/>
                  <w:divBdr>
                    <w:top w:val="none" w:sz="0" w:space="0" w:color="auto"/>
                    <w:left w:val="none" w:sz="0" w:space="0" w:color="auto"/>
                    <w:bottom w:val="none" w:sz="0" w:space="0" w:color="auto"/>
                    <w:right w:val="none" w:sz="0" w:space="0" w:color="auto"/>
                  </w:divBdr>
                  <w:divsChild>
                    <w:div w:id="1201480596">
                      <w:marLeft w:val="0"/>
                      <w:marRight w:val="0"/>
                      <w:marTop w:val="0"/>
                      <w:marBottom w:val="0"/>
                      <w:divBdr>
                        <w:top w:val="none" w:sz="0" w:space="0" w:color="auto"/>
                        <w:left w:val="none" w:sz="0" w:space="0" w:color="auto"/>
                        <w:bottom w:val="none" w:sz="0" w:space="0" w:color="auto"/>
                        <w:right w:val="none" w:sz="0" w:space="0" w:color="auto"/>
                      </w:divBdr>
                    </w:div>
                  </w:divsChild>
                </w:div>
                <w:div w:id="179003936">
                  <w:marLeft w:val="0"/>
                  <w:marRight w:val="0"/>
                  <w:marTop w:val="0"/>
                  <w:marBottom w:val="0"/>
                  <w:divBdr>
                    <w:top w:val="none" w:sz="0" w:space="0" w:color="auto"/>
                    <w:left w:val="none" w:sz="0" w:space="0" w:color="auto"/>
                    <w:bottom w:val="none" w:sz="0" w:space="0" w:color="auto"/>
                    <w:right w:val="none" w:sz="0" w:space="0" w:color="auto"/>
                  </w:divBdr>
                  <w:divsChild>
                    <w:div w:id="2120903277">
                      <w:marLeft w:val="0"/>
                      <w:marRight w:val="0"/>
                      <w:marTop w:val="0"/>
                      <w:marBottom w:val="0"/>
                      <w:divBdr>
                        <w:top w:val="none" w:sz="0" w:space="0" w:color="auto"/>
                        <w:left w:val="none" w:sz="0" w:space="0" w:color="auto"/>
                        <w:bottom w:val="none" w:sz="0" w:space="0" w:color="auto"/>
                        <w:right w:val="none" w:sz="0" w:space="0" w:color="auto"/>
                      </w:divBdr>
                    </w:div>
                  </w:divsChild>
                </w:div>
                <w:div w:id="212811993">
                  <w:marLeft w:val="0"/>
                  <w:marRight w:val="0"/>
                  <w:marTop w:val="0"/>
                  <w:marBottom w:val="0"/>
                  <w:divBdr>
                    <w:top w:val="none" w:sz="0" w:space="0" w:color="auto"/>
                    <w:left w:val="none" w:sz="0" w:space="0" w:color="auto"/>
                    <w:bottom w:val="none" w:sz="0" w:space="0" w:color="auto"/>
                    <w:right w:val="none" w:sz="0" w:space="0" w:color="auto"/>
                  </w:divBdr>
                  <w:divsChild>
                    <w:div w:id="1583366539">
                      <w:marLeft w:val="0"/>
                      <w:marRight w:val="0"/>
                      <w:marTop w:val="0"/>
                      <w:marBottom w:val="0"/>
                      <w:divBdr>
                        <w:top w:val="none" w:sz="0" w:space="0" w:color="auto"/>
                        <w:left w:val="none" w:sz="0" w:space="0" w:color="auto"/>
                        <w:bottom w:val="none" w:sz="0" w:space="0" w:color="auto"/>
                        <w:right w:val="none" w:sz="0" w:space="0" w:color="auto"/>
                      </w:divBdr>
                    </w:div>
                  </w:divsChild>
                </w:div>
                <w:div w:id="237710054">
                  <w:marLeft w:val="0"/>
                  <w:marRight w:val="0"/>
                  <w:marTop w:val="0"/>
                  <w:marBottom w:val="0"/>
                  <w:divBdr>
                    <w:top w:val="none" w:sz="0" w:space="0" w:color="auto"/>
                    <w:left w:val="none" w:sz="0" w:space="0" w:color="auto"/>
                    <w:bottom w:val="none" w:sz="0" w:space="0" w:color="auto"/>
                    <w:right w:val="none" w:sz="0" w:space="0" w:color="auto"/>
                  </w:divBdr>
                  <w:divsChild>
                    <w:div w:id="1094517080">
                      <w:marLeft w:val="0"/>
                      <w:marRight w:val="0"/>
                      <w:marTop w:val="0"/>
                      <w:marBottom w:val="0"/>
                      <w:divBdr>
                        <w:top w:val="none" w:sz="0" w:space="0" w:color="auto"/>
                        <w:left w:val="none" w:sz="0" w:space="0" w:color="auto"/>
                        <w:bottom w:val="none" w:sz="0" w:space="0" w:color="auto"/>
                        <w:right w:val="none" w:sz="0" w:space="0" w:color="auto"/>
                      </w:divBdr>
                    </w:div>
                  </w:divsChild>
                </w:div>
                <w:div w:id="237984391">
                  <w:marLeft w:val="0"/>
                  <w:marRight w:val="0"/>
                  <w:marTop w:val="0"/>
                  <w:marBottom w:val="0"/>
                  <w:divBdr>
                    <w:top w:val="none" w:sz="0" w:space="0" w:color="auto"/>
                    <w:left w:val="none" w:sz="0" w:space="0" w:color="auto"/>
                    <w:bottom w:val="none" w:sz="0" w:space="0" w:color="auto"/>
                    <w:right w:val="none" w:sz="0" w:space="0" w:color="auto"/>
                  </w:divBdr>
                  <w:divsChild>
                    <w:div w:id="1667436952">
                      <w:marLeft w:val="0"/>
                      <w:marRight w:val="0"/>
                      <w:marTop w:val="0"/>
                      <w:marBottom w:val="0"/>
                      <w:divBdr>
                        <w:top w:val="none" w:sz="0" w:space="0" w:color="auto"/>
                        <w:left w:val="none" w:sz="0" w:space="0" w:color="auto"/>
                        <w:bottom w:val="none" w:sz="0" w:space="0" w:color="auto"/>
                        <w:right w:val="none" w:sz="0" w:space="0" w:color="auto"/>
                      </w:divBdr>
                    </w:div>
                  </w:divsChild>
                </w:div>
                <w:div w:id="252783022">
                  <w:marLeft w:val="0"/>
                  <w:marRight w:val="0"/>
                  <w:marTop w:val="0"/>
                  <w:marBottom w:val="0"/>
                  <w:divBdr>
                    <w:top w:val="none" w:sz="0" w:space="0" w:color="auto"/>
                    <w:left w:val="none" w:sz="0" w:space="0" w:color="auto"/>
                    <w:bottom w:val="none" w:sz="0" w:space="0" w:color="auto"/>
                    <w:right w:val="none" w:sz="0" w:space="0" w:color="auto"/>
                  </w:divBdr>
                  <w:divsChild>
                    <w:div w:id="1980333072">
                      <w:marLeft w:val="0"/>
                      <w:marRight w:val="0"/>
                      <w:marTop w:val="0"/>
                      <w:marBottom w:val="0"/>
                      <w:divBdr>
                        <w:top w:val="none" w:sz="0" w:space="0" w:color="auto"/>
                        <w:left w:val="none" w:sz="0" w:space="0" w:color="auto"/>
                        <w:bottom w:val="none" w:sz="0" w:space="0" w:color="auto"/>
                        <w:right w:val="none" w:sz="0" w:space="0" w:color="auto"/>
                      </w:divBdr>
                    </w:div>
                  </w:divsChild>
                </w:div>
                <w:div w:id="315573400">
                  <w:marLeft w:val="0"/>
                  <w:marRight w:val="0"/>
                  <w:marTop w:val="0"/>
                  <w:marBottom w:val="0"/>
                  <w:divBdr>
                    <w:top w:val="none" w:sz="0" w:space="0" w:color="auto"/>
                    <w:left w:val="none" w:sz="0" w:space="0" w:color="auto"/>
                    <w:bottom w:val="none" w:sz="0" w:space="0" w:color="auto"/>
                    <w:right w:val="none" w:sz="0" w:space="0" w:color="auto"/>
                  </w:divBdr>
                  <w:divsChild>
                    <w:div w:id="385492825">
                      <w:marLeft w:val="0"/>
                      <w:marRight w:val="0"/>
                      <w:marTop w:val="0"/>
                      <w:marBottom w:val="0"/>
                      <w:divBdr>
                        <w:top w:val="none" w:sz="0" w:space="0" w:color="auto"/>
                        <w:left w:val="none" w:sz="0" w:space="0" w:color="auto"/>
                        <w:bottom w:val="none" w:sz="0" w:space="0" w:color="auto"/>
                        <w:right w:val="none" w:sz="0" w:space="0" w:color="auto"/>
                      </w:divBdr>
                    </w:div>
                  </w:divsChild>
                </w:div>
                <w:div w:id="335155147">
                  <w:marLeft w:val="0"/>
                  <w:marRight w:val="0"/>
                  <w:marTop w:val="0"/>
                  <w:marBottom w:val="0"/>
                  <w:divBdr>
                    <w:top w:val="none" w:sz="0" w:space="0" w:color="auto"/>
                    <w:left w:val="none" w:sz="0" w:space="0" w:color="auto"/>
                    <w:bottom w:val="none" w:sz="0" w:space="0" w:color="auto"/>
                    <w:right w:val="none" w:sz="0" w:space="0" w:color="auto"/>
                  </w:divBdr>
                  <w:divsChild>
                    <w:div w:id="1686636385">
                      <w:marLeft w:val="0"/>
                      <w:marRight w:val="0"/>
                      <w:marTop w:val="0"/>
                      <w:marBottom w:val="0"/>
                      <w:divBdr>
                        <w:top w:val="none" w:sz="0" w:space="0" w:color="auto"/>
                        <w:left w:val="none" w:sz="0" w:space="0" w:color="auto"/>
                        <w:bottom w:val="none" w:sz="0" w:space="0" w:color="auto"/>
                        <w:right w:val="none" w:sz="0" w:space="0" w:color="auto"/>
                      </w:divBdr>
                    </w:div>
                  </w:divsChild>
                </w:div>
                <w:div w:id="351609158">
                  <w:marLeft w:val="0"/>
                  <w:marRight w:val="0"/>
                  <w:marTop w:val="0"/>
                  <w:marBottom w:val="0"/>
                  <w:divBdr>
                    <w:top w:val="none" w:sz="0" w:space="0" w:color="auto"/>
                    <w:left w:val="none" w:sz="0" w:space="0" w:color="auto"/>
                    <w:bottom w:val="none" w:sz="0" w:space="0" w:color="auto"/>
                    <w:right w:val="none" w:sz="0" w:space="0" w:color="auto"/>
                  </w:divBdr>
                  <w:divsChild>
                    <w:div w:id="2112510936">
                      <w:marLeft w:val="0"/>
                      <w:marRight w:val="0"/>
                      <w:marTop w:val="0"/>
                      <w:marBottom w:val="0"/>
                      <w:divBdr>
                        <w:top w:val="none" w:sz="0" w:space="0" w:color="auto"/>
                        <w:left w:val="none" w:sz="0" w:space="0" w:color="auto"/>
                        <w:bottom w:val="none" w:sz="0" w:space="0" w:color="auto"/>
                        <w:right w:val="none" w:sz="0" w:space="0" w:color="auto"/>
                      </w:divBdr>
                    </w:div>
                  </w:divsChild>
                </w:div>
                <w:div w:id="368578254">
                  <w:marLeft w:val="0"/>
                  <w:marRight w:val="0"/>
                  <w:marTop w:val="0"/>
                  <w:marBottom w:val="0"/>
                  <w:divBdr>
                    <w:top w:val="none" w:sz="0" w:space="0" w:color="auto"/>
                    <w:left w:val="none" w:sz="0" w:space="0" w:color="auto"/>
                    <w:bottom w:val="none" w:sz="0" w:space="0" w:color="auto"/>
                    <w:right w:val="none" w:sz="0" w:space="0" w:color="auto"/>
                  </w:divBdr>
                  <w:divsChild>
                    <w:div w:id="1421950113">
                      <w:marLeft w:val="0"/>
                      <w:marRight w:val="0"/>
                      <w:marTop w:val="0"/>
                      <w:marBottom w:val="0"/>
                      <w:divBdr>
                        <w:top w:val="none" w:sz="0" w:space="0" w:color="auto"/>
                        <w:left w:val="none" w:sz="0" w:space="0" w:color="auto"/>
                        <w:bottom w:val="none" w:sz="0" w:space="0" w:color="auto"/>
                        <w:right w:val="none" w:sz="0" w:space="0" w:color="auto"/>
                      </w:divBdr>
                    </w:div>
                  </w:divsChild>
                </w:div>
                <w:div w:id="373627884">
                  <w:marLeft w:val="0"/>
                  <w:marRight w:val="0"/>
                  <w:marTop w:val="0"/>
                  <w:marBottom w:val="0"/>
                  <w:divBdr>
                    <w:top w:val="none" w:sz="0" w:space="0" w:color="auto"/>
                    <w:left w:val="none" w:sz="0" w:space="0" w:color="auto"/>
                    <w:bottom w:val="none" w:sz="0" w:space="0" w:color="auto"/>
                    <w:right w:val="none" w:sz="0" w:space="0" w:color="auto"/>
                  </w:divBdr>
                  <w:divsChild>
                    <w:div w:id="1165391060">
                      <w:marLeft w:val="0"/>
                      <w:marRight w:val="0"/>
                      <w:marTop w:val="0"/>
                      <w:marBottom w:val="0"/>
                      <w:divBdr>
                        <w:top w:val="none" w:sz="0" w:space="0" w:color="auto"/>
                        <w:left w:val="none" w:sz="0" w:space="0" w:color="auto"/>
                        <w:bottom w:val="none" w:sz="0" w:space="0" w:color="auto"/>
                        <w:right w:val="none" w:sz="0" w:space="0" w:color="auto"/>
                      </w:divBdr>
                    </w:div>
                  </w:divsChild>
                </w:div>
                <w:div w:id="393772788">
                  <w:marLeft w:val="0"/>
                  <w:marRight w:val="0"/>
                  <w:marTop w:val="0"/>
                  <w:marBottom w:val="0"/>
                  <w:divBdr>
                    <w:top w:val="none" w:sz="0" w:space="0" w:color="auto"/>
                    <w:left w:val="none" w:sz="0" w:space="0" w:color="auto"/>
                    <w:bottom w:val="none" w:sz="0" w:space="0" w:color="auto"/>
                    <w:right w:val="none" w:sz="0" w:space="0" w:color="auto"/>
                  </w:divBdr>
                  <w:divsChild>
                    <w:div w:id="220095339">
                      <w:marLeft w:val="0"/>
                      <w:marRight w:val="0"/>
                      <w:marTop w:val="0"/>
                      <w:marBottom w:val="0"/>
                      <w:divBdr>
                        <w:top w:val="none" w:sz="0" w:space="0" w:color="auto"/>
                        <w:left w:val="none" w:sz="0" w:space="0" w:color="auto"/>
                        <w:bottom w:val="none" w:sz="0" w:space="0" w:color="auto"/>
                        <w:right w:val="none" w:sz="0" w:space="0" w:color="auto"/>
                      </w:divBdr>
                    </w:div>
                  </w:divsChild>
                </w:div>
                <w:div w:id="397283535">
                  <w:marLeft w:val="0"/>
                  <w:marRight w:val="0"/>
                  <w:marTop w:val="0"/>
                  <w:marBottom w:val="0"/>
                  <w:divBdr>
                    <w:top w:val="none" w:sz="0" w:space="0" w:color="auto"/>
                    <w:left w:val="none" w:sz="0" w:space="0" w:color="auto"/>
                    <w:bottom w:val="none" w:sz="0" w:space="0" w:color="auto"/>
                    <w:right w:val="none" w:sz="0" w:space="0" w:color="auto"/>
                  </w:divBdr>
                  <w:divsChild>
                    <w:div w:id="717970546">
                      <w:marLeft w:val="0"/>
                      <w:marRight w:val="0"/>
                      <w:marTop w:val="0"/>
                      <w:marBottom w:val="0"/>
                      <w:divBdr>
                        <w:top w:val="none" w:sz="0" w:space="0" w:color="auto"/>
                        <w:left w:val="none" w:sz="0" w:space="0" w:color="auto"/>
                        <w:bottom w:val="none" w:sz="0" w:space="0" w:color="auto"/>
                        <w:right w:val="none" w:sz="0" w:space="0" w:color="auto"/>
                      </w:divBdr>
                    </w:div>
                  </w:divsChild>
                </w:div>
                <w:div w:id="416710118">
                  <w:marLeft w:val="0"/>
                  <w:marRight w:val="0"/>
                  <w:marTop w:val="0"/>
                  <w:marBottom w:val="0"/>
                  <w:divBdr>
                    <w:top w:val="none" w:sz="0" w:space="0" w:color="auto"/>
                    <w:left w:val="none" w:sz="0" w:space="0" w:color="auto"/>
                    <w:bottom w:val="none" w:sz="0" w:space="0" w:color="auto"/>
                    <w:right w:val="none" w:sz="0" w:space="0" w:color="auto"/>
                  </w:divBdr>
                  <w:divsChild>
                    <w:div w:id="1005716084">
                      <w:marLeft w:val="0"/>
                      <w:marRight w:val="0"/>
                      <w:marTop w:val="0"/>
                      <w:marBottom w:val="0"/>
                      <w:divBdr>
                        <w:top w:val="none" w:sz="0" w:space="0" w:color="auto"/>
                        <w:left w:val="none" w:sz="0" w:space="0" w:color="auto"/>
                        <w:bottom w:val="none" w:sz="0" w:space="0" w:color="auto"/>
                        <w:right w:val="none" w:sz="0" w:space="0" w:color="auto"/>
                      </w:divBdr>
                    </w:div>
                  </w:divsChild>
                </w:div>
                <w:div w:id="421071171">
                  <w:marLeft w:val="0"/>
                  <w:marRight w:val="0"/>
                  <w:marTop w:val="0"/>
                  <w:marBottom w:val="0"/>
                  <w:divBdr>
                    <w:top w:val="none" w:sz="0" w:space="0" w:color="auto"/>
                    <w:left w:val="none" w:sz="0" w:space="0" w:color="auto"/>
                    <w:bottom w:val="none" w:sz="0" w:space="0" w:color="auto"/>
                    <w:right w:val="none" w:sz="0" w:space="0" w:color="auto"/>
                  </w:divBdr>
                  <w:divsChild>
                    <w:div w:id="1310355041">
                      <w:marLeft w:val="0"/>
                      <w:marRight w:val="0"/>
                      <w:marTop w:val="0"/>
                      <w:marBottom w:val="0"/>
                      <w:divBdr>
                        <w:top w:val="none" w:sz="0" w:space="0" w:color="auto"/>
                        <w:left w:val="none" w:sz="0" w:space="0" w:color="auto"/>
                        <w:bottom w:val="none" w:sz="0" w:space="0" w:color="auto"/>
                        <w:right w:val="none" w:sz="0" w:space="0" w:color="auto"/>
                      </w:divBdr>
                    </w:div>
                  </w:divsChild>
                </w:div>
                <w:div w:id="441342933">
                  <w:marLeft w:val="0"/>
                  <w:marRight w:val="0"/>
                  <w:marTop w:val="0"/>
                  <w:marBottom w:val="0"/>
                  <w:divBdr>
                    <w:top w:val="none" w:sz="0" w:space="0" w:color="auto"/>
                    <w:left w:val="none" w:sz="0" w:space="0" w:color="auto"/>
                    <w:bottom w:val="none" w:sz="0" w:space="0" w:color="auto"/>
                    <w:right w:val="none" w:sz="0" w:space="0" w:color="auto"/>
                  </w:divBdr>
                  <w:divsChild>
                    <w:div w:id="8025100">
                      <w:marLeft w:val="0"/>
                      <w:marRight w:val="0"/>
                      <w:marTop w:val="0"/>
                      <w:marBottom w:val="0"/>
                      <w:divBdr>
                        <w:top w:val="none" w:sz="0" w:space="0" w:color="auto"/>
                        <w:left w:val="none" w:sz="0" w:space="0" w:color="auto"/>
                        <w:bottom w:val="none" w:sz="0" w:space="0" w:color="auto"/>
                        <w:right w:val="none" w:sz="0" w:space="0" w:color="auto"/>
                      </w:divBdr>
                    </w:div>
                  </w:divsChild>
                </w:div>
                <w:div w:id="451023198">
                  <w:marLeft w:val="0"/>
                  <w:marRight w:val="0"/>
                  <w:marTop w:val="0"/>
                  <w:marBottom w:val="0"/>
                  <w:divBdr>
                    <w:top w:val="none" w:sz="0" w:space="0" w:color="auto"/>
                    <w:left w:val="none" w:sz="0" w:space="0" w:color="auto"/>
                    <w:bottom w:val="none" w:sz="0" w:space="0" w:color="auto"/>
                    <w:right w:val="none" w:sz="0" w:space="0" w:color="auto"/>
                  </w:divBdr>
                  <w:divsChild>
                    <w:div w:id="1929536119">
                      <w:marLeft w:val="0"/>
                      <w:marRight w:val="0"/>
                      <w:marTop w:val="0"/>
                      <w:marBottom w:val="0"/>
                      <w:divBdr>
                        <w:top w:val="none" w:sz="0" w:space="0" w:color="auto"/>
                        <w:left w:val="none" w:sz="0" w:space="0" w:color="auto"/>
                        <w:bottom w:val="none" w:sz="0" w:space="0" w:color="auto"/>
                        <w:right w:val="none" w:sz="0" w:space="0" w:color="auto"/>
                      </w:divBdr>
                    </w:div>
                  </w:divsChild>
                </w:div>
                <w:div w:id="495154196">
                  <w:marLeft w:val="0"/>
                  <w:marRight w:val="0"/>
                  <w:marTop w:val="0"/>
                  <w:marBottom w:val="0"/>
                  <w:divBdr>
                    <w:top w:val="none" w:sz="0" w:space="0" w:color="auto"/>
                    <w:left w:val="none" w:sz="0" w:space="0" w:color="auto"/>
                    <w:bottom w:val="none" w:sz="0" w:space="0" w:color="auto"/>
                    <w:right w:val="none" w:sz="0" w:space="0" w:color="auto"/>
                  </w:divBdr>
                  <w:divsChild>
                    <w:div w:id="564147348">
                      <w:marLeft w:val="0"/>
                      <w:marRight w:val="0"/>
                      <w:marTop w:val="0"/>
                      <w:marBottom w:val="0"/>
                      <w:divBdr>
                        <w:top w:val="none" w:sz="0" w:space="0" w:color="auto"/>
                        <w:left w:val="none" w:sz="0" w:space="0" w:color="auto"/>
                        <w:bottom w:val="none" w:sz="0" w:space="0" w:color="auto"/>
                        <w:right w:val="none" w:sz="0" w:space="0" w:color="auto"/>
                      </w:divBdr>
                    </w:div>
                  </w:divsChild>
                </w:div>
                <w:div w:id="497042876">
                  <w:marLeft w:val="0"/>
                  <w:marRight w:val="0"/>
                  <w:marTop w:val="0"/>
                  <w:marBottom w:val="0"/>
                  <w:divBdr>
                    <w:top w:val="none" w:sz="0" w:space="0" w:color="auto"/>
                    <w:left w:val="none" w:sz="0" w:space="0" w:color="auto"/>
                    <w:bottom w:val="none" w:sz="0" w:space="0" w:color="auto"/>
                    <w:right w:val="none" w:sz="0" w:space="0" w:color="auto"/>
                  </w:divBdr>
                  <w:divsChild>
                    <w:div w:id="28722702">
                      <w:marLeft w:val="0"/>
                      <w:marRight w:val="0"/>
                      <w:marTop w:val="0"/>
                      <w:marBottom w:val="0"/>
                      <w:divBdr>
                        <w:top w:val="none" w:sz="0" w:space="0" w:color="auto"/>
                        <w:left w:val="none" w:sz="0" w:space="0" w:color="auto"/>
                        <w:bottom w:val="none" w:sz="0" w:space="0" w:color="auto"/>
                        <w:right w:val="none" w:sz="0" w:space="0" w:color="auto"/>
                      </w:divBdr>
                    </w:div>
                  </w:divsChild>
                </w:div>
                <w:div w:id="540168918">
                  <w:marLeft w:val="0"/>
                  <w:marRight w:val="0"/>
                  <w:marTop w:val="0"/>
                  <w:marBottom w:val="0"/>
                  <w:divBdr>
                    <w:top w:val="none" w:sz="0" w:space="0" w:color="auto"/>
                    <w:left w:val="none" w:sz="0" w:space="0" w:color="auto"/>
                    <w:bottom w:val="none" w:sz="0" w:space="0" w:color="auto"/>
                    <w:right w:val="none" w:sz="0" w:space="0" w:color="auto"/>
                  </w:divBdr>
                  <w:divsChild>
                    <w:div w:id="264465626">
                      <w:marLeft w:val="0"/>
                      <w:marRight w:val="0"/>
                      <w:marTop w:val="0"/>
                      <w:marBottom w:val="0"/>
                      <w:divBdr>
                        <w:top w:val="none" w:sz="0" w:space="0" w:color="auto"/>
                        <w:left w:val="none" w:sz="0" w:space="0" w:color="auto"/>
                        <w:bottom w:val="none" w:sz="0" w:space="0" w:color="auto"/>
                        <w:right w:val="none" w:sz="0" w:space="0" w:color="auto"/>
                      </w:divBdr>
                    </w:div>
                  </w:divsChild>
                </w:div>
                <w:div w:id="541408715">
                  <w:marLeft w:val="0"/>
                  <w:marRight w:val="0"/>
                  <w:marTop w:val="0"/>
                  <w:marBottom w:val="0"/>
                  <w:divBdr>
                    <w:top w:val="none" w:sz="0" w:space="0" w:color="auto"/>
                    <w:left w:val="none" w:sz="0" w:space="0" w:color="auto"/>
                    <w:bottom w:val="none" w:sz="0" w:space="0" w:color="auto"/>
                    <w:right w:val="none" w:sz="0" w:space="0" w:color="auto"/>
                  </w:divBdr>
                  <w:divsChild>
                    <w:div w:id="2080207310">
                      <w:marLeft w:val="0"/>
                      <w:marRight w:val="0"/>
                      <w:marTop w:val="0"/>
                      <w:marBottom w:val="0"/>
                      <w:divBdr>
                        <w:top w:val="none" w:sz="0" w:space="0" w:color="auto"/>
                        <w:left w:val="none" w:sz="0" w:space="0" w:color="auto"/>
                        <w:bottom w:val="none" w:sz="0" w:space="0" w:color="auto"/>
                        <w:right w:val="none" w:sz="0" w:space="0" w:color="auto"/>
                      </w:divBdr>
                    </w:div>
                  </w:divsChild>
                </w:div>
                <w:div w:id="550116807">
                  <w:marLeft w:val="0"/>
                  <w:marRight w:val="0"/>
                  <w:marTop w:val="0"/>
                  <w:marBottom w:val="0"/>
                  <w:divBdr>
                    <w:top w:val="none" w:sz="0" w:space="0" w:color="auto"/>
                    <w:left w:val="none" w:sz="0" w:space="0" w:color="auto"/>
                    <w:bottom w:val="none" w:sz="0" w:space="0" w:color="auto"/>
                    <w:right w:val="none" w:sz="0" w:space="0" w:color="auto"/>
                  </w:divBdr>
                  <w:divsChild>
                    <w:div w:id="1614022846">
                      <w:marLeft w:val="0"/>
                      <w:marRight w:val="0"/>
                      <w:marTop w:val="0"/>
                      <w:marBottom w:val="0"/>
                      <w:divBdr>
                        <w:top w:val="none" w:sz="0" w:space="0" w:color="auto"/>
                        <w:left w:val="none" w:sz="0" w:space="0" w:color="auto"/>
                        <w:bottom w:val="none" w:sz="0" w:space="0" w:color="auto"/>
                        <w:right w:val="none" w:sz="0" w:space="0" w:color="auto"/>
                      </w:divBdr>
                    </w:div>
                    <w:div w:id="1625309146">
                      <w:marLeft w:val="0"/>
                      <w:marRight w:val="0"/>
                      <w:marTop w:val="0"/>
                      <w:marBottom w:val="0"/>
                      <w:divBdr>
                        <w:top w:val="none" w:sz="0" w:space="0" w:color="auto"/>
                        <w:left w:val="none" w:sz="0" w:space="0" w:color="auto"/>
                        <w:bottom w:val="none" w:sz="0" w:space="0" w:color="auto"/>
                        <w:right w:val="none" w:sz="0" w:space="0" w:color="auto"/>
                      </w:divBdr>
                    </w:div>
                  </w:divsChild>
                </w:div>
                <w:div w:id="637077110">
                  <w:marLeft w:val="0"/>
                  <w:marRight w:val="0"/>
                  <w:marTop w:val="0"/>
                  <w:marBottom w:val="0"/>
                  <w:divBdr>
                    <w:top w:val="none" w:sz="0" w:space="0" w:color="auto"/>
                    <w:left w:val="none" w:sz="0" w:space="0" w:color="auto"/>
                    <w:bottom w:val="none" w:sz="0" w:space="0" w:color="auto"/>
                    <w:right w:val="none" w:sz="0" w:space="0" w:color="auto"/>
                  </w:divBdr>
                  <w:divsChild>
                    <w:div w:id="36273225">
                      <w:marLeft w:val="0"/>
                      <w:marRight w:val="0"/>
                      <w:marTop w:val="0"/>
                      <w:marBottom w:val="0"/>
                      <w:divBdr>
                        <w:top w:val="none" w:sz="0" w:space="0" w:color="auto"/>
                        <w:left w:val="none" w:sz="0" w:space="0" w:color="auto"/>
                        <w:bottom w:val="none" w:sz="0" w:space="0" w:color="auto"/>
                        <w:right w:val="none" w:sz="0" w:space="0" w:color="auto"/>
                      </w:divBdr>
                    </w:div>
                  </w:divsChild>
                </w:div>
                <w:div w:id="642853769">
                  <w:marLeft w:val="0"/>
                  <w:marRight w:val="0"/>
                  <w:marTop w:val="0"/>
                  <w:marBottom w:val="0"/>
                  <w:divBdr>
                    <w:top w:val="none" w:sz="0" w:space="0" w:color="auto"/>
                    <w:left w:val="none" w:sz="0" w:space="0" w:color="auto"/>
                    <w:bottom w:val="none" w:sz="0" w:space="0" w:color="auto"/>
                    <w:right w:val="none" w:sz="0" w:space="0" w:color="auto"/>
                  </w:divBdr>
                  <w:divsChild>
                    <w:div w:id="184057492">
                      <w:marLeft w:val="0"/>
                      <w:marRight w:val="0"/>
                      <w:marTop w:val="0"/>
                      <w:marBottom w:val="0"/>
                      <w:divBdr>
                        <w:top w:val="none" w:sz="0" w:space="0" w:color="auto"/>
                        <w:left w:val="none" w:sz="0" w:space="0" w:color="auto"/>
                        <w:bottom w:val="none" w:sz="0" w:space="0" w:color="auto"/>
                        <w:right w:val="none" w:sz="0" w:space="0" w:color="auto"/>
                      </w:divBdr>
                    </w:div>
                  </w:divsChild>
                </w:div>
                <w:div w:id="665089782">
                  <w:marLeft w:val="0"/>
                  <w:marRight w:val="0"/>
                  <w:marTop w:val="0"/>
                  <w:marBottom w:val="0"/>
                  <w:divBdr>
                    <w:top w:val="none" w:sz="0" w:space="0" w:color="auto"/>
                    <w:left w:val="none" w:sz="0" w:space="0" w:color="auto"/>
                    <w:bottom w:val="none" w:sz="0" w:space="0" w:color="auto"/>
                    <w:right w:val="none" w:sz="0" w:space="0" w:color="auto"/>
                  </w:divBdr>
                  <w:divsChild>
                    <w:div w:id="1466853815">
                      <w:marLeft w:val="0"/>
                      <w:marRight w:val="0"/>
                      <w:marTop w:val="0"/>
                      <w:marBottom w:val="0"/>
                      <w:divBdr>
                        <w:top w:val="none" w:sz="0" w:space="0" w:color="auto"/>
                        <w:left w:val="none" w:sz="0" w:space="0" w:color="auto"/>
                        <w:bottom w:val="none" w:sz="0" w:space="0" w:color="auto"/>
                        <w:right w:val="none" w:sz="0" w:space="0" w:color="auto"/>
                      </w:divBdr>
                    </w:div>
                    <w:div w:id="2143227010">
                      <w:marLeft w:val="0"/>
                      <w:marRight w:val="0"/>
                      <w:marTop w:val="0"/>
                      <w:marBottom w:val="0"/>
                      <w:divBdr>
                        <w:top w:val="none" w:sz="0" w:space="0" w:color="auto"/>
                        <w:left w:val="none" w:sz="0" w:space="0" w:color="auto"/>
                        <w:bottom w:val="none" w:sz="0" w:space="0" w:color="auto"/>
                        <w:right w:val="none" w:sz="0" w:space="0" w:color="auto"/>
                      </w:divBdr>
                    </w:div>
                  </w:divsChild>
                </w:div>
                <w:div w:id="666372686">
                  <w:marLeft w:val="0"/>
                  <w:marRight w:val="0"/>
                  <w:marTop w:val="0"/>
                  <w:marBottom w:val="0"/>
                  <w:divBdr>
                    <w:top w:val="none" w:sz="0" w:space="0" w:color="auto"/>
                    <w:left w:val="none" w:sz="0" w:space="0" w:color="auto"/>
                    <w:bottom w:val="none" w:sz="0" w:space="0" w:color="auto"/>
                    <w:right w:val="none" w:sz="0" w:space="0" w:color="auto"/>
                  </w:divBdr>
                  <w:divsChild>
                    <w:div w:id="2064407316">
                      <w:marLeft w:val="0"/>
                      <w:marRight w:val="0"/>
                      <w:marTop w:val="0"/>
                      <w:marBottom w:val="0"/>
                      <w:divBdr>
                        <w:top w:val="none" w:sz="0" w:space="0" w:color="auto"/>
                        <w:left w:val="none" w:sz="0" w:space="0" w:color="auto"/>
                        <w:bottom w:val="none" w:sz="0" w:space="0" w:color="auto"/>
                        <w:right w:val="none" w:sz="0" w:space="0" w:color="auto"/>
                      </w:divBdr>
                    </w:div>
                  </w:divsChild>
                </w:div>
                <w:div w:id="666516283">
                  <w:marLeft w:val="0"/>
                  <w:marRight w:val="0"/>
                  <w:marTop w:val="0"/>
                  <w:marBottom w:val="0"/>
                  <w:divBdr>
                    <w:top w:val="none" w:sz="0" w:space="0" w:color="auto"/>
                    <w:left w:val="none" w:sz="0" w:space="0" w:color="auto"/>
                    <w:bottom w:val="none" w:sz="0" w:space="0" w:color="auto"/>
                    <w:right w:val="none" w:sz="0" w:space="0" w:color="auto"/>
                  </w:divBdr>
                  <w:divsChild>
                    <w:div w:id="197016488">
                      <w:marLeft w:val="0"/>
                      <w:marRight w:val="0"/>
                      <w:marTop w:val="0"/>
                      <w:marBottom w:val="0"/>
                      <w:divBdr>
                        <w:top w:val="none" w:sz="0" w:space="0" w:color="auto"/>
                        <w:left w:val="none" w:sz="0" w:space="0" w:color="auto"/>
                        <w:bottom w:val="none" w:sz="0" w:space="0" w:color="auto"/>
                        <w:right w:val="none" w:sz="0" w:space="0" w:color="auto"/>
                      </w:divBdr>
                    </w:div>
                  </w:divsChild>
                </w:div>
                <w:div w:id="680283784">
                  <w:marLeft w:val="0"/>
                  <w:marRight w:val="0"/>
                  <w:marTop w:val="0"/>
                  <w:marBottom w:val="0"/>
                  <w:divBdr>
                    <w:top w:val="none" w:sz="0" w:space="0" w:color="auto"/>
                    <w:left w:val="none" w:sz="0" w:space="0" w:color="auto"/>
                    <w:bottom w:val="none" w:sz="0" w:space="0" w:color="auto"/>
                    <w:right w:val="none" w:sz="0" w:space="0" w:color="auto"/>
                  </w:divBdr>
                  <w:divsChild>
                    <w:div w:id="978144502">
                      <w:marLeft w:val="0"/>
                      <w:marRight w:val="0"/>
                      <w:marTop w:val="0"/>
                      <w:marBottom w:val="0"/>
                      <w:divBdr>
                        <w:top w:val="none" w:sz="0" w:space="0" w:color="auto"/>
                        <w:left w:val="none" w:sz="0" w:space="0" w:color="auto"/>
                        <w:bottom w:val="none" w:sz="0" w:space="0" w:color="auto"/>
                        <w:right w:val="none" w:sz="0" w:space="0" w:color="auto"/>
                      </w:divBdr>
                    </w:div>
                  </w:divsChild>
                </w:div>
                <w:div w:id="682630586">
                  <w:marLeft w:val="0"/>
                  <w:marRight w:val="0"/>
                  <w:marTop w:val="0"/>
                  <w:marBottom w:val="0"/>
                  <w:divBdr>
                    <w:top w:val="none" w:sz="0" w:space="0" w:color="auto"/>
                    <w:left w:val="none" w:sz="0" w:space="0" w:color="auto"/>
                    <w:bottom w:val="none" w:sz="0" w:space="0" w:color="auto"/>
                    <w:right w:val="none" w:sz="0" w:space="0" w:color="auto"/>
                  </w:divBdr>
                  <w:divsChild>
                    <w:div w:id="2091343770">
                      <w:marLeft w:val="0"/>
                      <w:marRight w:val="0"/>
                      <w:marTop w:val="0"/>
                      <w:marBottom w:val="0"/>
                      <w:divBdr>
                        <w:top w:val="none" w:sz="0" w:space="0" w:color="auto"/>
                        <w:left w:val="none" w:sz="0" w:space="0" w:color="auto"/>
                        <w:bottom w:val="none" w:sz="0" w:space="0" w:color="auto"/>
                        <w:right w:val="none" w:sz="0" w:space="0" w:color="auto"/>
                      </w:divBdr>
                    </w:div>
                  </w:divsChild>
                </w:div>
                <w:div w:id="684868639">
                  <w:marLeft w:val="0"/>
                  <w:marRight w:val="0"/>
                  <w:marTop w:val="0"/>
                  <w:marBottom w:val="0"/>
                  <w:divBdr>
                    <w:top w:val="none" w:sz="0" w:space="0" w:color="auto"/>
                    <w:left w:val="none" w:sz="0" w:space="0" w:color="auto"/>
                    <w:bottom w:val="none" w:sz="0" w:space="0" w:color="auto"/>
                    <w:right w:val="none" w:sz="0" w:space="0" w:color="auto"/>
                  </w:divBdr>
                  <w:divsChild>
                    <w:div w:id="1750499111">
                      <w:marLeft w:val="0"/>
                      <w:marRight w:val="0"/>
                      <w:marTop w:val="0"/>
                      <w:marBottom w:val="0"/>
                      <w:divBdr>
                        <w:top w:val="none" w:sz="0" w:space="0" w:color="auto"/>
                        <w:left w:val="none" w:sz="0" w:space="0" w:color="auto"/>
                        <w:bottom w:val="none" w:sz="0" w:space="0" w:color="auto"/>
                        <w:right w:val="none" w:sz="0" w:space="0" w:color="auto"/>
                      </w:divBdr>
                    </w:div>
                  </w:divsChild>
                </w:div>
                <w:div w:id="686711347">
                  <w:marLeft w:val="0"/>
                  <w:marRight w:val="0"/>
                  <w:marTop w:val="0"/>
                  <w:marBottom w:val="0"/>
                  <w:divBdr>
                    <w:top w:val="none" w:sz="0" w:space="0" w:color="auto"/>
                    <w:left w:val="none" w:sz="0" w:space="0" w:color="auto"/>
                    <w:bottom w:val="none" w:sz="0" w:space="0" w:color="auto"/>
                    <w:right w:val="none" w:sz="0" w:space="0" w:color="auto"/>
                  </w:divBdr>
                  <w:divsChild>
                    <w:div w:id="1919054980">
                      <w:marLeft w:val="0"/>
                      <w:marRight w:val="0"/>
                      <w:marTop w:val="0"/>
                      <w:marBottom w:val="0"/>
                      <w:divBdr>
                        <w:top w:val="none" w:sz="0" w:space="0" w:color="auto"/>
                        <w:left w:val="none" w:sz="0" w:space="0" w:color="auto"/>
                        <w:bottom w:val="none" w:sz="0" w:space="0" w:color="auto"/>
                        <w:right w:val="none" w:sz="0" w:space="0" w:color="auto"/>
                      </w:divBdr>
                    </w:div>
                  </w:divsChild>
                </w:div>
                <w:div w:id="703680210">
                  <w:marLeft w:val="0"/>
                  <w:marRight w:val="0"/>
                  <w:marTop w:val="0"/>
                  <w:marBottom w:val="0"/>
                  <w:divBdr>
                    <w:top w:val="none" w:sz="0" w:space="0" w:color="auto"/>
                    <w:left w:val="none" w:sz="0" w:space="0" w:color="auto"/>
                    <w:bottom w:val="none" w:sz="0" w:space="0" w:color="auto"/>
                    <w:right w:val="none" w:sz="0" w:space="0" w:color="auto"/>
                  </w:divBdr>
                  <w:divsChild>
                    <w:div w:id="3364735">
                      <w:marLeft w:val="0"/>
                      <w:marRight w:val="0"/>
                      <w:marTop w:val="0"/>
                      <w:marBottom w:val="0"/>
                      <w:divBdr>
                        <w:top w:val="none" w:sz="0" w:space="0" w:color="auto"/>
                        <w:left w:val="none" w:sz="0" w:space="0" w:color="auto"/>
                        <w:bottom w:val="none" w:sz="0" w:space="0" w:color="auto"/>
                        <w:right w:val="none" w:sz="0" w:space="0" w:color="auto"/>
                      </w:divBdr>
                    </w:div>
                    <w:div w:id="1195075125">
                      <w:marLeft w:val="0"/>
                      <w:marRight w:val="0"/>
                      <w:marTop w:val="0"/>
                      <w:marBottom w:val="0"/>
                      <w:divBdr>
                        <w:top w:val="none" w:sz="0" w:space="0" w:color="auto"/>
                        <w:left w:val="none" w:sz="0" w:space="0" w:color="auto"/>
                        <w:bottom w:val="none" w:sz="0" w:space="0" w:color="auto"/>
                        <w:right w:val="none" w:sz="0" w:space="0" w:color="auto"/>
                      </w:divBdr>
                    </w:div>
                  </w:divsChild>
                </w:div>
                <w:div w:id="735661495">
                  <w:marLeft w:val="0"/>
                  <w:marRight w:val="0"/>
                  <w:marTop w:val="0"/>
                  <w:marBottom w:val="0"/>
                  <w:divBdr>
                    <w:top w:val="none" w:sz="0" w:space="0" w:color="auto"/>
                    <w:left w:val="none" w:sz="0" w:space="0" w:color="auto"/>
                    <w:bottom w:val="none" w:sz="0" w:space="0" w:color="auto"/>
                    <w:right w:val="none" w:sz="0" w:space="0" w:color="auto"/>
                  </w:divBdr>
                  <w:divsChild>
                    <w:div w:id="1708682876">
                      <w:marLeft w:val="0"/>
                      <w:marRight w:val="0"/>
                      <w:marTop w:val="0"/>
                      <w:marBottom w:val="0"/>
                      <w:divBdr>
                        <w:top w:val="none" w:sz="0" w:space="0" w:color="auto"/>
                        <w:left w:val="none" w:sz="0" w:space="0" w:color="auto"/>
                        <w:bottom w:val="none" w:sz="0" w:space="0" w:color="auto"/>
                        <w:right w:val="none" w:sz="0" w:space="0" w:color="auto"/>
                      </w:divBdr>
                    </w:div>
                  </w:divsChild>
                </w:div>
                <w:div w:id="745423720">
                  <w:marLeft w:val="0"/>
                  <w:marRight w:val="0"/>
                  <w:marTop w:val="0"/>
                  <w:marBottom w:val="0"/>
                  <w:divBdr>
                    <w:top w:val="none" w:sz="0" w:space="0" w:color="auto"/>
                    <w:left w:val="none" w:sz="0" w:space="0" w:color="auto"/>
                    <w:bottom w:val="none" w:sz="0" w:space="0" w:color="auto"/>
                    <w:right w:val="none" w:sz="0" w:space="0" w:color="auto"/>
                  </w:divBdr>
                  <w:divsChild>
                    <w:div w:id="1453357222">
                      <w:marLeft w:val="0"/>
                      <w:marRight w:val="0"/>
                      <w:marTop w:val="0"/>
                      <w:marBottom w:val="0"/>
                      <w:divBdr>
                        <w:top w:val="none" w:sz="0" w:space="0" w:color="auto"/>
                        <w:left w:val="none" w:sz="0" w:space="0" w:color="auto"/>
                        <w:bottom w:val="none" w:sz="0" w:space="0" w:color="auto"/>
                        <w:right w:val="none" w:sz="0" w:space="0" w:color="auto"/>
                      </w:divBdr>
                    </w:div>
                  </w:divsChild>
                </w:div>
                <w:div w:id="746271414">
                  <w:marLeft w:val="0"/>
                  <w:marRight w:val="0"/>
                  <w:marTop w:val="0"/>
                  <w:marBottom w:val="0"/>
                  <w:divBdr>
                    <w:top w:val="none" w:sz="0" w:space="0" w:color="auto"/>
                    <w:left w:val="none" w:sz="0" w:space="0" w:color="auto"/>
                    <w:bottom w:val="none" w:sz="0" w:space="0" w:color="auto"/>
                    <w:right w:val="none" w:sz="0" w:space="0" w:color="auto"/>
                  </w:divBdr>
                  <w:divsChild>
                    <w:div w:id="1442920767">
                      <w:marLeft w:val="0"/>
                      <w:marRight w:val="0"/>
                      <w:marTop w:val="0"/>
                      <w:marBottom w:val="0"/>
                      <w:divBdr>
                        <w:top w:val="none" w:sz="0" w:space="0" w:color="auto"/>
                        <w:left w:val="none" w:sz="0" w:space="0" w:color="auto"/>
                        <w:bottom w:val="none" w:sz="0" w:space="0" w:color="auto"/>
                        <w:right w:val="none" w:sz="0" w:space="0" w:color="auto"/>
                      </w:divBdr>
                    </w:div>
                  </w:divsChild>
                </w:div>
                <w:div w:id="755244149">
                  <w:marLeft w:val="0"/>
                  <w:marRight w:val="0"/>
                  <w:marTop w:val="0"/>
                  <w:marBottom w:val="0"/>
                  <w:divBdr>
                    <w:top w:val="none" w:sz="0" w:space="0" w:color="auto"/>
                    <w:left w:val="none" w:sz="0" w:space="0" w:color="auto"/>
                    <w:bottom w:val="none" w:sz="0" w:space="0" w:color="auto"/>
                    <w:right w:val="none" w:sz="0" w:space="0" w:color="auto"/>
                  </w:divBdr>
                  <w:divsChild>
                    <w:div w:id="329524131">
                      <w:marLeft w:val="0"/>
                      <w:marRight w:val="0"/>
                      <w:marTop w:val="0"/>
                      <w:marBottom w:val="0"/>
                      <w:divBdr>
                        <w:top w:val="none" w:sz="0" w:space="0" w:color="auto"/>
                        <w:left w:val="none" w:sz="0" w:space="0" w:color="auto"/>
                        <w:bottom w:val="none" w:sz="0" w:space="0" w:color="auto"/>
                        <w:right w:val="none" w:sz="0" w:space="0" w:color="auto"/>
                      </w:divBdr>
                    </w:div>
                  </w:divsChild>
                </w:div>
                <w:div w:id="775491513">
                  <w:marLeft w:val="0"/>
                  <w:marRight w:val="0"/>
                  <w:marTop w:val="0"/>
                  <w:marBottom w:val="0"/>
                  <w:divBdr>
                    <w:top w:val="none" w:sz="0" w:space="0" w:color="auto"/>
                    <w:left w:val="none" w:sz="0" w:space="0" w:color="auto"/>
                    <w:bottom w:val="none" w:sz="0" w:space="0" w:color="auto"/>
                    <w:right w:val="none" w:sz="0" w:space="0" w:color="auto"/>
                  </w:divBdr>
                  <w:divsChild>
                    <w:div w:id="1816098278">
                      <w:marLeft w:val="0"/>
                      <w:marRight w:val="0"/>
                      <w:marTop w:val="0"/>
                      <w:marBottom w:val="0"/>
                      <w:divBdr>
                        <w:top w:val="none" w:sz="0" w:space="0" w:color="auto"/>
                        <w:left w:val="none" w:sz="0" w:space="0" w:color="auto"/>
                        <w:bottom w:val="none" w:sz="0" w:space="0" w:color="auto"/>
                        <w:right w:val="none" w:sz="0" w:space="0" w:color="auto"/>
                      </w:divBdr>
                    </w:div>
                  </w:divsChild>
                </w:div>
                <w:div w:id="790319109">
                  <w:marLeft w:val="0"/>
                  <w:marRight w:val="0"/>
                  <w:marTop w:val="0"/>
                  <w:marBottom w:val="0"/>
                  <w:divBdr>
                    <w:top w:val="none" w:sz="0" w:space="0" w:color="auto"/>
                    <w:left w:val="none" w:sz="0" w:space="0" w:color="auto"/>
                    <w:bottom w:val="none" w:sz="0" w:space="0" w:color="auto"/>
                    <w:right w:val="none" w:sz="0" w:space="0" w:color="auto"/>
                  </w:divBdr>
                  <w:divsChild>
                    <w:div w:id="272054347">
                      <w:marLeft w:val="0"/>
                      <w:marRight w:val="0"/>
                      <w:marTop w:val="0"/>
                      <w:marBottom w:val="0"/>
                      <w:divBdr>
                        <w:top w:val="none" w:sz="0" w:space="0" w:color="auto"/>
                        <w:left w:val="none" w:sz="0" w:space="0" w:color="auto"/>
                        <w:bottom w:val="none" w:sz="0" w:space="0" w:color="auto"/>
                        <w:right w:val="none" w:sz="0" w:space="0" w:color="auto"/>
                      </w:divBdr>
                    </w:div>
                  </w:divsChild>
                </w:div>
                <w:div w:id="843788830">
                  <w:marLeft w:val="0"/>
                  <w:marRight w:val="0"/>
                  <w:marTop w:val="0"/>
                  <w:marBottom w:val="0"/>
                  <w:divBdr>
                    <w:top w:val="none" w:sz="0" w:space="0" w:color="auto"/>
                    <w:left w:val="none" w:sz="0" w:space="0" w:color="auto"/>
                    <w:bottom w:val="none" w:sz="0" w:space="0" w:color="auto"/>
                    <w:right w:val="none" w:sz="0" w:space="0" w:color="auto"/>
                  </w:divBdr>
                  <w:divsChild>
                    <w:div w:id="1349990845">
                      <w:marLeft w:val="0"/>
                      <w:marRight w:val="0"/>
                      <w:marTop w:val="0"/>
                      <w:marBottom w:val="0"/>
                      <w:divBdr>
                        <w:top w:val="none" w:sz="0" w:space="0" w:color="auto"/>
                        <w:left w:val="none" w:sz="0" w:space="0" w:color="auto"/>
                        <w:bottom w:val="none" w:sz="0" w:space="0" w:color="auto"/>
                        <w:right w:val="none" w:sz="0" w:space="0" w:color="auto"/>
                      </w:divBdr>
                    </w:div>
                  </w:divsChild>
                </w:div>
                <w:div w:id="853960342">
                  <w:marLeft w:val="0"/>
                  <w:marRight w:val="0"/>
                  <w:marTop w:val="0"/>
                  <w:marBottom w:val="0"/>
                  <w:divBdr>
                    <w:top w:val="none" w:sz="0" w:space="0" w:color="auto"/>
                    <w:left w:val="none" w:sz="0" w:space="0" w:color="auto"/>
                    <w:bottom w:val="none" w:sz="0" w:space="0" w:color="auto"/>
                    <w:right w:val="none" w:sz="0" w:space="0" w:color="auto"/>
                  </w:divBdr>
                  <w:divsChild>
                    <w:div w:id="2144152110">
                      <w:marLeft w:val="0"/>
                      <w:marRight w:val="0"/>
                      <w:marTop w:val="0"/>
                      <w:marBottom w:val="0"/>
                      <w:divBdr>
                        <w:top w:val="none" w:sz="0" w:space="0" w:color="auto"/>
                        <w:left w:val="none" w:sz="0" w:space="0" w:color="auto"/>
                        <w:bottom w:val="none" w:sz="0" w:space="0" w:color="auto"/>
                        <w:right w:val="none" w:sz="0" w:space="0" w:color="auto"/>
                      </w:divBdr>
                    </w:div>
                  </w:divsChild>
                </w:div>
                <w:div w:id="897010826">
                  <w:marLeft w:val="0"/>
                  <w:marRight w:val="0"/>
                  <w:marTop w:val="0"/>
                  <w:marBottom w:val="0"/>
                  <w:divBdr>
                    <w:top w:val="none" w:sz="0" w:space="0" w:color="auto"/>
                    <w:left w:val="none" w:sz="0" w:space="0" w:color="auto"/>
                    <w:bottom w:val="none" w:sz="0" w:space="0" w:color="auto"/>
                    <w:right w:val="none" w:sz="0" w:space="0" w:color="auto"/>
                  </w:divBdr>
                  <w:divsChild>
                    <w:div w:id="945499914">
                      <w:marLeft w:val="0"/>
                      <w:marRight w:val="0"/>
                      <w:marTop w:val="0"/>
                      <w:marBottom w:val="0"/>
                      <w:divBdr>
                        <w:top w:val="none" w:sz="0" w:space="0" w:color="auto"/>
                        <w:left w:val="none" w:sz="0" w:space="0" w:color="auto"/>
                        <w:bottom w:val="none" w:sz="0" w:space="0" w:color="auto"/>
                        <w:right w:val="none" w:sz="0" w:space="0" w:color="auto"/>
                      </w:divBdr>
                    </w:div>
                  </w:divsChild>
                </w:div>
                <w:div w:id="899049183">
                  <w:marLeft w:val="0"/>
                  <w:marRight w:val="0"/>
                  <w:marTop w:val="0"/>
                  <w:marBottom w:val="0"/>
                  <w:divBdr>
                    <w:top w:val="none" w:sz="0" w:space="0" w:color="auto"/>
                    <w:left w:val="none" w:sz="0" w:space="0" w:color="auto"/>
                    <w:bottom w:val="none" w:sz="0" w:space="0" w:color="auto"/>
                    <w:right w:val="none" w:sz="0" w:space="0" w:color="auto"/>
                  </w:divBdr>
                  <w:divsChild>
                    <w:div w:id="1296374450">
                      <w:marLeft w:val="0"/>
                      <w:marRight w:val="0"/>
                      <w:marTop w:val="0"/>
                      <w:marBottom w:val="0"/>
                      <w:divBdr>
                        <w:top w:val="none" w:sz="0" w:space="0" w:color="auto"/>
                        <w:left w:val="none" w:sz="0" w:space="0" w:color="auto"/>
                        <w:bottom w:val="none" w:sz="0" w:space="0" w:color="auto"/>
                        <w:right w:val="none" w:sz="0" w:space="0" w:color="auto"/>
                      </w:divBdr>
                    </w:div>
                  </w:divsChild>
                </w:div>
                <w:div w:id="920334993">
                  <w:marLeft w:val="0"/>
                  <w:marRight w:val="0"/>
                  <w:marTop w:val="0"/>
                  <w:marBottom w:val="0"/>
                  <w:divBdr>
                    <w:top w:val="none" w:sz="0" w:space="0" w:color="auto"/>
                    <w:left w:val="none" w:sz="0" w:space="0" w:color="auto"/>
                    <w:bottom w:val="none" w:sz="0" w:space="0" w:color="auto"/>
                    <w:right w:val="none" w:sz="0" w:space="0" w:color="auto"/>
                  </w:divBdr>
                  <w:divsChild>
                    <w:div w:id="1814520103">
                      <w:marLeft w:val="0"/>
                      <w:marRight w:val="0"/>
                      <w:marTop w:val="0"/>
                      <w:marBottom w:val="0"/>
                      <w:divBdr>
                        <w:top w:val="none" w:sz="0" w:space="0" w:color="auto"/>
                        <w:left w:val="none" w:sz="0" w:space="0" w:color="auto"/>
                        <w:bottom w:val="none" w:sz="0" w:space="0" w:color="auto"/>
                        <w:right w:val="none" w:sz="0" w:space="0" w:color="auto"/>
                      </w:divBdr>
                    </w:div>
                  </w:divsChild>
                </w:div>
                <w:div w:id="923025844">
                  <w:marLeft w:val="0"/>
                  <w:marRight w:val="0"/>
                  <w:marTop w:val="0"/>
                  <w:marBottom w:val="0"/>
                  <w:divBdr>
                    <w:top w:val="none" w:sz="0" w:space="0" w:color="auto"/>
                    <w:left w:val="none" w:sz="0" w:space="0" w:color="auto"/>
                    <w:bottom w:val="none" w:sz="0" w:space="0" w:color="auto"/>
                    <w:right w:val="none" w:sz="0" w:space="0" w:color="auto"/>
                  </w:divBdr>
                  <w:divsChild>
                    <w:div w:id="1056054579">
                      <w:marLeft w:val="0"/>
                      <w:marRight w:val="0"/>
                      <w:marTop w:val="0"/>
                      <w:marBottom w:val="0"/>
                      <w:divBdr>
                        <w:top w:val="none" w:sz="0" w:space="0" w:color="auto"/>
                        <w:left w:val="none" w:sz="0" w:space="0" w:color="auto"/>
                        <w:bottom w:val="none" w:sz="0" w:space="0" w:color="auto"/>
                        <w:right w:val="none" w:sz="0" w:space="0" w:color="auto"/>
                      </w:divBdr>
                    </w:div>
                  </w:divsChild>
                </w:div>
                <w:div w:id="964894253">
                  <w:marLeft w:val="0"/>
                  <w:marRight w:val="0"/>
                  <w:marTop w:val="0"/>
                  <w:marBottom w:val="0"/>
                  <w:divBdr>
                    <w:top w:val="none" w:sz="0" w:space="0" w:color="auto"/>
                    <w:left w:val="none" w:sz="0" w:space="0" w:color="auto"/>
                    <w:bottom w:val="none" w:sz="0" w:space="0" w:color="auto"/>
                    <w:right w:val="none" w:sz="0" w:space="0" w:color="auto"/>
                  </w:divBdr>
                  <w:divsChild>
                    <w:div w:id="349379864">
                      <w:marLeft w:val="0"/>
                      <w:marRight w:val="0"/>
                      <w:marTop w:val="0"/>
                      <w:marBottom w:val="0"/>
                      <w:divBdr>
                        <w:top w:val="none" w:sz="0" w:space="0" w:color="auto"/>
                        <w:left w:val="none" w:sz="0" w:space="0" w:color="auto"/>
                        <w:bottom w:val="none" w:sz="0" w:space="0" w:color="auto"/>
                        <w:right w:val="none" w:sz="0" w:space="0" w:color="auto"/>
                      </w:divBdr>
                    </w:div>
                  </w:divsChild>
                </w:div>
                <w:div w:id="980891569">
                  <w:marLeft w:val="0"/>
                  <w:marRight w:val="0"/>
                  <w:marTop w:val="0"/>
                  <w:marBottom w:val="0"/>
                  <w:divBdr>
                    <w:top w:val="none" w:sz="0" w:space="0" w:color="auto"/>
                    <w:left w:val="none" w:sz="0" w:space="0" w:color="auto"/>
                    <w:bottom w:val="none" w:sz="0" w:space="0" w:color="auto"/>
                    <w:right w:val="none" w:sz="0" w:space="0" w:color="auto"/>
                  </w:divBdr>
                  <w:divsChild>
                    <w:div w:id="1269580359">
                      <w:marLeft w:val="0"/>
                      <w:marRight w:val="0"/>
                      <w:marTop w:val="0"/>
                      <w:marBottom w:val="0"/>
                      <w:divBdr>
                        <w:top w:val="none" w:sz="0" w:space="0" w:color="auto"/>
                        <w:left w:val="none" w:sz="0" w:space="0" w:color="auto"/>
                        <w:bottom w:val="none" w:sz="0" w:space="0" w:color="auto"/>
                        <w:right w:val="none" w:sz="0" w:space="0" w:color="auto"/>
                      </w:divBdr>
                    </w:div>
                  </w:divsChild>
                </w:div>
                <w:div w:id="985282106">
                  <w:marLeft w:val="0"/>
                  <w:marRight w:val="0"/>
                  <w:marTop w:val="0"/>
                  <w:marBottom w:val="0"/>
                  <w:divBdr>
                    <w:top w:val="none" w:sz="0" w:space="0" w:color="auto"/>
                    <w:left w:val="none" w:sz="0" w:space="0" w:color="auto"/>
                    <w:bottom w:val="none" w:sz="0" w:space="0" w:color="auto"/>
                    <w:right w:val="none" w:sz="0" w:space="0" w:color="auto"/>
                  </w:divBdr>
                  <w:divsChild>
                    <w:div w:id="247886727">
                      <w:marLeft w:val="0"/>
                      <w:marRight w:val="0"/>
                      <w:marTop w:val="0"/>
                      <w:marBottom w:val="0"/>
                      <w:divBdr>
                        <w:top w:val="none" w:sz="0" w:space="0" w:color="auto"/>
                        <w:left w:val="none" w:sz="0" w:space="0" w:color="auto"/>
                        <w:bottom w:val="none" w:sz="0" w:space="0" w:color="auto"/>
                        <w:right w:val="none" w:sz="0" w:space="0" w:color="auto"/>
                      </w:divBdr>
                    </w:div>
                  </w:divsChild>
                </w:div>
                <w:div w:id="1003819545">
                  <w:marLeft w:val="0"/>
                  <w:marRight w:val="0"/>
                  <w:marTop w:val="0"/>
                  <w:marBottom w:val="0"/>
                  <w:divBdr>
                    <w:top w:val="none" w:sz="0" w:space="0" w:color="auto"/>
                    <w:left w:val="none" w:sz="0" w:space="0" w:color="auto"/>
                    <w:bottom w:val="none" w:sz="0" w:space="0" w:color="auto"/>
                    <w:right w:val="none" w:sz="0" w:space="0" w:color="auto"/>
                  </w:divBdr>
                  <w:divsChild>
                    <w:div w:id="1220244139">
                      <w:marLeft w:val="0"/>
                      <w:marRight w:val="0"/>
                      <w:marTop w:val="0"/>
                      <w:marBottom w:val="0"/>
                      <w:divBdr>
                        <w:top w:val="none" w:sz="0" w:space="0" w:color="auto"/>
                        <w:left w:val="none" w:sz="0" w:space="0" w:color="auto"/>
                        <w:bottom w:val="none" w:sz="0" w:space="0" w:color="auto"/>
                        <w:right w:val="none" w:sz="0" w:space="0" w:color="auto"/>
                      </w:divBdr>
                    </w:div>
                  </w:divsChild>
                </w:div>
                <w:div w:id="1028213720">
                  <w:marLeft w:val="0"/>
                  <w:marRight w:val="0"/>
                  <w:marTop w:val="0"/>
                  <w:marBottom w:val="0"/>
                  <w:divBdr>
                    <w:top w:val="none" w:sz="0" w:space="0" w:color="auto"/>
                    <w:left w:val="none" w:sz="0" w:space="0" w:color="auto"/>
                    <w:bottom w:val="none" w:sz="0" w:space="0" w:color="auto"/>
                    <w:right w:val="none" w:sz="0" w:space="0" w:color="auto"/>
                  </w:divBdr>
                  <w:divsChild>
                    <w:div w:id="1055085919">
                      <w:marLeft w:val="0"/>
                      <w:marRight w:val="0"/>
                      <w:marTop w:val="0"/>
                      <w:marBottom w:val="0"/>
                      <w:divBdr>
                        <w:top w:val="none" w:sz="0" w:space="0" w:color="auto"/>
                        <w:left w:val="none" w:sz="0" w:space="0" w:color="auto"/>
                        <w:bottom w:val="none" w:sz="0" w:space="0" w:color="auto"/>
                        <w:right w:val="none" w:sz="0" w:space="0" w:color="auto"/>
                      </w:divBdr>
                    </w:div>
                  </w:divsChild>
                </w:div>
                <w:div w:id="1059011530">
                  <w:marLeft w:val="0"/>
                  <w:marRight w:val="0"/>
                  <w:marTop w:val="0"/>
                  <w:marBottom w:val="0"/>
                  <w:divBdr>
                    <w:top w:val="none" w:sz="0" w:space="0" w:color="auto"/>
                    <w:left w:val="none" w:sz="0" w:space="0" w:color="auto"/>
                    <w:bottom w:val="none" w:sz="0" w:space="0" w:color="auto"/>
                    <w:right w:val="none" w:sz="0" w:space="0" w:color="auto"/>
                  </w:divBdr>
                  <w:divsChild>
                    <w:div w:id="1100956048">
                      <w:marLeft w:val="0"/>
                      <w:marRight w:val="0"/>
                      <w:marTop w:val="0"/>
                      <w:marBottom w:val="0"/>
                      <w:divBdr>
                        <w:top w:val="none" w:sz="0" w:space="0" w:color="auto"/>
                        <w:left w:val="none" w:sz="0" w:space="0" w:color="auto"/>
                        <w:bottom w:val="none" w:sz="0" w:space="0" w:color="auto"/>
                        <w:right w:val="none" w:sz="0" w:space="0" w:color="auto"/>
                      </w:divBdr>
                    </w:div>
                  </w:divsChild>
                </w:div>
                <w:div w:id="1076779134">
                  <w:marLeft w:val="0"/>
                  <w:marRight w:val="0"/>
                  <w:marTop w:val="0"/>
                  <w:marBottom w:val="0"/>
                  <w:divBdr>
                    <w:top w:val="none" w:sz="0" w:space="0" w:color="auto"/>
                    <w:left w:val="none" w:sz="0" w:space="0" w:color="auto"/>
                    <w:bottom w:val="none" w:sz="0" w:space="0" w:color="auto"/>
                    <w:right w:val="none" w:sz="0" w:space="0" w:color="auto"/>
                  </w:divBdr>
                  <w:divsChild>
                    <w:div w:id="1838224397">
                      <w:marLeft w:val="0"/>
                      <w:marRight w:val="0"/>
                      <w:marTop w:val="0"/>
                      <w:marBottom w:val="0"/>
                      <w:divBdr>
                        <w:top w:val="none" w:sz="0" w:space="0" w:color="auto"/>
                        <w:left w:val="none" w:sz="0" w:space="0" w:color="auto"/>
                        <w:bottom w:val="none" w:sz="0" w:space="0" w:color="auto"/>
                        <w:right w:val="none" w:sz="0" w:space="0" w:color="auto"/>
                      </w:divBdr>
                    </w:div>
                  </w:divsChild>
                </w:div>
                <w:div w:id="1093091935">
                  <w:marLeft w:val="0"/>
                  <w:marRight w:val="0"/>
                  <w:marTop w:val="0"/>
                  <w:marBottom w:val="0"/>
                  <w:divBdr>
                    <w:top w:val="none" w:sz="0" w:space="0" w:color="auto"/>
                    <w:left w:val="none" w:sz="0" w:space="0" w:color="auto"/>
                    <w:bottom w:val="none" w:sz="0" w:space="0" w:color="auto"/>
                    <w:right w:val="none" w:sz="0" w:space="0" w:color="auto"/>
                  </w:divBdr>
                  <w:divsChild>
                    <w:div w:id="1921210342">
                      <w:marLeft w:val="0"/>
                      <w:marRight w:val="0"/>
                      <w:marTop w:val="0"/>
                      <w:marBottom w:val="0"/>
                      <w:divBdr>
                        <w:top w:val="none" w:sz="0" w:space="0" w:color="auto"/>
                        <w:left w:val="none" w:sz="0" w:space="0" w:color="auto"/>
                        <w:bottom w:val="none" w:sz="0" w:space="0" w:color="auto"/>
                        <w:right w:val="none" w:sz="0" w:space="0" w:color="auto"/>
                      </w:divBdr>
                    </w:div>
                  </w:divsChild>
                </w:div>
                <w:div w:id="1119373998">
                  <w:marLeft w:val="0"/>
                  <w:marRight w:val="0"/>
                  <w:marTop w:val="0"/>
                  <w:marBottom w:val="0"/>
                  <w:divBdr>
                    <w:top w:val="none" w:sz="0" w:space="0" w:color="auto"/>
                    <w:left w:val="none" w:sz="0" w:space="0" w:color="auto"/>
                    <w:bottom w:val="none" w:sz="0" w:space="0" w:color="auto"/>
                    <w:right w:val="none" w:sz="0" w:space="0" w:color="auto"/>
                  </w:divBdr>
                  <w:divsChild>
                    <w:div w:id="1486357155">
                      <w:marLeft w:val="0"/>
                      <w:marRight w:val="0"/>
                      <w:marTop w:val="0"/>
                      <w:marBottom w:val="0"/>
                      <w:divBdr>
                        <w:top w:val="none" w:sz="0" w:space="0" w:color="auto"/>
                        <w:left w:val="none" w:sz="0" w:space="0" w:color="auto"/>
                        <w:bottom w:val="none" w:sz="0" w:space="0" w:color="auto"/>
                        <w:right w:val="none" w:sz="0" w:space="0" w:color="auto"/>
                      </w:divBdr>
                    </w:div>
                  </w:divsChild>
                </w:div>
                <w:div w:id="1163275731">
                  <w:marLeft w:val="0"/>
                  <w:marRight w:val="0"/>
                  <w:marTop w:val="0"/>
                  <w:marBottom w:val="0"/>
                  <w:divBdr>
                    <w:top w:val="none" w:sz="0" w:space="0" w:color="auto"/>
                    <w:left w:val="none" w:sz="0" w:space="0" w:color="auto"/>
                    <w:bottom w:val="none" w:sz="0" w:space="0" w:color="auto"/>
                    <w:right w:val="none" w:sz="0" w:space="0" w:color="auto"/>
                  </w:divBdr>
                  <w:divsChild>
                    <w:div w:id="1198615298">
                      <w:marLeft w:val="0"/>
                      <w:marRight w:val="0"/>
                      <w:marTop w:val="0"/>
                      <w:marBottom w:val="0"/>
                      <w:divBdr>
                        <w:top w:val="none" w:sz="0" w:space="0" w:color="auto"/>
                        <w:left w:val="none" w:sz="0" w:space="0" w:color="auto"/>
                        <w:bottom w:val="none" w:sz="0" w:space="0" w:color="auto"/>
                        <w:right w:val="none" w:sz="0" w:space="0" w:color="auto"/>
                      </w:divBdr>
                    </w:div>
                  </w:divsChild>
                </w:div>
                <w:div w:id="1263953383">
                  <w:marLeft w:val="0"/>
                  <w:marRight w:val="0"/>
                  <w:marTop w:val="0"/>
                  <w:marBottom w:val="0"/>
                  <w:divBdr>
                    <w:top w:val="none" w:sz="0" w:space="0" w:color="auto"/>
                    <w:left w:val="none" w:sz="0" w:space="0" w:color="auto"/>
                    <w:bottom w:val="none" w:sz="0" w:space="0" w:color="auto"/>
                    <w:right w:val="none" w:sz="0" w:space="0" w:color="auto"/>
                  </w:divBdr>
                  <w:divsChild>
                    <w:div w:id="1350832758">
                      <w:marLeft w:val="0"/>
                      <w:marRight w:val="0"/>
                      <w:marTop w:val="0"/>
                      <w:marBottom w:val="0"/>
                      <w:divBdr>
                        <w:top w:val="none" w:sz="0" w:space="0" w:color="auto"/>
                        <w:left w:val="none" w:sz="0" w:space="0" w:color="auto"/>
                        <w:bottom w:val="none" w:sz="0" w:space="0" w:color="auto"/>
                        <w:right w:val="none" w:sz="0" w:space="0" w:color="auto"/>
                      </w:divBdr>
                    </w:div>
                  </w:divsChild>
                </w:div>
                <w:div w:id="1273439417">
                  <w:marLeft w:val="0"/>
                  <w:marRight w:val="0"/>
                  <w:marTop w:val="0"/>
                  <w:marBottom w:val="0"/>
                  <w:divBdr>
                    <w:top w:val="none" w:sz="0" w:space="0" w:color="auto"/>
                    <w:left w:val="none" w:sz="0" w:space="0" w:color="auto"/>
                    <w:bottom w:val="none" w:sz="0" w:space="0" w:color="auto"/>
                    <w:right w:val="none" w:sz="0" w:space="0" w:color="auto"/>
                  </w:divBdr>
                  <w:divsChild>
                    <w:div w:id="50429863">
                      <w:marLeft w:val="0"/>
                      <w:marRight w:val="0"/>
                      <w:marTop w:val="0"/>
                      <w:marBottom w:val="0"/>
                      <w:divBdr>
                        <w:top w:val="none" w:sz="0" w:space="0" w:color="auto"/>
                        <w:left w:val="none" w:sz="0" w:space="0" w:color="auto"/>
                        <w:bottom w:val="none" w:sz="0" w:space="0" w:color="auto"/>
                        <w:right w:val="none" w:sz="0" w:space="0" w:color="auto"/>
                      </w:divBdr>
                    </w:div>
                  </w:divsChild>
                </w:div>
                <w:div w:id="1283347820">
                  <w:marLeft w:val="0"/>
                  <w:marRight w:val="0"/>
                  <w:marTop w:val="0"/>
                  <w:marBottom w:val="0"/>
                  <w:divBdr>
                    <w:top w:val="none" w:sz="0" w:space="0" w:color="auto"/>
                    <w:left w:val="none" w:sz="0" w:space="0" w:color="auto"/>
                    <w:bottom w:val="none" w:sz="0" w:space="0" w:color="auto"/>
                    <w:right w:val="none" w:sz="0" w:space="0" w:color="auto"/>
                  </w:divBdr>
                  <w:divsChild>
                    <w:div w:id="1299455403">
                      <w:marLeft w:val="0"/>
                      <w:marRight w:val="0"/>
                      <w:marTop w:val="0"/>
                      <w:marBottom w:val="0"/>
                      <w:divBdr>
                        <w:top w:val="none" w:sz="0" w:space="0" w:color="auto"/>
                        <w:left w:val="none" w:sz="0" w:space="0" w:color="auto"/>
                        <w:bottom w:val="none" w:sz="0" w:space="0" w:color="auto"/>
                        <w:right w:val="none" w:sz="0" w:space="0" w:color="auto"/>
                      </w:divBdr>
                    </w:div>
                  </w:divsChild>
                </w:div>
                <w:div w:id="1284465057">
                  <w:marLeft w:val="0"/>
                  <w:marRight w:val="0"/>
                  <w:marTop w:val="0"/>
                  <w:marBottom w:val="0"/>
                  <w:divBdr>
                    <w:top w:val="none" w:sz="0" w:space="0" w:color="auto"/>
                    <w:left w:val="none" w:sz="0" w:space="0" w:color="auto"/>
                    <w:bottom w:val="none" w:sz="0" w:space="0" w:color="auto"/>
                    <w:right w:val="none" w:sz="0" w:space="0" w:color="auto"/>
                  </w:divBdr>
                  <w:divsChild>
                    <w:div w:id="1987975645">
                      <w:marLeft w:val="0"/>
                      <w:marRight w:val="0"/>
                      <w:marTop w:val="0"/>
                      <w:marBottom w:val="0"/>
                      <w:divBdr>
                        <w:top w:val="none" w:sz="0" w:space="0" w:color="auto"/>
                        <w:left w:val="none" w:sz="0" w:space="0" w:color="auto"/>
                        <w:bottom w:val="none" w:sz="0" w:space="0" w:color="auto"/>
                        <w:right w:val="none" w:sz="0" w:space="0" w:color="auto"/>
                      </w:divBdr>
                    </w:div>
                  </w:divsChild>
                </w:div>
                <w:div w:id="1286422507">
                  <w:marLeft w:val="0"/>
                  <w:marRight w:val="0"/>
                  <w:marTop w:val="0"/>
                  <w:marBottom w:val="0"/>
                  <w:divBdr>
                    <w:top w:val="none" w:sz="0" w:space="0" w:color="auto"/>
                    <w:left w:val="none" w:sz="0" w:space="0" w:color="auto"/>
                    <w:bottom w:val="none" w:sz="0" w:space="0" w:color="auto"/>
                    <w:right w:val="none" w:sz="0" w:space="0" w:color="auto"/>
                  </w:divBdr>
                  <w:divsChild>
                    <w:div w:id="877934151">
                      <w:marLeft w:val="0"/>
                      <w:marRight w:val="0"/>
                      <w:marTop w:val="0"/>
                      <w:marBottom w:val="0"/>
                      <w:divBdr>
                        <w:top w:val="none" w:sz="0" w:space="0" w:color="auto"/>
                        <w:left w:val="none" w:sz="0" w:space="0" w:color="auto"/>
                        <w:bottom w:val="none" w:sz="0" w:space="0" w:color="auto"/>
                        <w:right w:val="none" w:sz="0" w:space="0" w:color="auto"/>
                      </w:divBdr>
                    </w:div>
                  </w:divsChild>
                </w:div>
                <w:div w:id="1315181088">
                  <w:marLeft w:val="0"/>
                  <w:marRight w:val="0"/>
                  <w:marTop w:val="0"/>
                  <w:marBottom w:val="0"/>
                  <w:divBdr>
                    <w:top w:val="none" w:sz="0" w:space="0" w:color="auto"/>
                    <w:left w:val="none" w:sz="0" w:space="0" w:color="auto"/>
                    <w:bottom w:val="none" w:sz="0" w:space="0" w:color="auto"/>
                    <w:right w:val="none" w:sz="0" w:space="0" w:color="auto"/>
                  </w:divBdr>
                  <w:divsChild>
                    <w:div w:id="32924617">
                      <w:marLeft w:val="0"/>
                      <w:marRight w:val="0"/>
                      <w:marTop w:val="0"/>
                      <w:marBottom w:val="0"/>
                      <w:divBdr>
                        <w:top w:val="none" w:sz="0" w:space="0" w:color="auto"/>
                        <w:left w:val="none" w:sz="0" w:space="0" w:color="auto"/>
                        <w:bottom w:val="none" w:sz="0" w:space="0" w:color="auto"/>
                        <w:right w:val="none" w:sz="0" w:space="0" w:color="auto"/>
                      </w:divBdr>
                    </w:div>
                  </w:divsChild>
                </w:div>
                <w:div w:id="1341396096">
                  <w:marLeft w:val="0"/>
                  <w:marRight w:val="0"/>
                  <w:marTop w:val="0"/>
                  <w:marBottom w:val="0"/>
                  <w:divBdr>
                    <w:top w:val="none" w:sz="0" w:space="0" w:color="auto"/>
                    <w:left w:val="none" w:sz="0" w:space="0" w:color="auto"/>
                    <w:bottom w:val="none" w:sz="0" w:space="0" w:color="auto"/>
                    <w:right w:val="none" w:sz="0" w:space="0" w:color="auto"/>
                  </w:divBdr>
                  <w:divsChild>
                    <w:div w:id="889223372">
                      <w:marLeft w:val="0"/>
                      <w:marRight w:val="0"/>
                      <w:marTop w:val="0"/>
                      <w:marBottom w:val="0"/>
                      <w:divBdr>
                        <w:top w:val="none" w:sz="0" w:space="0" w:color="auto"/>
                        <w:left w:val="none" w:sz="0" w:space="0" w:color="auto"/>
                        <w:bottom w:val="none" w:sz="0" w:space="0" w:color="auto"/>
                        <w:right w:val="none" w:sz="0" w:space="0" w:color="auto"/>
                      </w:divBdr>
                    </w:div>
                  </w:divsChild>
                </w:div>
                <w:div w:id="1343705562">
                  <w:marLeft w:val="0"/>
                  <w:marRight w:val="0"/>
                  <w:marTop w:val="0"/>
                  <w:marBottom w:val="0"/>
                  <w:divBdr>
                    <w:top w:val="none" w:sz="0" w:space="0" w:color="auto"/>
                    <w:left w:val="none" w:sz="0" w:space="0" w:color="auto"/>
                    <w:bottom w:val="none" w:sz="0" w:space="0" w:color="auto"/>
                    <w:right w:val="none" w:sz="0" w:space="0" w:color="auto"/>
                  </w:divBdr>
                  <w:divsChild>
                    <w:div w:id="1933464651">
                      <w:marLeft w:val="0"/>
                      <w:marRight w:val="0"/>
                      <w:marTop w:val="0"/>
                      <w:marBottom w:val="0"/>
                      <w:divBdr>
                        <w:top w:val="none" w:sz="0" w:space="0" w:color="auto"/>
                        <w:left w:val="none" w:sz="0" w:space="0" w:color="auto"/>
                        <w:bottom w:val="none" w:sz="0" w:space="0" w:color="auto"/>
                        <w:right w:val="none" w:sz="0" w:space="0" w:color="auto"/>
                      </w:divBdr>
                    </w:div>
                  </w:divsChild>
                </w:div>
                <w:div w:id="1348368591">
                  <w:marLeft w:val="0"/>
                  <w:marRight w:val="0"/>
                  <w:marTop w:val="0"/>
                  <w:marBottom w:val="0"/>
                  <w:divBdr>
                    <w:top w:val="none" w:sz="0" w:space="0" w:color="auto"/>
                    <w:left w:val="none" w:sz="0" w:space="0" w:color="auto"/>
                    <w:bottom w:val="none" w:sz="0" w:space="0" w:color="auto"/>
                    <w:right w:val="none" w:sz="0" w:space="0" w:color="auto"/>
                  </w:divBdr>
                  <w:divsChild>
                    <w:div w:id="1796171021">
                      <w:marLeft w:val="0"/>
                      <w:marRight w:val="0"/>
                      <w:marTop w:val="0"/>
                      <w:marBottom w:val="0"/>
                      <w:divBdr>
                        <w:top w:val="none" w:sz="0" w:space="0" w:color="auto"/>
                        <w:left w:val="none" w:sz="0" w:space="0" w:color="auto"/>
                        <w:bottom w:val="none" w:sz="0" w:space="0" w:color="auto"/>
                        <w:right w:val="none" w:sz="0" w:space="0" w:color="auto"/>
                      </w:divBdr>
                    </w:div>
                  </w:divsChild>
                </w:div>
                <w:div w:id="1349408193">
                  <w:marLeft w:val="0"/>
                  <w:marRight w:val="0"/>
                  <w:marTop w:val="0"/>
                  <w:marBottom w:val="0"/>
                  <w:divBdr>
                    <w:top w:val="none" w:sz="0" w:space="0" w:color="auto"/>
                    <w:left w:val="none" w:sz="0" w:space="0" w:color="auto"/>
                    <w:bottom w:val="none" w:sz="0" w:space="0" w:color="auto"/>
                    <w:right w:val="none" w:sz="0" w:space="0" w:color="auto"/>
                  </w:divBdr>
                  <w:divsChild>
                    <w:div w:id="795175065">
                      <w:marLeft w:val="0"/>
                      <w:marRight w:val="0"/>
                      <w:marTop w:val="0"/>
                      <w:marBottom w:val="0"/>
                      <w:divBdr>
                        <w:top w:val="none" w:sz="0" w:space="0" w:color="auto"/>
                        <w:left w:val="none" w:sz="0" w:space="0" w:color="auto"/>
                        <w:bottom w:val="none" w:sz="0" w:space="0" w:color="auto"/>
                        <w:right w:val="none" w:sz="0" w:space="0" w:color="auto"/>
                      </w:divBdr>
                    </w:div>
                  </w:divsChild>
                </w:div>
                <w:div w:id="1382099447">
                  <w:marLeft w:val="0"/>
                  <w:marRight w:val="0"/>
                  <w:marTop w:val="0"/>
                  <w:marBottom w:val="0"/>
                  <w:divBdr>
                    <w:top w:val="none" w:sz="0" w:space="0" w:color="auto"/>
                    <w:left w:val="none" w:sz="0" w:space="0" w:color="auto"/>
                    <w:bottom w:val="none" w:sz="0" w:space="0" w:color="auto"/>
                    <w:right w:val="none" w:sz="0" w:space="0" w:color="auto"/>
                  </w:divBdr>
                  <w:divsChild>
                    <w:div w:id="1727952066">
                      <w:marLeft w:val="0"/>
                      <w:marRight w:val="0"/>
                      <w:marTop w:val="0"/>
                      <w:marBottom w:val="0"/>
                      <w:divBdr>
                        <w:top w:val="none" w:sz="0" w:space="0" w:color="auto"/>
                        <w:left w:val="none" w:sz="0" w:space="0" w:color="auto"/>
                        <w:bottom w:val="none" w:sz="0" w:space="0" w:color="auto"/>
                        <w:right w:val="none" w:sz="0" w:space="0" w:color="auto"/>
                      </w:divBdr>
                    </w:div>
                  </w:divsChild>
                </w:div>
                <w:div w:id="1437367059">
                  <w:marLeft w:val="0"/>
                  <w:marRight w:val="0"/>
                  <w:marTop w:val="0"/>
                  <w:marBottom w:val="0"/>
                  <w:divBdr>
                    <w:top w:val="none" w:sz="0" w:space="0" w:color="auto"/>
                    <w:left w:val="none" w:sz="0" w:space="0" w:color="auto"/>
                    <w:bottom w:val="none" w:sz="0" w:space="0" w:color="auto"/>
                    <w:right w:val="none" w:sz="0" w:space="0" w:color="auto"/>
                  </w:divBdr>
                  <w:divsChild>
                    <w:div w:id="333648726">
                      <w:marLeft w:val="0"/>
                      <w:marRight w:val="0"/>
                      <w:marTop w:val="0"/>
                      <w:marBottom w:val="0"/>
                      <w:divBdr>
                        <w:top w:val="none" w:sz="0" w:space="0" w:color="auto"/>
                        <w:left w:val="none" w:sz="0" w:space="0" w:color="auto"/>
                        <w:bottom w:val="none" w:sz="0" w:space="0" w:color="auto"/>
                        <w:right w:val="none" w:sz="0" w:space="0" w:color="auto"/>
                      </w:divBdr>
                    </w:div>
                  </w:divsChild>
                </w:div>
                <w:div w:id="1442726799">
                  <w:marLeft w:val="0"/>
                  <w:marRight w:val="0"/>
                  <w:marTop w:val="0"/>
                  <w:marBottom w:val="0"/>
                  <w:divBdr>
                    <w:top w:val="none" w:sz="0" w:space="0" w:color="auto"/>
                    <w:left w:val="none" w:sz="0" w:space="0" w:color="auto"/>
                    <w:bottom w:val="none" w:sz="0" w:space="0" w:color="auto"/>
                    <w:right w:val="none" w:sz="0" w:space="0" w:color="auto"/>
                  </w:divBdr>
                  <w:divsChild>
                    <w:div w:id="1270234669">
                      <w:marLeft w:val="0"/>
                      <w:marRight w:val="0"/>
                      <w:marTop w:val="0"/>
                      <w:marBottom w:val="0"/>
                      <w:divBdr>
                        <w:top w:val="none" w:sz="0" w:space="0" w:color="auto"/>
                        <w:left w:val="none" w:sz="0" w:space="0" w:color="auto"/>
                        <w:bottom w:val="none" w:sz="0" w:space="0" w:color="auto"/>
                        <w:right w:val="none" w:sz="0" w:space="0" w:color="auto"/>
                      </w:divBdr>
                    </w:div>
                  </w:divsChild>
                </w:div>
                <w:div w:id="1444963017">
                  <w:marLeft w:val="0"/>
                  <w:marRight w:val="0"/>
                  <w:marTop w:val="0"/>
                  <w:marBottom w:val="0"/>
                  <w:divBdr>
                    <w:top w:val="none" w:sz="0" w:space="0" w:color="auto"/>
                    <w:left w:val="none" w:sz="0" w:space="0" w:color="auto"/>
                    <w:bottom w:val="none" w:sz="0" w:space="0" w:color="auto"/>
                    <w:right w:val="none" w:sz="0" w:space="0" w:color="auto"/>
                  </w:divBdr>
                  <w:divsChild>
                    <w:div w:id="1448740139">
                      <w:marLeft w:val="0"/>
                      <w:marRight w:val="0"/>
                      <w:marTop w:val="0"/>
                      <w:marBottom w:val="0"/>
                      <w:divBdr>
                        <w:top w:val="none" w:sz="0" w:space="0" w:color="auto"/>
                        <w:left w:val="none" w:sz="0" w:space="0" w:color="auto"/>
                        <w:bottom w:val="none" w:sz="0" w:space="0" w:color="auto"/>
                        <w:right w:val="none" w:sz="0" w:space="0" w:color="auto"/>
                      </w:divBdr>
                    </w:div>
                  </w:divsChild>
                </w:div>
                <w:div w:id="1467235055">
                  <w:marLeft w:val="0"/>
                  <w:marRight w:val="0"/>
                  <w:marTop w:val="0"/>
                  <w:marBottom w:val="0"/>
                  <w:divBdr>
                    <w:top w:val="none" w:sz="0" w:space="0" w:color="auto"/>
                    <w:left w:val="none" w:sz="0" w:space="0" w:color="auto"/>
                    <w:bottom w:val="none" w:sz="0" w:space="0" w:color="auto"/>
                    <w:right w:val="none" w:sz="0" w:space="0" w:color="auto"/>
                  </w:divBdr>
                  <w:divsChild>
                    <w:div w:id="59059172">
                      <w:marLeft w:val="0"/>
                      <w:marRight w:val="0"/>
                      <w:marTop w:val="0"/>
                      <w:marBottom w:val="0"/>
                      <w:divBdr>
                        <w:top w:val="none" w:sz="0" w:space="0" w:color="auto"/>
                        <w:left w:val="none" w:sz="0" w:space="0" w:color="auto"/>
                        <w:bottom w:val="none" w:sz="0" w:space="0" w:color="auto"/>
                        <w:right w:val="none" w:sz="0" w:space="0" w:color="auto"/>
                      </w:divBdr>
                    </w:div>
                  </w:divsChild>
                </w:div>
                <w:div w:id="1469931419">
                  <w:marLeft w:val="0"/>
                  <w:marRight w:val="0"/>
                  <w:marTop w:val="0"/>
                  <w:marBottom w:val="0"/>
                  <w:divBdr>
                    <w:top w:val="none" w:sz="0" w:space="0" w:color="auto"/>
                    <w:left w:val="none" w:sz="0" w:space="0" w:color="auto"/>
                    <w:bottom w:val="none" w:sz="0" w:space="0" w:color="auto"/>
                    <w:right w:val="none" w:sz="0" w:space="0" w:color="auto"/>
                  </w:divBdr>
                  <w:divsChild>
                    <w:div w:id="1835486803">
                      <w:marLeft w:val="0"/>
                      <w:marRight w:val="0"/>
                      <w:marTop w:val="0"/>
                      <w:marBottom w:val="0"/>
                      <w:divBdr>
                        <w:top w:val="none" w:sz="0" w:space="0" w:color="auto"/>
                        <w:left w:val="none" w:sz="0" w:space="0" w:color="auto"/>
                        <w:bottom w:val="none" w:sz="0" w:space="0" w:color="auto"/>
                        <w:right w:val="none" w:sz="0" w:space="0" w:color="auto"/>
                      </w:divBdr>
                    </w:div>
                  </w:divsChild>
                </w:div>
                <w:div w:id="1474525278">
                  <w:marLeft w:val="0"/>
                  <w:marRight w:val="0"/>
                  <w:marTop w:val="0"/>
                  <w:marBottom w:val="0"/>
                  <w:divBdr>
                    <w:top w:val="none" w:sz="0" w:space="0" w:color="auto"/>
                    <w:left w:val="none" w:sz="0" w:space="0" w:color="auto"/>
                    <w:bottom w:val="none" w:sz="0" w:space="0" w:color="auto"/>
                    <w:right w:val="none" w:sz="0" w:space="0" w:color="auto"/>
                  </w:divBdr>
                  <w:divsChild>
                    <w:div w:id="1352872986">
                      <w:marLeft w:val="0"/>
                      <w:marRight w:val="0"/>
                      <w:marTop w:val="0"/>
                      <w:marBottom w:val="0"/>
                      <w:divBdr>
                        <w:top w:val="none" w:sz="0" w:space="0" w:color="auto"/>
                        <w:left w:val="none" w:sz="0" w:space="0" w:color="auto"/>
                        <w:bottom w:val="none" w:sz="0" w:space="0" w:color="auto"/>
                        <w:right w:val="none" w:sz="0" w:space="0" w:color="auto"/>
                      </w:divBdr>
                    </w:div>
                  </w:divsChild>
                </w:div>
                <w:div w:id="1491826062">
                  <w:marLeft w:val="0"/>
                  <w:marRight w:val="0"/>
                  <w:marTop w:val="0"/>
                  <w:marBottom w:val="0"/>
                  <w:divBdr>
                    <w:top w:val="none" w:sz="0" w:space="0" w:color="auto"/>
                    <w:left w:val="none" w:sz="0" w:space="0" w:color="auto"/>
                    <w:bottom w:val="none" w:sz="0" w:space="0" w:color="auto"/>
                    <w:right w:val="none" w:sz="0" w:space="0" w:color="auto"/>
                  </w:divBdr>
                  <w:divsChild>
                    <w:div w:id="825626971">
                      <w:marLeft w:val="0"/>
                      <w:marRight w:val="0"/>
                      <w:marTop w:val="0"/>
                      <w:marBottom w:val="0"/>
                      <w:divBdr>
                        <w:top w:val="none" w:sz="0" w:space="0" w:color="auto"/>
                        <w:left w:val="none" w:sz="0" w:space="0" w:color="auto"/>
                        <w:bottom w:val="none" w:sz="0" w:space="0" w:color="auto"/>
                        <w:right w:val="none" w:sz="0" w:space="0" w:color="auto"/>
                      </w:divBdr>
                    </w:div>
                  </w:divsChild>
                </w:div>
                <w:div w:id="1499929567">
                  <w:marLeft w:val="0"/>
                  <w:marRight w:val="0"/>
                  <w:marTop w:val="0"/>
                  <w:marBottom w:val="0"/>
                  <w:divBdr>
                    <w:top w:val="none" w:sz="0" w:space="0" w:color="auto"/>
                    <w:left w:val="none" w:sz="0" w:space="0" w:color="auto"/>
                    <w:bottom w:val="none" w:sz="0" w:space="0" w:color="auto"/>
                    <w:right w:val="none" w:sz="0" w:space="0" w:color="auto"/>
                  </w:divBdr>
                  <w:divsChild>
                    <w:div w:id="694775474">
                      <w:marLeft w:val="0"/>
                      <w:marRight w:val="0"/>
                      <w:marTop w:val="0"/>
                      <w:marBottom w:val="0"/>
                      <w:divBdr>
                        <w:top w:val="none" w:sz="0" w:space="0" w:color="auto"/>
                        <w:left w:val="none" w:sz="0" w:space="0" w:color="auto"/>
                        <w:bottom w:val="none" w:sz="0" w:space="0" w:color="auto"/>
                        <w:right w:val="none" w:sz="0" w:space="0" w:color="auto"/>
                      </w:divBdr>
                    </w:div>
                  </w:divsChild>
                </w:div>
                <w:div w:id="1547990882">
                  <w:marLeft w:val="0"/>
                  <w:marRight w:val="0"/>
                  <w:marTop w:val="0"/>
                  <w:marBottom w:val="0"/>
                  <w:divBdr>
                    <w:top w:val="none" w:sz="0" w:space="0" w:color="auto"/>
                    <w:left w:val="none" w:sz="0" w:space="0" w:color="auto"/>
                    <w:bottom w:val="none" w:sz="0" w:space="0" w:color="auto"/>
                    <w:right w:val="none" w:sz="0" w:space="0" w:color="auto"/>
                  </w:divBdr>
                  <w:divsChild>
                    <w:div w:id="1715764228">
                      <w:marLeft w:val="0"/>
                      <w:marRight w:val="0"/>
                      <w:marTop w:val="0"/>
                      <w:marBottom w:val="0"/>
                      <w:divBdr>
                        <w:top w:val="none" w:sz="0" w:space="0" w:color="auto"/>
                        <w:left w:val="none" w:sz="0" w:space="0" w:color="auto"/>
                        <w:bottom w:val="none" w:sz="0" w:space="0" w:color="auto"/>
                        <w:right w:val="none" w:sz="0" w:space="0" w:color="auto"/>
                      </w:divBdr>
                    </w:div>
                  </w:divsChild>
                </w:div>
                <w:div w:id="1552113989">
                  <w:marLeft w:val="0"/>
                  <w:marRight w:val="0"/>
                  <w:marTop w:val="0"/>
                  <w:marBottom w:val="0"/>
                  <w:divBdr>
                    <w:top w:val="none" w:sz="0" w:space="0" w:color="auto"/>
                    <w:left w:val="none" w:sz="0" w:space="0" w:color="auto"/>
                    <w:bottom w:val="none" w:sz="0" w:space="0" w:color="auto"/>
                    <w:right w:val="none" w:sz="0" w:space="0" w:color="auto"/>
                  </w:divBdr>
                  <w:divsChild>
                    <w:div w:id="1682002652">
                      <w:marLeft w:val="0"/>
                      <w:marRight w:val="0"/>
                      <w:marTop w:val="0"/>
                      <w:marBottom w:val="0"/>
                      <w:divBdr>
                        <w:top w:val="none" w:sz="0" w:space="0" w:color="auto"/>
                        <w:left w:val="none" w:sz="0" w:space="0" w:color="auto"/>
                        <w:bottom w:val="none" w:sz="0" w:space="0" w:color="auto"/>
                        <w:right w:val="none" w:sz="0" w:space="0" w:color="auto"/>
                      </w:divBdr>
                    </w:div>
                  </w:divsChild>
                </w:div>
                <w:div w:id="1606958660">
                  <w:marLeft w:val="0"/>
                  <w:marRight w:val="0"/>
                  <w:marTop w:val="0"/>
                  <w:marBottom w:val="0"/>
                  <w:divBdr>
                    <w:top w:val="none" w:sz="0" w:space="0" w:color="auto"/>
                    <w:left w:val="none" w:sz="0" w:space="0" w:color="auto"/>
                    <w:bottom w:val="none" w:sz="0" w:space="0" w:color="auto"/>
                    <w:right w:val="none" w:sz="0" w:space="0" w:color="auto"/>
                  </w:divBdr>
                  <w:divsChild>
                    <w:div w:id="1886679447">
                      <w:marLeft w:val="0"/>
                      <w:marRight w:val="0"/>
                      <w:marTop w:val="0"/>
                      <w:marBottom w:val="0"/>
                      <w:divBdr>
                        <w:top w:val="none" w:sz="0" w:space="0" w:color="auto"/>
                        <w:left w:val="none" w:sz="0" w:space="0" w:color="auto"/>
                        <w:bottom w:val="none" w:sz="0" w:space="0" w:color="auto"/>
                        <w:right w:val="none" w:sz="0" w:space="0" w:color="auto"/>
                      </w:divBdr>
                    </w:div>
                  </w:divsChild>
                </w:div>
                <w:div w:id="1614823484">
                  <w:marLeft w:val="0"/>
                  <w:marRight w:val="0"/>
                  <w:marTop w:val="0"/>
                  <w:marBottom w:val="0"/>
                  <w:divBdr>
                    <w:top w:val="none" w:sz="0" w:space="0" w:color="auto"/>
                    <w:left w:val="none" w:sz="0" w:space="0" w:color="auto"/>
                    <w:bottom w:val="none" w:sz="0" w:space="0" w:color="auto"/>
                    <w:right w:val="none" w:sz="0" w:space="0" w:color="auto"/>
                  </w:divBdr>
                  <w:divsChild>
                    <w:div w:id="1528837940">
                      <w:marLeft w:val="0"/>
                      <w:marRight w:val="0"/>
                      <w:marTop w:val="0"/>
                      <w:marBottom w:val="0"/>
                      <w:divBdr>
                        <w:top w:val="none" w:sz="0" w:space="0" w:color="auto"/>
                        <w:left w:val="none" w:sz="0" w:space="0" w:color="auto"/>
                        <w:bottom w:val="none" w:sz="0" w:space="0" w:color="auto"/>
                        <w:right w:val="none" w:sz="0" w:space="0" w:color="auto"/>
                      </w:divBdr>
                    </w:div>
                  </w:divsChild>
                </w:div>
                <w:div w:id="1626035913">
                  <w:marLeft w:val="0"/>
                  <w:marRight w:val="0"/>
                  <w:marTop w:val="0"/>
                  <w:marBottom w:val="0"/>
                  <w:divBdr>
                    <w:top w:val="none" w:sz="0" w:space="0" w:color="auto"/>
                    <w:left w:val="none" w:sz="0" w:space="0" w:color="auto"/>
                    <w:bottom w:val="none" w:sz="0" w:space="0" w:color="auto"/>
                    <w:right w:val="none" w:sz="0" w:space="0" w:color="auto"/>
                  </w:divBdr>
                  <w:divsChild>
                    <w:div w:id="1251280549">
                      <w:marLeft w:val="0"/>
                      <w:marRight w:val="0"/>
                      <w:marTop w:val="0"/>
                      <w:marBottom w:val="0"/>
                      <w:divBdr>
                        <w:top w:val="none" w:sz="0" w:space="0" w:color="auto"/>
                        <w:left w:val="none" w:sz="0" w:space="0" w:color="auto"/>
                        <w:bottom w:val="none" w:sz="0" w:space="0" w:color="auto"/>
                        <w:right w:val="none" w:sz="0" w:space="0" w:color="auto"/>
                      </w:divBdr>
                    </w:div>
                  </w:divsChild>
                </w:div>
                <w:div w:id="1661352351">
                  <w:marLeft w:val="0"/>
                  <w:marRight w:val="0"/>
                  <w:marTop w:val="0"/>
                  <w:marBottom w:val="0"/>
                  <w:divBdr>
                    <w:top w:val="none" w:sz="0" w:space="0" w:color="auto"/>
                    <w:left w:val="none" w:sz="0" w:space="0" w:color="auto"/>
                    <w:bottom w:val="none" w:sz="0" w:space="0" w:color="auto"/>
                    <w:right w:val="none" w:sz="0" w:space="0" w:color="auto"/>
                  </w:divBdr>
                  <w:divsChild>
                    <w:div w:id="1903179132">
                      <w:marLeft w:val="0"/>
                      <w:marRight w:val="0"/>
                      <w:marTop w:val="0"/>
                      <w:marBottom w:val="0"/>
                      <w:divBdr>
                        <w:top w:val="none" w:sz="0" w:space="0" w:color="auto"/>
                        <w:left w:val="none" w:sz="0" w:space="0" w:color="auto"/>
                        <w:bottom w:val="none" w:sz="0" w:space="0" w:color="auto"/>
                        <w:right w:val="none" w:sz="0" w:space="0" w:color="auto"/>
                      </w:divBdr>
                    </w:div>
                  </w:divsChild>
                </w:div>
                <w:div w:id="1725447257">
                  <w:marLeft w:val="0"/>
                  <w:marRight w:val="0"/>
                  <w:marTop w:val="0"/>
                  <w:marBottom w:val="0"/>
                  <w:divBdr>
                    <w:top w:val="none" w:sz="0" w:space="0" w:color="auto"/>
                    <w:left w:val="none" w:sz="0" w:space="0" w:color="auto"/>
                    <w:bottom w:val="none" w:sz="0" w:space="0" w:color="auto"/>
                    <w:right w:val="none" w:sz="0" w:space="0" w:color="auto"/>
                  </w:divBdr>
                  <w:divsChild>
                    <w:div w:id="420416362">
                      <w:marLeft w:val="0"/>
                      <w:marRight w:val="0"/>
                      <w:marTop w:val="0"/>
                      <w:marBottom w:val="0"/>
                      <w:divBdr>
                        <w:top w:val="none" w:sz="0" w:space="0" w:color="auto"/>
                        <w:left w:val="none" w:sz="0" w:space="0" w:color="auto"/>
                        <w:bottom w:val="none" w:sz="0" w:space="0" w:color="auto"/>
                        <w:right w:val="none" w:sz="0" w:space="0" w:color="auto"/>
                      </w:divBdr>
                    </w:div>
                  </w:divsChild>
                </w:div>
                <w:div w:id="1743985295">
                  <w:marLeft w:val="0"/>
                  <w:marRight w:val="0"/>
                  <w:marTop w:val="0"/>
                  <w:marBottom w:val="0"/>
                  <w:divBdr>
                    <w:top w:val="none" w:sz="0" w:space="0" w:color="auto"/>
                    <w:left w:val="none" w:sz="0" w:space="0" w:color="auto"/>
                    <w:bottom w:val="none" w:sz="0" w:space="0" w:color="auto"/>
                    <w:right w:val="none" w:sz="0" w:space="0" w:color="auto"/>
                  </w:divBdr>
                  <w:divsChild>
                    <w:div w:id="217477294">
                      <w:marLeft w:val="0"/>
                      <w:marRight w:val="0"/>
                      <w:marTop w:val="0"/>
                      <w:marBottom w:val="0"/>
                      <w:divBdr>
                        <w:top w:val="none" w:sz="0" w:space="0" w:color="auto"/>
                        <w:left w:val="none" w:sz="0" w:space="0" w:color="auto"/>
                        <w:bottom w:val="none" w:sz="0" w:space="0" w:color="auto"/>
                        <w:right w:val="none" w:sz="0" w:space="0" w:color="auto"/>
                      </w:divBdr>
                    </w:div>
                  </w:divsChild>
                </w:div>
                <w:div w:id="1758165447">
                  <w:marLeft w:val="0"/>
                  <w:marRight w:val="0"/>
                  <w:marTop w:val="0"/>
                  <w:marBottom w:val="0"/>
                  <w:divBdr>
                    <w:top w:val="none" w:sz="0" w:space="0" w:color="auto"/>
                    <w:left w:val="none" w:sz="0" w:space="0" w:color="auto"/>
                    <w:bottom w:val="none" w:sz="0" w:space="0" w:color="auto"/>
                    <w:right w:val="none" w:sz="0" w:space="0" w:color="auto"/>
                  </w:divBdr>
                  <w:divsChild>
                    <w:div w:id="2070029457">
                      <w:marLeft w:val="0"/>
                      <w:marRight w:val="0"/>
                      <w:marTop w:val="0"/>
                      <w:marBottom w:val="0"/>
                      <w:divBdr>
                        <w:top w:val="none" w:sz="0" w:space="0" w:color="auto"/>
                        <w:left w:val="none" w:sz="0" w:space="0" w:color="auto"/>
                        <w:bottom w:val="none" w:sz="0" w:space="0" w:color="auto"/>
                        <w:right w:val="none" w:sz="0" w:space="0" w:color="auto"/>
                      </w:divBdr>
                    </w:div>
                  </w:divsChild>
                </w:div>
                <w:div w:id="1775710028">
                  <w:marLeft w:val="0"/>
                  <w:marRight w:val="0"/>
                  <w:marTop w:val="0"/>
                  <w:marBottom w:val="0"/>
                  <w:divBdr>
                    <w:top w:val="none" w:sz="0" w:space="0" w:color="auto"/>
                    <w:left w:val="none" w:sz="0" w:space="0" w:color="auto"/>
                    <w:bottom w:val="none" w:sz="0" w:space="0" w:color="auto"/>
                    <w:right w:val="none" w:sz="0" w:space="0" w:color="auto"/>
                  </w:divBdr>
                  <w:divsChild>
                    <w:div w:id="1612274303">
                      <w:marLeft w:val="0"/>
                      <w:marRight w:val="0"/>
                      <w:marTop w:val="0"/>
                      <w:marBottom w:val="0"/>
                      <w:divBdr>
                        <w:top w:val="none" w:sz="0" w:space="0" w:color="auto"/>
                        <w:left w:val="none" w:sz="0" w:space="0" w:color="auto"/>
                        <w:bottom w:val="none" w:sz="0" w:space="0" w:color="auto"/>
                        <w:right w:val="none" w:sz="0" w:space="0" w:color="auto"/>
                      </w:divBdr>
                    </w:div>
                  </w:divsChild>
                </w:div>
                <w:div w:id="1779372387">
                  <w:marLeft w:val="0"/>
                  <w:marRight w:val="0"/>
                  <w:marTop w:val="0"/>
                  <w:marBottom w:val="0"/>
                  <w:divBdr>
                    <w:top w:val="none" w:sz="0" w:space="0" w:color="auto"/>
                    <w:left w:val="none" w:sz="0" w:space="0" w:color="auto"/>
                    <w:bottom w:val="none" w:sz="0" w:space="0" w:color="auto"/>
                    <w:right w:val="none" w:sz="0" w:space="0" w:color="auto"/>
                  </w:divBdr>
                  <w:divsChild>
                    <w:div w:id="1837262845">
                      <w:marLeft w:val="0"/>
                      <w:marRight w:val="0"/>
                      <w:marTop w:val="0"/>
                      <w:marBottom w:val="0"/>
                      <w:divBdr>
                        <w:top w:val="none" w:sz="0" w:space="0" w:color="auto"/>
                        <w:left w:val="none" w:sz="0" w:space="0" w:color="auto"/>
                        <w:bottom w:val="none" w:sz="0" w:space="0" w:color="auto"/>
                        <w:right w:val="none" w:sz="0" w:space="0" w:color="auto"/>
                      </w:divBdr>
                    </w:div>
                  </w:divsChild>
                </w:div>
                <w:div w:id="1834028109">
                  <w:marLeft w:val="0"/>
                  <w:marRight w:val="0"/>
                  <w:marTop w:val="0"/>
                  <w:marBottom w:val="0"/>
                  <w:divBdr>
                    <w:top w:val="none" w:sz="0" w:space="0" w:color="auto"/>
                    <w:left w:val="none" w:sz="0" w:space="0" w:color="auto"/>
                    <w:bottom w:val="none" w:sz="0" w:space="0" w:color="auto"/>
                    <w:right w:val="none" w:sz="0" w:space="0" w:color="auto"/>
                  </w:divBdr>
                  <w:divsChild>
                    <w:div w:id="1202936120">
                      <w:marLeft w:val="0"/>
                      <w:marRight w:val="0"/>
                      <w:marTop w:val="0"/>
                      <w:marBottom w:val="0"/>
                      <w:divBdr>
                        <w:top w:val="none" w:sz="0" w:space="0" w:color="auto"/>
                        <w:left w:val="none" w:sz="0" w:space="0" w:color="auto"/>
                        <w:bottom w:val="none" w:sz="0" w:space="0" w:color="auto"/>
                        <w:right w:val="none" w:sz="0" w:space="0" w:color="auto"/>
                      </w:divBdr>
                    </w:div>
                  </w:divsChild>
                </w:div>
                <w:div w:id="1868330452">
                  <w:marLeft w:val="0"/>
                  <w:marRight w:val="0"/>
                  <w:marTop w:val="0"/>
                  <w:marBottom w:val="0"/>
                  <w:divBdr>
                    <w:top w:val="none" w:sz="0" w:space="0" w:color="auto"/>
                    <w:left w:val="none" w:sz="0" w:space="0" w:color="auto"/>
                    <w:bottom w:val="none" w:sz="0" w:space="0" w:color="auto"/>
                    <w:right w:val="none" w:sz="0" w:space="0" w:color="auto"/>
                  </w:divBdr>
                  <w:divsChild>
                    <w:div w:id="564343197">
                      <w:marLeft w:val="0"/>
                      <w:marRight w:val="0"/>
                      <w:marTop w:val="0"/>
                      <w:marBottom w:val="0"/>
                      <w:divBdr>
                        <w:top w:val="none" w:sz="0" w:space="0" w:color="auto"/>
                        <w:left w:val="none" w:sz="0" w:space="0" w:color="auto"/>
                        <w:bottom w:val="none" w:sz="0" w:space="0" w:color="auto"/>
                        <w:right w:val="none" w:sz="0" w:space="0" w:color="auto"/>
                      </w:divBdr>
                    </w:div>
                  </w:divsChild>
                </w:div>
                <w:div w:id="1892106414">
                  <w:marLeft w:val="0"/>
                  <w:marRight w:val="0"/>
                  <w:marTop w:val="0"/>
                  <w:marBottom w:val="0"/>
                  <w:divBdr>
                    <w:top w:val="none" w:sz="0" w:space="0" w:color="auto"/>
                    <w:left w:val="none" w:sz="0" w:space="0" w:color="auto"/>
                    <w:bottom w:val="none" w:sz="0" w:space="0" w:color="auto"/>
                    <w:right w:val="none" w:sz="0" w:space="0" w:color="auto"/>
                  </w:divBdr>
                  <w:divsChild>
                    <w:div w:id="885290869">
                      <w:marLeft w:val="0"/>
                      <w:marRight w:val="0"/>
                      <w:marTop w:val="0"/>
                      <w:marBottom w:val="0"/>
                      <w:divBdr>
                        <w:top w:val="none" w:sz="0" w:space="0" w:color="auto"/>
                        <w:left w:val="none" w:sz="0" w:space="0" w:color="auto"/>
                        <w:bottom w:val="none" w:sz="0" w:space="0" w:color="auto"/>
                        <w:right w:val="none" w:sz="0" w:space="0" w:color="auto"/>
                      </w:divBdr>
                    </w:div>
                  </w:divsChild>
                </w:div>
                <w:div w:id="1927181058">
                  <w:marLeft w:val="0"/>
                  <w:marRight w:val="0"/>
                  <w:marTop w:val="0"/>
                  <w:marBottom w:val="0"/>
                  <w:divBdr>
                    <w:top w:val="none" w:sz="0" w:space="0" w:color="auto"/>
                    <w:left w:val="none" w:sz="0" w:space="0" w:color="auto"/>
                    <w:bottom w:val="none" w:sz="0" w:space="0" w:color="auto"/>
                    <w:right w:val="none" w:sz="0" w:space="0" w:color="auto"/>
                  </w:divBdr>
                  <w:divsChild>
                    <w:div w:id="1797985695">
                      <w:marLeft w:val="0"/>
                      <w:marRight w:val="0"/>
                      <w:marTop w:val="0"/>
                      <w:marBottom w:val="0"/>
                      <w:divBdr>
                        <w:top w:val="none" w:sz="0" w:space="0" w:color="auto"/>
                        <w:left w:val="none" w:sz="0" w:space="0" w:color="auto"/>
                        <w:bottom w:val="none" w:sz="0" w:space="0" w:color="auto"/>
                        <w:right w:val="none" w:sz="0" w:space="0" w:color="auto"/>
                      </w:divBdr>
                    </w:div>
                  </w:divsChild>
                </w:div>
                <w:div w:id="1959799163">
                  <w:marLeft w:val="0"/>
                  <w:marRight w:val="0"/>
                  <w:marTop w:val="0"/>
                  <w:marBottom w:val="0"/>
                  <w:divBdr>
                    <w:top w:val="none" w:sz="0" w:space="0" w:color="auto"/>
                    <w:left w:val="none" w:sz="0" w:space="0" w:color="auto"/>
                    <w:bottom w:val="none" w:sz="0" w:space="0" w:color="auto"/>
                    <w:right w:val="none" w:sz="0" w:space="0" w:color="auto"/>
                  </w:divBdr>
                  <w:divsChild>
                    <w:div w:id="562645711">
                      <w:marLeft w:val="0"/>
                      <w:marRight w:val="0"/>
                      <w:marTop w:val="0"/>
                      <w:marBottom w:val="0"/>
                      <w:divBdr>
                        <w:top w:val="none" w:sz="0" w:space="0" w:color="auto"/>
                        <w:left w:val="none" w:sz="0" w:space="0" w:color="auto"/>
                        <w:bottom w:val="none" w:sz="0" w:space="0" w:color="auto"/>
                        <w:right w:val="none" w:sz="0" w:space="0" w:color="auto"/>
                      </w:divBdr>
                    </w:div>
                  </w:divsChild>
                </w:div>
                <w:div w:id="1966041616">
                  <w:marLeft w:val="0"/>
                  <w:marRight w:val="0"/>
                  <w:marTop w:val="0"/>
                  <w:marBottom w:val="0"/>
                  <w:divBdr>
                    <w:top w:val="none" w:sz="0" w:space="0" w:color="auto"/>
                    <w:left w:val="none" w:sz="0" w:space="0" w:color="auto"/>
                    <w:bottom w:val="none" w:sz="0" w:space="0" w:color="auto"/>
                    <w:right w:val="none" w:sz="0" w:space="0" w:color="auto"/>
                  </w:divBdr>
                  <w:divsChild>
                    <w:div w:id="479230377">
                      <w:marLeft w:val="0"/>
                      <w:marRight w:val="0"/>
                      <w:marTop w:val="0"/>
                      <w:marBottom w:val="0"/>
                      <w:divBdr>
                        <w:top w:val="none" w:sz="0" w:space="0" w:color="auto"/>
                        <w:left w:val="none" w:sz="0" w:space="0" w:color="auto"/>
                        <w:bottom w:val="none" w:sz="0" w:space="0" w:color="auto"/>
                        <w:right w:val="none" w:sz="0" w:space="0" w:color="auto"/>
                      </w:divBdr>
                    </w:div>
                  </w:divsChild>
                </w:div>
                <w:div w:id="1967806072">
                  <w:marLeft w:val="0"/>
                  <w:marRight w:val="0"/>
                  <w:marTop w:val="0"/>
                  <w:marBottom w:val="0"/>
                  <w:divBdr>
                    <w:top w:val="none" w:sz="0" w:space="0" w:color="auto"/>
                    <w:left w:val="none" w:sz="0" w:space="0" w:color="auto"/>
                    <w:bottom w:val="none" w:sz="0" w:space="0" w:color="auto"/>
                    <w:right w:val="none" w:sz="0" w:space="0" w:color="auto"/>
                  </w:divBdr>
                  <w:divsChild>
                    <w:div w:id="1398822537">
                      <w:marLeft w:val="0"/>
                      <w:marRight w:val="0"/>
                      <w:marTop w:val="0"/>
                      <w:marBottom w:val="0"/>
                      <w:divBdr>
                        <w:top w:val="none" w:sz="0" w:space="0" w:color="auto"/>
                        <w:left w:val="none" w:sz="0" w:space="0" w:color="auto"/>
                        <w:bottom w:val="none" w:sz="0" w:space="0" w:color="auto"/>
                        <w:right w:val="none" w:sz="0" w:space="0" w:color="auto"/>
                      </w:divBdr>
                    </w:div>
                  </w:divsChild>
                </w:div>
                <w:div w:id="2000763751">
                  <w:marLeft w:val="0"/>
                  <w:marRight w:val="0"/>
                  <w:marTop w:val="0"/>
                  <w:marBottom w:val="0"/>
                  <w:divBdr>
                    <w:top w:val="none" w:sz="0" w:space="0" w:color="auto"/>
                    <w:left w:val="none" w:sz="0" w:space="0" w:color="auto"/>
                    <w:bottom w:val="none" w:sz="0" w:space="0" w:color="auto"/>
                    <w:right w:val="none" w:sz="0" w:space="0" w:color="auto"/>
                  </w:divBdr>
                  <w:divsChild>
                    <w:div w:id="1259168698">
                      <w:marLeft w:val="0"/>
                      <w:marRight w:val="0"/>
                      <w:marTop w:val="0"/>
                      <w:marBottom w:val="0"/>
                      <w:divBdr>
                        <w:top w:val="none" w:sz="0" w:space="0" w:color="auto"/>
                        <w:left w:val="none" w:sz="0" w:space="0" w:color="auto"/>
                        <w:bottom w:val="none" w:sz="0" w:space="0" w:color="auto"/>
                        <w:right w:val="none" w:sz="0" w:space="0" w:color="auto"/>
                      </w:divBdr>
                    </w:div>
                  </w:divsChild>
                </w:div>
                <w:div w:id="2024816153">
                  <w:marLeft w:val="0"/>
                  <w:marRight w:val="0"/>
                  <w:marTop w:val="0"/>
                  <w:marBottom w:val="0"/>
                  <w:divBdr>
                    <w:top w:val="none" w:sz="0" w:space="0" w:color="auto"/>
                    <w:left w:val="none" w:sz="0" w:space="0" w:color="auto"/>
                    <w:bottom w:val="none" w:sz="0" w:space="0" w:color="auto"/>
                    <w:right w:val="none" w:sz="0" w:space="0" w:color="auto"/>
                  </w:divBdr>
                  <w:divsChild>
                    <w:div w:id="225729716">
                      <w:marLeft w:val="0"/>
                      <w:marRight w:val="0"/>
                      <w:marTop w:val="0"/>
                      <w:marBottom w:val="0"/>
                      <w:divBdr>
                        <w:top w:val="none" w:sz="0" w:space="0" w:color="auto"/>
                        <w:left w:val="none" w:sz="0" w:space="0" w:color="auto"/>
                        <w:bottom w:val="none" w:sz="0" w:space="0" w:color="auto"/>
                        <w:right w:val="none" w:sz="0" w:space="0" w:color="auto"/>
                      </w:divBdr>
                    </w:div>
                  </w:divsChild>
                </w:div>
                <w:div w:id="2032221106">
                  <w:marLeft w:val="0"/>
                  <w:marRight w:val="0"/>
                  <w:marTop w:val="0"/>
                  <w:marBottom w:val="0"/>
                  <w:divBdr>
                    <w:top w:val="none" w:sz="0" w:space="0" w:color="auto"/>
                    <w:left w:val="none" w:sz="0" w:space="0" w:color="auto"/>
                    <w:bottom w:val="none" w:sz="0" w:space="0" w:color="auto"/>
                    <w:right w:val="none" w:sz="0" w:space="0" w:color="auto"/>
                  </w:divBdr>
                  <w:divsChild>
                    <w:div w:id="108665451">
                      <w:marLeft w:val="0"/>
                      <w:marRight w:val="0"/>
                      <w:marTop w:val="0"/>
                      <w:marBottom w:val="0"/>
                      <w:divBdr>
                        <w:top w:val="none" w:sz="0" w:space="0" w:color="auto"/>
                        <w:left w:val="none" w:sz="0" w:space="0" w:color="auto"/>
                        <w:bottom w:val="none" w:sz="0" w:space="0" w:color="auto"/>
                        <w:right w:val="none" w:sz="0" w:space="0" w:color="auto"/>
                      </w:divBdr>
                    </w:div>
                  </w:divsChild>
                </w:div>
                <w:div w:id="2080326803">
                  <w:marLeft w:val="0"/>
                  <w:marRight w:val="0"/>
                  <w:marTop w:val="0"/>
                  <w:marBottom w:val="0"/>
                  <w:divBdr>
                    <w:top w:val="none" w:sz="0" w:space="0" w:color="auto"/>
                    <w:left w:val="none" w:sz="0" w:space="0" w:color="auto"/>
                    <w:bottom w:val="none" w:sz="0" w:space="0" w:color="auto"/>
                    <w:right w:val="none" w:sz="0" w:space="0" w:color="auto"/>
                  </w:divBdr>
                  <w:divsChild>
                    <w:div w:id="1899824709">
                      <w:marLeft w:val="0"/>
                      <w:marRight w:val="0"/>
                      <w:marTop w:val="0"/>
                      <w:marBottom w:val="0"/>
                      <w:divBdr>
                        <w:top w:val="none" w:sz="0" w:space="0" w:color="auto"/>
                        <w:left w:val="none" w:sz="0" w:space="0" w:color="auto"/>
                        <w:bottom w:val="none" w:sz="0" w:space="0" w:color="auto"/>
                        <w:right w:val="none" w:sz="0" w:space="0" w:color="auto"/>
                      </w:divBdr>
                    </w:div>
                  </w:divsChild>
                </w:div>
                <w:div w:id="2081175022">
                  <w:marLeft w:val="0"/>
                  <w:marRight w:val="0"/>
                  <w:marTop w:val="0"/>
                  <w:marBottom w:val="0"/>
                  <w:divBdr>
                    <w:top w:val="none" w:sz="0" w:space="0" w:color="auto"/>
                    <w:left w:val="none" w:sz="0" w:space="0" w:color="auto"/>
                    <w:bottom w:val="none" w:sz="0" w:space="0" w:color="auto"/>
                    <w:right w:val="none" w:sz="0" w:space="0" w:color="auto"/>
                  </w:divBdr>
                  <w:divsChild>
                    <w:div w:id="1658219467">
                      <w:marLeft w:val="0"/>
                      <w:marRight w:val="0"/>
                      <w:marTop w:val="0"/>
                      <w:marBottom w:val="0"/>
                      <w:divBdr>
                        <w:top w:val="none" w:sz="0" w:space="0" w:color="auto"/>
                        <w:left w:val="none" w:sz="0" w:space="0" w:color="auto"/>
                        <w:bottom w:val="none" w:sz="0" w:space="0" w:color="auto"/>
                        <w:right w:val="none" w:sz="0" w:space="0" w:color="auto"/>
                      </w:divBdr>
                    </w:div>
                  </w:divsChild>
                </w:div>
                <w:div w:id="2088260921">
                  <w:marLeft w:val="0"/>
                  <w:marRight w:val="0"/>
                  <w:marTop w:val="0"/>
                  <w:marBottom w:val="0"/>
                  <w:divBdr>
                    <w:top w:val="none" w:sz="0" w:space="0" w:color="auto"/>
                    <w:left w:val="none" w:sz="0" w:space="0" w:color="auto"/>
                    <w:bottom w:val="none" w:sz="0" w:space="0" w:color="auto"/>
                    <w:right w:val="none" w:sz="0" w:space="0" w:color="auto"/>
                  </w:divBdr>
                  <w:divsChild>
                    <w:div w:id="1995790442">
                      <w:marLeft w:val="0"/>
                      <w:marRight w:val="0"/>
                      <w:marTop w:val="0"/>
                      <w:marBottom w:val="0"/>
                      <w:divBdr>
                        <w:top w:val="none" w:sz="0" w:space="0" w:color="auto"/>
                        <w:left w:val="none" w:sz="0" w:space="0" w:color="auto"/>
                        <w:bottom w:val="none" w:sz="0" w:space="0" w:color="auto"/>
                        <w:right w:val="none" w:sz="0" w:space="0" w:color="auto"/>
                      </w:divBdr>
                    </w:div>
                  </w:divsChild>
                </w:div>
                <w:div w:id="2100443126">
                  <w:marLeft w:val="0"/>
                  <w:marRight w:val="0"/>
                  <w:marTop w:val="0"/>
                  <w:marBottom w:val="0"/>
                  <w:divBdr>
                    <w:top w:val="none" w:sz="0" w:space="0" w:color="auto"/>
                    <w:left w:val="none" w:sz="0" w:space="0" w:color="auto"/>
                    <w:bottom w:val="none" w:sz="0" w:space="0" w:color="auto"/>
                    <w:right w:val="none" w:sz="0" w:space="0" w:color="auto"/>
                  </w:divBdr>
                  <w:divsChild>
                    <w:div w:id="852456015">
                      <w:marLeft w:val="0"/>
                      <w:marRight w:val="0"/>
                      <w:marTop w:val="0"/>
                      <w:marBottom w:val="0"/>
                      <w:divBdr>
                        <w:top w:val="none" w:sz="0" w:space="0" w:color="auto"/>
                        <w:left w:val="none" w:sz="0" w:space="0" w:color="auto"/>
                        <w:bottom w:val="none" w:sz="0" w:space="0" w:color="auto"/>
                        <w:right w:val="none" w:sz="0" w:space="0" w:color="auto"/>
                      </w:divBdr>
                    </w:div>
                  </w:divsChild>
                </w:div>
                <w:div w:id="2121610261">
                  <w:marLeft w:val="0"/>
                  <w:marRight w:val="0"/>
                  <w:marTop w:val="0"/>
                  <w:marBottom w:val="0"/>
                  <w:divBdr>
                    <w:top w:val="none" w:sz="0" w:space="0" w:color="auto"/>
                    <w:left w:val="none" w:sz="0" w:space="0" w:color="auto"/>
                    <w:bottom w:val="none" w:sz="0" w:space="0" w:color="auto"/>
                    <w:right w:val="none" w:sz="0" w:space="0" w:color="auto"/>
                  </w:divBdr>
                  <w:divsChild>
                    <w:div w:id="1561939643">
                      <w:marLeft w:val="0"/>
                      <w:marRight w:val="0"/>
                      <w:marTop w:val="0"/>
                      <w:marBottom w:val="0"/>
                      <w:divBdr>
                        <w:top w:val="none" w:sz="0" w:space="0" w:color="auto"/>
                        <w:left w:val="none" w:sz="0" w:space="0" w:color="auto"/>
                        <w:bottom w:val="none" w:sz="0" w:space="0" w:color="auto"/>
                        <w:right w:val="none" w:sz="0" w:space="0" w:color="auto"/>
                      </w:divBdr>
                    </w:div>
                  </w:divsChild>
                </w:div>
                <w:div w:id="2124882498">
                  <w:marLeft w:val="0"/>
                  <w:marRight w:val="0"/>
                  <w:marTop w:val="0"/>
                  <w:marBottom w:val="0"/>
                  <w:divBdr>
                    <w:top w:val="none" w:sz="0" w:space="0" w:color="auto"/>
                    <w:left w:val="none" w:sz="0" w:space="0" w:color="auto"/>
                    <w:bottom w:val="none" w:sz="0" w:space="0" w:color="auto"/>
                    <w:right w:val="none" w:sz="0" w:space="0" w:color="auto"/>
                  </w:divBdr>
                  <w:divsChild>
                    <w:div w:id="579145722">
                      <w:marLeft w:val="0"/>
                      <w:marRight w:val="0"/>
                      <w:marTop w:val="0"/>
                      <w:marBottom w:val="0"/>
                      <w:divBdr>
                        <w:top w:val="none" w:sz="0" w:space="0" w:color="auto"/>
                        <w:left w:val="none" w:sz="0" w:space="0" w:color="auto"/>
                        <w:bottom w:val="none" w:sz="0" w:space="0" w:color="auto"/>
                        <w:right w:val="none" w:sz="0" w:space="0" w:color="auto"/>
                      </w:divBdr>
                    </w:div>
                  </w:divsChild>
                </w:div>
                <w:div w:id="2138839112">
                  <w:marLeft w:val="0"/>
                  <w:marRight w:val="0"/>
                  <w:marTop w:val="0"/>
                  <w:marBottom w:val="0"/>
                  <w:divBdr>
                    <w:top w:val="none" w:sz="0" w:space="0" w:color="auto"/>
                    <w:left w:val="none" w:sz="0" w:space="0" w:color="auto"/>
                    <w:bottom w:val="none" w:sz="0" w:space="0" w:color="auto"/>
                    <w:right w:val="none" w:sz="0" w:space="0" w:color="auto"/>
                  </w:divBdr>
                  <w:divsChild>
                    <w:div w:id="175820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343699">
          <w:marLeft w:val="0"/>
          <w:marRight w:val="0"/>
          <w:marTop w:val="0"/>
          <w:marBottom w:val="0"/>
          <w:divBdr>
            <w:top w:val="none" w:sz="0" w:space="0" w:color="auto"/>
            <w:left w:val="none" w:sz="0" w:space="0" w:color="auto"/>
            <w:bottom w:val="none" w:sz="0" w:space="0" w:color="auto"/>
            <w:right w:val="none" w:sz="0" w:space="0" w:color="auto"/>
          </w:divBdr>
        </w:div>
      </w:divsChild>
    </w:div>
    <w:div w:id="1133211950">
      <w:bodyDiv w:val="1"/>
      <w:marLeft w:val="0"/>
      <w:marRight w:val="0"/>
      <w:marTop w:val="0"/>
      <w:marBottom w:val="0"/>
      <w:divBdr>
        <w:top w:val="none" w:sz="0" w:space="0" w:color="auto"/>
        <w:left w:val="none" w:sz="0" w:space="0" w:color="auto"/>
        <w:bottom w:val="none" w:sz="0" w:space="0" w:color="auto"/>
        <w:right w:val="none" w:sz="0" w:space="0" w:color="auto"/>
      </w:divBdr>
    </w:div>
    <w:div w:id="1738092875">
      <w:bodyDiv w:val="1"/>
      <w:marLeft w:val="0"/>
      <w:marRight w:val="0"/>
      <w:marTop w:val="0"/>
      <w:marBottom w:val="0"/>
      <w:divBdr>
        <w:top w:val="none" w:sz="0" w:space="0" w:color="auto"/>
        <w:left w:val="none" w:sz="0" w:space="0" w:color="auto"/>
        <w:bottom w:val="none" w:sz="0" w:space="0" w:color="auto"/>
        <w:right w:val="none" w:sz="0" w:space="0" w:color="auto"/>
      </w:divBdr>
      <w:divsChild>
        <w:div w:id="936599201">
          <w:marLeft w:val="0"/>
          <w:marRight w:val="0"/>
          <w:marTop w:val="0"/>
          <w:marBottom w:val="0"/>
          <w:divBdr>
            <w:top w:val="none" w:sz="0" w:space="0" w:color="auto"/>
            <w:left w:val="none" w:sz="0" w:space="0" w:color="auto"/>
            <w:bottom w:val="none" w:sz="0" w:space="0" w:color="auto"/>
            <w:right w:val="none" w:sz="0" w:space="0" w:color="auto"/>
          </w:divBdr>
        </w:div>
      </w:divsChild>
    </w:div>
    <w:div w:id="1779981806">
      <w:bodyDiv w:val="1"/>
      <w:marLeft w:val="0"/>
      <w:marRight w:val="0"/>
      <w:marTop w:val="0"/>
      <w:marBottom w:val="0"/>
      <w:divBdr>
        <w:top w:val="none" w:sz="0" w:space="0" w:color="auto"/>
        <w:left w:val="none" w:sz="0" w:space="0" w:color="auto"/>
        <w:bottom w:val="none" w:sz="0" w:space="0" w:color="auto"/>
        <w:right w:val="none" w:sz="0" w:space="0" w:color="auto"/>
      </w:divBdr>
    </w:div>
    <w:div w:id="1887792361">
      <w:bodyDiv w:val="1"/>
      <w:marLeft w:val="0"/>
      <w:marRight w:val="0"/>
      <w:marTop w:val="0"/>
      <w:marBottom w:val="0"/>
      <w:divBdr>
        <w:top w:val="none" w:sz="0" w:space="0" w:color="auto"/>
        <w:left w:val="none" w:sz="0" w:space="0" w:color="auto"/>
        <w:bottom w:val="none" w:sz="0" w:space="0" w:color="auto"/>
        <w:right w:val="none" w:sz="0" w:space="0" w:color="auto"/>
      </w:divBdr>
    </w:div>
    <w:div w:id="2049798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lovdata.n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tema">
  <a:themeElements>
    <a:clrScheme name="Inventurafarger">
      <a:dk1>
        <a:sysClr val="windowText" lastClr="000000"/>
      </a:dk1>
      <a:lt1>
        <a:sysClr val="window" lastClr="FFFFFF"/>
      </a:lt1>
      <a:dk2>
        <a:srgbClr val="D74E4E"/>
      </a:dk2>
      <a:lt2>
        <a:srgbClr val="FFFFFF"/>
      </a:lt2>
      <a:accent1>
        <a:srgbClr val="D74E4E"/>
      </a:accent1>
      <a:accent2>
        <a:srgbClr val="000000"/>
      </a:accent2>
      <a:accent3>
        <a:srgbClr val="D2D6E3"/>
      </a:accent3>
      <a:accent4>
        <a:srgbClr val="4D4B54"/>
      </a:accent4>
      <a:accent5>
        <a:srgbClr val="F3BB35"/>
      </a:accent5>
      <a:accent6>
        <a:srgbClr val="425463"/>
      </a:accent6>
      <a:hlink>
        <a:srgbClr val="D74E4E"/>
      </a:hlink>
      <a:folHlink>
        <a:srgbClr val="4D4B5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9C645F6AF370B54D9B1D4D5ACE280B88" ma:contentTypeVersion="3" ma:contentTypeDescription="Opprett et nytt dokument." ma:contentTypeScope="" ma:versionID="555e3e2593a6f1664f641d6d5765bd02">
  <xsd:schema xmlns:xsd="http://www.w3.org/2001/XMLSchema" xmlns:xs="http://www.w3.org/2001/XMLSchema" xmlns:p="http://schemas.microsoft.com/office/2006/metadata/properties" xmlns:ns2="bef14eca-53df-467d-acdd-98033d73b808" targetNamespace="http://schemas.microsoft.com/office/2006/metadata/properties" ma:root="true" ma:fieldsID="c9339e187f922618d736edd96ce9894d" ns2:_="">
    <xsd:import namespace="bef14eca-53df-467d-acdd-98033d73b80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f14eca-53df-467d-acdd-98033d73b8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191EE7-6CDE-4038-9EB1-23A5EEDC3155}">
  <ds:schemaRefs>
    <ds:schemaRef ds:uri="http://schemas.openxmlformats.org/officeDocument/2006/bibliography"/>
  </ds:schemaRefs>
</ds:datastoreItem>
</file>

<file path=customXml/itemProps2.xml><?xml version="1.0" encoding="utf-8"?>
<ds:datastoreItem xmlns:ds="http://schemas.openxmlformats.org/officeDocument/2006/customXml" ds:itemID="{C83A7AEF-A2EF-492A-B9DE-726A7A5301F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B7DDF11-E58E-427F-9E2E-D3209024F0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f14eca-53df-467d-acdd-98033d73b8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8C0758-5BDC-4F86-9755-53C05C8360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6168</Words>
  <Characters>32696</Characters>
  <Application>Microsoft Office Word</Application>
  <DocSecurity>0</DocSecurity>
  <Lines>272</Lines>
  <Paragraphs>77</Paragraphs>
  <ScaleCrop>false</ScaleCrop>
  <Manager>Andreas.Hjortland@inventura.no</Manager>
  <Company>Inventura</Company>
  <LinksUpToDate>false</LinksUpToDate>
  <CharactersWithSpaces>38787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Andreas.Hjortland@inventura.no</dc:creator>
  <cp:keywords/>
  <dc:description/>
  <cp:lastModifiedBy>Tone Lise Salte</cp:lastModifiedBy>
  <cp:revision>5</cp:revision>
  <cp:lastPrinted>2026-04-07T19:00:00Z</cp:lastPrinted>
  <dcterms:created xsi:type="dcterms:W3CDTF">2026-06-29T08:51:00Z</dcterms:created>
  <dcterms:modified xsi:type="dcterms:W3CDTF">2026-06-29T08:55:00Z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0x0101009C645F6AF370B54D9B1D4D5ACE280B88</vt:lpwstr>
  </property>
  <property fmtid="{D5CDD505-2E9C-101B-9397-08002B2CF9AE}" pid="3" name="MediaServiceImageTags">
    <vt:lpwstr/>
  </property>
</Properties>
</file>